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795765" w:rsidRDefault="00164DE8" w:rsidP="00663767">
      <w:pPr>
        <w:pStyle w:val="3"/>
        <w:tabs>
          <w:tab w:val="left" w:pos="10332"/>
        </w:tabs>
        <w:spacing w:before="1680" w:after="1200"/>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7B4756">
        <w:rPr>
          <w:b/>
          <w:bCs/>
          <w:sz w:val="28"/>
          <w:szCs w:val="28"/>
        </w:rPr>
        <w:t>строительства</w:t>
      </w:r>
      <w:r w:rsidR="00795765">
        <w:rPr>
          <w:b/>
          <w:bCs/>
          <w:sz w:val="28"/>
          <w:szCs w:val="28"/>
        </w:rPr>
        <w:t xml:space="preserve"> объекта</w:t>
      </w:r>
    </w:p>
    <w:p w:rsidR="006C1D05" w:rsidRDefault="00663767" w:rsidP="0087252E">
      <w:pPr>
        <w:tabs>
          <w:tab w:val="left" w:pos="2922"/>
        </w:tabs>
        <w:spacing w:before="480" w:after="480"/>
        <w:jc w:val="center"/>
        <w:rPr>
          <w:b/>
          <w:bCs/>
          <w:sz w:val="28"/>
          <w:szCs w:val="28"/>
          <w:lang w:eastAsia="ru-RU"/>
        </w:rPr>
      </w:pPr>
      <w:r w:rsidRPr="00057E0D">
        <w:rPr>
          <w:b/>
          <w:bCs/>
          <w:sz w:val="28"/>
          <w:szCs w:val="28"/>
          <w:lang w:eastAsia="ru-RU"/>
        </w:rPr>
        <w:t xml:space="preserve">5598П "Система поглощения скважины № 2006 </w:t>
      </w:r>
      <w:proofErr w:type="spellStart"/>
      <w:r w:rsidRPr="00057E0D">
        <w:rPr>
          <w:b/>
          <w:bCs/>
          <w:sz w:val="28"/>
          <w:szCs w:val="28"/>
          <w:lang w:eastAsia="ru-RU"/>
        </w:rPr>
        <w:t>Радаевского</w:t>
      </w:r>
      <w:proofErr w:type="spellEnd"/>
      <w:r w:rsidRPr="00057E0D">
        <w:rPr>
          <w:b/>
          <w:bCs/>
          <w:sz w:val="28"/>
          <w:szCs w:val="28"/>
          <w:lang w:eastAsia="ru-RU"/>
        </w:rPr>
        <w:t xml:space="preserve"> месторождения"</w:t>
      </w:r>
    </w:p>
    <w:p w:rsidR="002D08EE" w:rsidRDefault="00663767" w:rsidP="0087252E">
      <w:pPr>
        <w:tabs>
          <w:tab w:val="left" w:pos="2922"/>
        </w:tabs>
        <w:spacing w:before="480" w:after="480"/>
        <w:jc w:val="center"/>
        <w:rPr>
          <w:bCs/>
          <w:sz w:val="28"/>
          <w:szCs w:val="28"/>
        </w:rPr>
      </w:pPr>
      <w:r w:rsidRPr="00057E0D">
        <w:rPr>
          <w:bCs/>
          <w:sz w:val="28"/>
          <w:szCs w:val="28"/>
        </w:rPr>
        <w:t>на территории муниципального района Сергиевский, в границах сельского поселения Сергиевск</w:t>
      </w:r>
      <w:r w:rsidR="002D08EE" w:rsidRPr="002D08EE">
        <w:rPr>
          <w:bCs/>
          <w:sz w:val="28"/>
          <w:szCs w:val="28"/>
        </w:rPr>
        <w:t>.</w:t>
      </w:r>
    </w:p>
    <w:p w:rsidR="00164DE8" w:rsidRDefault="00164DE8" w:rsidP="0087252E">
      <w:pPr>
        <w:tabs>
          <w:tab w:val="left" w:pos="2922"/>
        </w:tabs>
        <w:spacing w:before="1080" w:after="480"/>
        <w:jc w:val="center"/>
        <w:rPr>
          <w:b/>
          <w:iCs/>
          <w:sz w:val="28"/>
          <w:szCs w:val="28"/>
        </w:rPr>
      </w:pPr>
      <w:r w:rsidRPr="00A87185">
        <w:rPr>
          <w:b/>
          <w:iCs/>
          <w:sz w:val="28"/>
          <w:szCs w:val="28"/>
        </w:rPr>
        <w:t xml:space="preserve">Книга </w:t>
      </w:r>
      <w:r w:rsidR="004D61C0">
        <w:rPr>
          <w:b/>
          <w:iCs/>
          <w:sz w:val="28"/>
          <w:szCs w:val="28"/>
        </w:rPr>
        <w:t>1</w:t>
      </w:r>
      <w:r w:rsidRPr="00A87185">
        <w:rPr>
          <w:b/>
          <w:iCs/>
          <w:sz w:val="28"/>
          <w:szCs w:val="28"/>
        </w:rPr>
        <w:t xml:space="preserve">. </w:t>
      </w:r>
      <w:r w:rsidR="004D61C0">
        <w:rPr>
          <w:b/>
          <w:iCs/>
          <w:sz w:val="28"/>
          <w:szCs w:val="28"/>
        </w:rPr>
        <w:t xml:space="preserve">Основная часть </w:t>
      </w:r>
      <w:r>
        <w:rPr>
          <w:b/>
          <w:iCs/>
          <w:sz w:val="28"/>
          <w:szCs w:val="28"/>
        </w:rPr>
        <w:t xml:space="preserve">проекта планировки территории </w:t>
      </w:r>
    </w:p>
    <w:tbl>
      <w:tblPr>
        <w:tblStyle w:val="aff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6518C0" w:rsidRPr="00424016" w:rsidTr="002D08EE">
        <w:trPr>
          <w:trHeight w:val="1106"/>
          <w:jc w:val="center"/>
        </w:trPr>
        <w:tc>
          <w:tcPr>
            <w:tcW w:w="3652" w:type="dxa"/>
            <w:vAlign w:val="center"/>
          </w:tcPr>
          <w:p w:rsidR="006518C0" w:rsidRPr="00424016" w:rsidRDefault="006518C0" w:rsidP="002D08EE">
            <w:pPr>
              <w:autoSpaceDE w:val="0"/>
              <w:autoSpaceDN w:val="0"/>
              <w:adjustRightInd w:val="0"/>
              <w:jc w:val="center"/>
              <w:rPr>
                <w:bCs/>
              </w:rPr>
            </w:pPr>
            <w:r w:rsidRPr="00424016">
              <w:rPr>
                <w:bCs/>
              </w:rPr>
              <w:t>Главный инженер</w:t>
            </w:r>
          </w:p>
        </w:tc>
        <w:tc>
          <w:tcPr>
            <w:tcW w:w="2728" w:type="dxa"/>
            <w:vAlign w:val="center"/>
          </w:tcPr>
          <w:p w:rsidR="006518C0" w:rsidRPr="00424016" w:rsidRDefault="006518C0" w:rsidP="002D08EE">
            <w:pPr>
              <w:pStyle w:val="af8"/>
              <w:tabs>
                <w:tab w:val="right" w:pos="9356"/>
              </w:tabs>
              <w:rPr>
                <w:rFonts w:ascii="Times New Roman" w:hAnsi="Times New Roman"/>
                <w:b w:val="0"/>
                <w:sz w:val="24"/>
                <w:szCs w:val="24"/>
                <w:lang w:eastAsia="ar-SA"/>
              </w:rPr>
            </w:pPr>
            <w:r>
              <w:rPr>
                <w:noProof/>
              </w:rPr>
              <w:drawing>
                <wp:inline distT="0" distB="0" distL="0" distR="0" wp14:anchorId="59A31EB6" wp14:editId="61DE147E">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r>
              <w:rPr>
                <w:noProof/>
              </w:rPr>
              <mc:AlternateContent>
                <mc:Choice Requires="wps">
                  <w:drawing>
                    <wp:anchor distT="0" distB="0" distL="114300" distR="114300" simplePos="0" relativeHeight="251664384" behindDoc="0" locked="0" layoutInCell="1" allowOverlap="1" wp14:anchorId="1FC50097" wp14:editId="63B45A06">
                      <wp:simplePos x="0" y="0"/>
                      <wp:positionH relativeFrom="column">
                        <wp:posOffset>437515</wp:posOffset>
                      </wp:positionH>
                      <wp:positionV relativeFrom="paragraph">
                        <wp:posOffset>668020</wp:posOffset>
                      </wp:positionV>
                      <wp:extent cx="1475105" cy="450850"/>
                      <wp:effectExtent l="0" t="0" r="0" b="508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50850"/>
                              </a:xfrm>
                              <a:prstGeom prst="rect">
                                <a:avLst/>
                              </a:prstGeom>
                              <a:solidFill>
                                <a:srgbClr val="FFFFFF"/>
                              </a:solidFill>
                              <a:ln w="9525">
                                <a:noFill/>
                                <a:miter lim="800000"/>
                                <a:headEnd/>
                                <a:tailEnd/>
                              </a:ln>
                            </wps:spPr>
                            <wps:txbx>
                              <w:txbxContent>
                                <w:p w:rsidR="00663767" w:rsidRDefault="00663767" w:rsidP="006518C0">
                                  <w:r>
                                    <w:rPr>
                                      <w:noProof/>
                                      <w:lang w:eastAsia="ru-RU"/>
                                    </w:rPr>
                                    <w:drawing>
                                      <wp:inline distT="0" distB="0" distL="0" distR="0" wp14:anchorId="395B4B23" wp14:editId="7E5E5095">
                                        <wp:extent cx="1064858" cy="897147"/>
                                        <wp:effectExtent l="0" t="0" r="254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073" cy="904068"/>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663767" w:rsidRDefault="00663767" w:rsidP="006518C0">
                            <w:r>
                              <w:rPr>
                                <w:noProof/>
                                <w:lang w:eastAsia="ru-RU"/>
                              </w:rPr>
                              <w:drawing>
                                <wp:inline distT="0" distB="0" distL="0" distR="0" wp14:anchorId="395B4B23" wp14:editId="7E5E5095">
                                  <wp:extent cx="1064858" cy="897147"/>
                                  <wp:effectExtent l="0" t="0" r="254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073" cy="904068"/>
                                          </a:xfrm>
                                          <a:prstGeom prst="rect">
                                            <a:avLst/>
                                          </a:prstGeom>
                                          <a:noFill/>
                                          <a:ln>
                                            <a:noFill/>
                                          </a:ln>
                                        </pic:spPr>
                                      </pic:pic>
                                    </a:graphicData>
                                  </a:graphic>
                                </wp:inline>
                              </w:drawing>
                            </w:r>
                          </w:p>
                        </w:txbxContent>
                      </v:textbox>
                    </v:shape>
                  </w:pict>
                </mc:Fallback>
              </mc:AlternateContent>
            </w:r>
          </w:p>
        </w:tc>
        <w:tc>
          <w:tcPr>
            <w:tcW w:w="3191" w:type="dxa"/>
            <w:vAlign w:val="center"/>
          </w:tcPr>
          <w:p w:rsidR="006518C0" w:rsidRPr="00424016" w:rsidRDefault="006518C0" w:rsidP="002D08EE">
            <w:pPr>
              <w:pStyle w:val="af8"/>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6518C0" w:rsidRPr="00424016" w:rsidTr="002D08EE">
        <w:trPr>
          <w:trHeight w:val="1106"/>
          <w:jc w:val="center"/>
        </w:trPr>
        <w:tc>
          <w:tcPr>
            <w:tcW w:w="3652" w:type="dxa"/>
            <w:vAlign w:val="center"/>
          </w:tcPr>
          <w:p w:rsidR="006518C0" w:rsidRPr="00424016" w:rsidRDefault="006518C0" w:rsidP="002D08EE">
            <w:pPr>
              <w:autoSpaceDE w:val="0"/>
              <w:autoSpaceDN w:val="0"/>
              <w:adjustRightInd w:val="0"/>
              <w:jc w:val="center"/>
              <w:rPr>
                <w:bCs/>
              </w:rPr>
            </w:pPr>
            <w:r w:rsidRPr="00424016">
              <w:rPr>
                <w:bCs/>
              </w:rPr>
              <w:t>Заместитель главного инженера по инженерным изысканиям и землеустроительным работам</w:t>
            </w:r>
          </w:p>
          <w:p w:rsidR="006518C0" w:rsidRPr="00424016" w:rsidRDefault="006518C0" w:rsidP="002D08EE">
            <w:pPr>
              <w:pStyle w:val="af8"/>
              <w:tabs>
                <w:tab w:val="right" w:pos="9356"/>
              </w:tabs>
              <w:rPr>
                <w:rFonts w:ascii="Times New Roman" w:hAnsi="Times New Roman"/>
                <w:b w:val="0"/>
                <w:sz w:val="24"/>
                <w:szCs w:val="24"/>
                <w:lang w:eastAsia="ar-SA"/>
              </w:rPr>
            </w:pPr>
          </w:p>
        </w:tc>
        <w:tc>
          <w:tcPr>
            <w:tcW w:w="2728" w:type="dxa"/>
            <w:vAlign w:val="center"/>
          </w:tcPr>
          <w:p w:rsidR="006518C0" w:rsidRPr="00424016" w:rsidRDefault="006518C0" w:rsidP="002D08EE">
            <w:pPr>
              <w:pStyle w:val="af8"/>
              <w:tabs>
                <w:tab w:val="right" w:pos="9356"/>
              </w:tabs>
              <w:rPr>
                <w:rFonts w:ascii="Times New Roman" w:hAnsi="Times New Roman"/>
                <w:b w:val="0"/>
                <w:sz w:val="24"/>
                <w:szCs w:val="24"/>
                <w:lang w:eastAsia="ar-SA"/>
              </w:rPr>
            </w:pPr>
          </w:p>
        </w:tc>
        <w:tc>
          <w:tcPr>
            <w:tcW w:w="3191" w:type="dxa"/>
            <w:vAlign w:val="center"/>
          </w:tcPr>
          <w:p w:rsidR="006518C0" w:rsidRPr="00424016" w:rsidRDefault="006518C0" w:rsidP="002D08EE">
            <w:pPr>
              <w:pStyle w:val="af8"/>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И. Касаев</w:t>
            </w:r>
          </w:p>
        </w:tc>
      </w:tr>
    </w:tbl>
    <w:p w:rsidR="00B8312A" w:rsidRPr="00A87185" w:rsidRDefault="00B8312A" w:rsidP="006C1D05">
      <w:pPr>
        <w:tabs>
          <w:tab w:val="left" w:pos="2922"/>
        </w:tabs>
        <w:spacing w:before="360" w:after="720"/>
        <w:rPr>
          <w:b/>
          <w:iCs/>
          <w:sz w:val="32"/>
          <w:szCs w:val="32"/>
        </w:rPr>
      </w:pPr>
    </w:p>
    <w:p w:rsidR="00795765" w:rsidRDefault="00950311" w:rsidP="0087252E">
      <w:pPr>
        <w:pStyle w:val="af6"/>
        <w:spacing w:before="0"/>
        <w:jc w:val="center"/>
        <w:rPr>
          <w:rFonts w:ascii="Times New Roman" w:hAnsi="Times New Roman"/>
          <w:b/>
        </w:rPr>
        <w:sectPr w:rsidR="00795765" w:rsidSect="00574F98">
          <w:headerReference w:type="default" r:id="rId12"/>
          <w:footerReference w:type="default" r:id="rId13"/>
          <w:pgSz w:w="11906" w:h="16838"/>
          <w:pgMar w:top="284" w:right="850" w:bottom="1702" w:left="1701" w:header="709" w:footer="708" w:gutter="0"/>
          <w:pgNumType w:start="1"/>
          <w:cols w:space="720"/>
          <w:docGrid w:linePitch="360"/>
        </w:sectPr>
      </w:pPr>
      <w:r w:rsidRPr="002D494E">
        <w:rPr>
          <w:rFonts w:ascii="Times New Roman" w:hAnsi="Times New Roman"/>
          <w:b/>
        </w:rPr>
        <w:t>Самара, 201</w:t>
      </w:r>
      <w:r w:rsidR="00220CC6">
        <w:rPr>
          <w:rFonts w:ascii="Times New Roman" w:hAnsi="Times New Roman"/>
          <w:b/>
        </w:rPr>
        <w:t>9</w:t>
      </w:r>
      <w:r w:rsidRPr="002D494E">
        <w:rPr>
          <w:rFonts w:ascii="Times New Roman" w:hAnsi="Times New Roman"/>
          <w:b/>
        </w:rPr>
        <w:t>г.</w:t>
      </w:r>
    </w:p>
    <w:p w:rsidR="00AE7E5D" w:rsidRDefault="004D61C0" w:rsidP="003F2748">
      <w:pPr>
        <w:pStyle w:val="5"/>
      </w:pPr>
      <w:r>
        <w:lastRenderedPageBreak/>
        <w:t>Основная часть проекта планировки территории</w:t>
      </w:r>
    </w:p>
    <w:tbl>
      <w:tblPr>
        <w:tblW w:w="965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8079"/>
        <w:gridCol w:w="758"/>
      </w:tblGrid>
      <w:tr w:rsidR="00D96F93" w:rsidRPr="000C620A" w:rsidTr="002B6DD3">
        <w:trPr>
          <w:trHeight w:val="380"/>
          <w:jc w:val="center"/>
        </w:trPr>
        <w:tc>
          <w:tcPr>
            <w:tcW w:w="813"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 xml:space="preserve">№ </w:t>
            </w:r>
            <w:proofErr w:type="gramStart"/>
            <w:r w:rsidRPr="000C620A">
              <w:rPr>
                <w:b/>
                <w:sz w:val="24"/>
                <w:szCs w:val="24"/>
                <w:lang w:eastAsia="zh-CN"/>
              </w:rPr>
              <w:t>п</w:t>
            </w:r>
            <w:proofErr w:type="gramEnd"/>
            <w:r w:rsidRPr="000C620A">
              <w:rPr>
                <w:b/>
                <w:sz w:val="24"/>
                <w:szCs w:val="24"/>
                <w:lang w:eastAsia="zh-CN"/>
              </w:rPr>
              <w:t>/п</w:t>
            </w:r>
          </w:p>
        </w:tc>
        <w:tc>
          <w:tcPr>
            <w:tcW w:w="8079"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Наименование</w:t>
            </w:r>
          </w:p>
        </w:tc>
        <w:tc>
          <w:tcPr>
            <w:tcW w:w="758"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Лист</w:t>
            </w:r>
          </w:p>
        </w:tc>
      </w:tr>
      <w:tr w:rsidR="00D96F93" w:rsidRPr="000C620A" w:rsidTr="002B6DD3">
        <w:trPr>
          <w:trHeight w:hRule="exact" w:val="397"/>
          <w:jc w:val="center"/>
        </w:trPr>
        <w:tc>
          <w:tcPr>
            <w:tcW w:w="9650" w:type="dxa"/>
            <w:gridSpan w:val="3"/>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Основная часть проекта планировки территории</w:t>
            </w:r>
          </w:p>
          <w:p w:rsidR="00D96F93" w:rsidRPr="000C620A" w:rsidRDefault="00D96F93" w:rsidP="000C620A">
            <w:pPr>
              <w:pStyle w:val="1d"/>
              <w:spacing w:line="240" w:lineRule="exact"/>
              <w:jc w:val="center"/>
              <w:rPr>
                <w:sz w:val="24"/>
                <w:szCs w:val="24"/>
                <w:lang w:eastAsia="zh-CN"/>
              </w:rPr>
            </w:pPr>
          </w:p>
        </w:tc>
      </w:tr>
      <w:tr w:rsidR="00795765" w:rsidRPr="000C620A" w:rsidTr="00795765">
        <w:trPr>
          <w:trHeight w:hRule="exact" w:val="397"/>
          <w:jc w:val="center"/>
        </w:trPr>
        <w:tc>
          <w:tcPr>
            <w:tcW w:w="8892" w:type="dxa"/>
            <w:gridSpan w:val="2"/>
            <w:vAlign w:val="center"/>
          </w:tcPr>
          <w:p w:rsidR="00795765" w:rsidRPr="000C620A" w:rsidRDefault="00795765" w:rsidP="002A6ABC">
            <w:pPr>
              <w:pStyle w:val="1d"/>
              <w:spacing w:line="240" w:lineRule="exact"/>
              <w:jc w:val="left"/>
              <w:rPr>
                <w:b/>
                <w:sz w:val="24"/>
                <w:szCs w:val="24"/>
                <w:lang w:eastAsia="zh-CN"/>
              </w:rPr>
            </w:pPr>
            <w:r w:rsidRPr="000C620A">
              <w:rPr>
                <w:b/>
                <w:sz w:val="24"/>
                <w:szCs w:val="24"/>
                <w:lang w:eastAsia="zh-CN"/>
              </w:rPr>
              <w:t>Раздел 1 «Проект планировки территории. Графическая часть»</w:t>
            </w:r>
          </w:p>
        </w:tc>
        <w:tc>
          <w:tcPr>
            <w:tcW w:w="758" w:type="dxa"/>
            <w:vAlign w:val="center"/>
          </w:tcPr>
          <w:p w:rsidR="00795765" w:rsidRPr="000C620A" w:rsidRDefault="00795765" w:rsidP="000C620A">
            <w:pPr>
              <w:pStyle w:val="1d"/>
              <w:spacing w:line="240" w:lineRule="exact"/>
              <w:jc w:val="center"/>
              <w:rPr>
                <w:sz w:val="24"/>
                <w:szCs w:val="24"/>
                <w:lang w:eastAsia="zh-CN"/>
              </w:rPr>
            </w:pPr>
          </w:p>
        </w:tc>
      </w:tr>
      <w:tr w:rsidR="00D96F93" w:rsidRPr="000C620A" w:rsidTr="002B6DD3">
        <w:trPr>
          <w:trHeight w:hRule="exact" w:val="565"/>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1.1</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lang w:eastAsia="zh-CN"/>
              </w:rPr>
              <w:t>Чертеж красных линий. Чертеж  границ зон планируемого размещения линейных объектов М</w:t>
            </w:r>
            <w:r w:rsidR="002A6ABC">
              <w:rPr>
                <w:sz w:val="24"/>
                <w:szCs w:val="24"/>
                <w:lang w:eastAsia="zh-CN"/>
              </w:rPr>
              <w:t xml:space="preserve"> 1</w:t>
            </w:r>
            <w:r w:rsidRPr="000C620A">
              <w:rPr>
                <w:sz w:val="24"/>
                <w:szCs w:val="24"/>
                <w:lang w:eastAsia="zh-CN"/>
              </w:rPr>
              <w:t>:2000</w:t>
            </w:r>
          </w:p>
        </w:tc>
        <w:tc>
          <w:tcPr>
            <w:tcW w:w="758" w:type="dxa"/>
            <w:vAlign w:val="center"/>
          </w:tcPr>
          <w:p w:rsidR="00D96F93" w:rsidRPr="000C620A" w:rsidRDefault="00D96F93" w:rsidP="000C620A">
            <w:pPr>
              <w:pStyle w:val="1d"/>
              <w:spacing w:line="240" w:lineRule="exact"/>
              <w:jc w:val="center"/>
              <w:rPr>
                <w:sz w:val="24"/>
                <w:szCs w:val="24"/>
                <w:lang w:eastAsia="zh-CN"/>
              </w:rPr>
            </w:pPr>
          </w:p>
        </w:tc>
      </w:tr>
      <w:tr w:rsidR="002A6ABC" w:rsidRPr="000C620A" w:rsidTr="00BC3CDA">
        <w:trPr>
          <w:trHeight w:hRule="exact" w:val="359"/>
          <w:jc w:val="center"/>
        </w:trPr>
        <w:tc>
          <w:tcPr>
            <w:tcW w:w="8892" w:type="dxa"/>
            <w:gridSpan w:val="2"/>
            <w:vAlign w:val="center"/>
          </w:tcPr>
          <w:p w:rsidR="002A6ABC" w:rsidRPr="000C620A" w:rsidRDefault="002A6ABC" w:rsidP="002A6ABC">
            <w:pPr>
              <w:pStyle w:val="1d"/>
              <w:spacing w:line="240" w:lineRule="exact"/>
              <w:jc w:val="left"/>
              <w:rPr>
                <w:b/>
                <w:sz w:val="24"/>
                <w:szCs w:val="24"/>
                <w:lang w:eastAsia="zh-CN"/>
              </w:rPr>
            </w:pPr>
            <w:r w:rsidRPr="000C620A">
              <w:rPr>
                <w:b/>
                <w:sz w:val="24"/>
                <w:szCs w:val="24"/>
                <w:lang w:eastAsia="zh-CN"/>
              </w:rPr>
              <w:t>Раздел 2 «Положение о размещении линейных объектов»</w:t>
            </w:r>
          </w:p>
          <w:p w:rsidR="002A6ABC" w:rsidRPr="000C620A" w:rsidRDefault="002A6ABC" w:rsidP="002A6ABC">
            <w:pPr>
              <w:pStyle w:val="1d"/>
              <w:spacing w:line="240" w:lineRule="exact"/>
              <w:jc w:val="left"/>
              <w:rPr>
                <w:b/>
                <w:sz w:val="24"/>
                <w:szCs w:val="24"/>
                <w:lang w:eastAsia="zh-CN"/>
              </w:rPr>
            </w:pPr>
          </w:p>
        </w:tc>
        <w:tc>
          <w:tcPr>
            <w:tcW w:w="758" w:type="dxa"/>
            <w:vAlign w:val="center"/>
          </w:tcPr>
          <w:p w:rsidR="002A6ABC" w:rsidRPr="000C620A" w:rsidRDefault="002A6ABC" w:rsidP="000C620A">
            <w:pPr>
              <w:pStyle w:val="1d"/>
              <w:spacing w:line="240" w:lineRule="exact"/>
              <w:jc w:val="center"/>
              <w:rPr>
                <w:sz w:val="24"/>
                <w:szCs w:val="24"/>
                <w:lang w:eastAsia="zh-CN"/>
              </w:rPr>
            </w:pP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2.1.</w:t>
            </w:r>
          </w:p>
        </w:tc>
        <w:tc>
          <w:tcPr>
            <w:tcW w:w="8079" w:type="dxa"/>
            <w:vAlign w:val="center"/>
          </w:tcPr>
          <w:p w:rsidR="00D96F93" w:rsidRPr="000C620A" w:rsidRDefault="00D96F93" w:rsidP="000C620A">
            <w:pPr>
              <w:pStyle w:val="1d"/>
              <w:spacing w:line="240" w:lineRule="exact"/>
              <w:rPr>
                <w:b/>
                <w:sz w:val="24"/>
                <w:szCs w:val="24"/>
                <w:lang w:eastAsia="zh-CN"/>
              </w:rPr>
            </w:pPr>
            <w:r w:rsidRPr="000C620A">
              <w:rPr>
                <w:sz w:val="24"/>
                <w:szCs w:val="24"/>
              </w:rPr>
              <w:t>Наименование, основные характеристики и назначение планируемых для размещения линейных объектов</w:t>
            </w:r>
          </w:p>
        </w:tc>
        <w:tc>
          <w:tcPr>
            <w:tcW w:w="758" w:type="dxa"/>
            <w:vAlign w:val="center"/>
          </w:tcPr>
          <w:p w:rsidR="00D96F93" w:rsidRPr="000C620A" w:rsidRDefault="00BA42B4" w:rsidP="000C620A">
            <w:pPr>
              <w:pStyle w:val="1d"/>
              <w:spacing w:line="240" w:lineRule="exact"/>
              <w:jc w:val="center"/>
              <w:rPr>
                <w:sz w:val="24"/>
                <w:szCs w:val="24"/>
                <w:lang w:eastAsia="zh-CN"/>
              </w:rPr>
            </w:pPr>
            <w:r>
              <w:rPr>
                <w:sz w:val="24"/>
                <w:szCs w:val="24"/>
                <w:lang w:eastAsia="zh-CN"/>
              </w:rPr>
              <w:t>5</w:t>
            </w: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2.2.</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0C620A" w:rsidRDefault="00BA42B4" w:rsidP="000C620A">
            <w:pPr>
              <w:pStyle w:val="1d"/>
              <w:spacing w:line="240" w:lineRule="exact"/>
              <w:jc w:val="center"/>
              <w:rPr>
                <w:sz w:val="24"/>
                <w:szCs w:val="24"/>
                <w:lang w:eastAsia="zh-CN"/>
              </w:rPr>
            </w:pPr>
            <w:r>
              <w:rPr>
                <w:sz w:val="24"/>
                <w:szCs w:val="24"/>
                <w:lang w:eastAsia="zh-CN"/>
              </w:rPr>
              <w:t>15</w:t>
            </w: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2.3.</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 xml:space="preserve">Перечень </w:t>
            </w:r>
            <w:proofErr w:type="gramStart"/>
            <w:r w:rsidRPr="000C620A">
              <w:rPr>
                <w:sz w:val="24"/>
                <w:szCs w:val="24"/>
              </w:rPr>
              <w:t>координат характерных точек границ зон планируемого размещения линейных объектов</w:t>
            </w:r>
            <w:proofErr w:type="gramEnd"/>
          </w:p>
        </w:tc>
        <w:tc>
          <w:tcPr>
            <w:tcW w:w="758" w:type="dxa"/>
            <w:vAlign w:val="center"/>
          </w:tcPr>
          <w:p w:rsidR="00D96F93" w:rsidRPr="000C620A" w:rsidRDefault="00BA42B4" w:rsidP="000C620A">
            <w:pPr>
              <w:pStyle w:val="1d"/>
              <w:spacing w:line="240" w:lineRule="exact"/>
              <w:jc w:val="center"/>
              <w:rPr>
                <w:sz w:val="24"/>
                <w:szCs w:val="24"/>
                <w:lang w:eastAsia="zh-CN"/>
              </w:rPr>
            </w:pPr>
            <w:r>
              <w:rPr>
                <w:sz w:val="24"/>
                <w:szCs w:val="24"/>
                <w:lang w:eastAsia="zh-CN"/>
              </w:rPr>
              <w:t>16</w:t>
            </w: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2.4.</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 xml:space="preserve">Перечень </w:t>
            </w:r>
            <w:proofErr w:type="gramStart"/>
            <w:r w:rsidRPr="000C620A">
              <w:rPr>
                <w:sz w:val="24"/>
                <w:szCs w:val="24"/>
              </w:rPr>
              <w:t>координат характерных точек границ зон планируемого размещения линейных</w:t>
            </w:r>
            <w:proofErr w:type="gramEnd"/>
            <w:r w:rsidRPr="000C620A">
              <w:rPr>
                <w:sz w:val="24"/>
                <w:szCs w:val="24"/>
              </w:rPr>
              <w:t xml:space="preserve"> объектов, подлежащих переносу (переустройству) из зон планируемого размещения линейных объектов</w:t>
            </w:r>
          </w:p>
        </w:tc>
        <w:tc>
          <w:tcPr>
            <w:tcW w:w="758" w:type="dxa"/>
            <w:vAlign w:val="center"/>
          </w:tcPr>
          <w:p w:rsidR="00D96F93" w:rsidRPr="000C620A" w:rsidRDefault="00BA42B4" w:rsidP="000C620A">
            <w:pPr>
              <w:pStyle w:val="1d"/>
              <w:spacing w:line="240" w:lineRule="exact"/>
              <w:jc w:val="center"/>
              <w:rPr>
                <w:sz w:val="24"/>
                <w:szCs w:val="24"/>
                <w:lang w:eastAsia="zh-CN"/>
              </w:rPr>
            </w:pPr>
            <w:r>
              <w:rPr>
                <w:sz w:val="24"/>
                <w:szCs w:val="24"/>
                <w:lang w:eastAsia="zh-CN"/>
              </w:rPr>
              <w:t>17</w:t>
            </w: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2.5.</w:t>
            </w:r>
          </w:p>
        </w:tc>
        <w:tc>
          <w:tcPr>
            <w:tcW w:w="8079" w:type="dxa"/>
            <w:vAlign w:val="center"/>
          </w:tcPr>
          <w:p w:rsidR="00D96F93" w:rsidRPr="000C620A" w:rsidRDefault="00D96F93" w:rsidP="000C620A">
            <w:pPr>
              <w:pStyle w:val="1d"/>
              <w:spacing w:line="240" w:lineRule="exact"/>
              <w:rPr>
                <w:sz w:val="24"/>
                <w:szCs w:val="24"/>
                <w:lang w:eastAsia="zh-CN"/>
              </w:rPr>
            </w:pPr>
            <w:proofErr w:type="gramStart"/>
            <w:r w:rsidRPr="000C620A">
              <w:rPr>
                <w:sz w:val="24"/>
                <w:szCs w:val="24"/>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758" w:type="dxa"/>
            <w:shd w:val="clear" w:color="auto" w:fill="auto"/>
            <w:vAlign w:val="center"/>
          </w:tcPr>
          <w:p w:rsidR="00D96F93" w:rsidRPr="000C620A" w:rsidRDefault="00773A05" w:rsidP="00BA42B4">
            <w:pPr>
              <w:pStyle w:val="1d"/>
              <w:spacing w:line="240" w:lineRule="exact"/>
              <w:jc w:val="center"/>
              <w:rPr>
                <w:sz w:val="24"/>
                <w:szCs w:val="24"/>
                <w:lang w:eastAsia="zh-CN"/>
              </w:rPr>
            </w:pPr>
            <w:r>
              <w:rPr>
                <w:sz w:val="24"/>
                <w:szCs w:val="24"/>
                <w:lang w:eastAsia="zh-CN"/>
              </w:rPr>
              <w:t>1</w:t>
            </w:r>
            <w:r w:rsidR="00BA42B4">
              <w:rPr>
                <w:sz w:val="24"/>
                <w:szCs w:val="24"/>
                <w:lang w:eastAsia="zh-CN"/>
              </w:rPr>
              <w:t>7</w:t>
            </w: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2.6.</w:t>
            </w:r>
          </w:p>
        </w:tc>
        <w:tc>
          <w:tcPr>
            <w:tcW w:w="8079" w:type="dxa"/>
            <w:vAlign w:val="center"/>
          </w:tcPr>
          <w:p w:rsidR="00D96F93" w:rsidRPr="000C620A" w:rsidRDefault="00D96F93" w:rsidP="000C620A">
            <w:pPr>
              <w:pStyle w:val="1d"/>
              <w:spacing w:line="240" w:lineRule="exact"/>
              <w:rPr>
                <w:b/>
                <w:sz w:val="24"/>
                <w:szCs w:val="24"/>
                <w:lang w:eastAsia="zh-CN"/>
              </w:rPr>
            </w:pPr>
            <w:r w:rsidRPr="000C620A">
              <w:rPr>
                <w:sz w:val="24"/>
                <w:szCs w:val="24"/>
              </w:rPr>
              <w:t xml:space="preserve">Информация </w:t>
            </w:r>
            <w:proofErr w:type="gramStart"/>
            <w:r w:rsidRPr="000C620A">
              <w:rPr>
                <w:sz w:val="24"/>
                <w:szCs w:val="24"/>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0C620A">
              <w:rPr>
                <w:sz w:val="24"/>
                <w:szCs w:val="24"/>
              </w:rPr>
              <w:t xml:space="preserve"> линейных объектов</w:t>
            </w:r>
          </w:p>
        </w:tc>
        <w:tc>
          <w:tcPr>
            <w:tcW w:w="758" w:type="dxa"/>
            <w:shd w:val="clear" w:color="auto" w:fill="auto"/>
            <w:vAlign w:val="center"/>
          </w:tcPr>
          <w:p w:rsidR="00D96F93" w:rsidRPr="000C620A" w:rsidRDefault="00BA42B4" w:rsidP="000C620A">
            <w:pPr>
              <w:pStyle w:val="1d"/>
              <w:spacing w:line="240" w:lineRule="exact"/>
              <w:jc w:val="center"/>
              <w:rPr>
                <w:sz w:val="24"/>
                <w:szCs w:val="24"/>
                <w:lang w:eastAsia="zh-CN"/>
              </w:rPr>
            </w:pPr>
            <w:r>
              <w:rPr>
                <w:sz w:val="24"/>
                <w:szCs w:val="24"/>
                <w:lang w:eastAsia="zh-CN"/>
              </w:rPr>
              <w:t>23</w:t>
            </w: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2.7</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Информация о необходимости осуществления мероприятий по охране окружающей среды</w:t>
            </w:r>
          </w:p>
        </w:tc>
        <w:tc>
          <w:tcPr>
            <w:tcW w:w="758" w:type="dxa"/>
            <w:vAlign w:val="center"/>
          </w:tcPr>
          <w:p w:rsidR="00D96F93" w:rsidRPr="000C620A" w:rsidRDefault="00BA42B4" w:rsidP="000C620A">
            <w:pPr>
              <w:pStyle w:val="1d"/>
              <w:spacing w:line="240" w:lineRule="exact"/>
              <w:jc w:val="center"/>
              <w:rPr>
                <w:sz w:val="24"/>
                <w:szCs w:val="24"/>
                <w:lang w:eastAsia="zh-CN"/>
              </w:rPr>
            </w:pPr>
            <w:r>
              <w:rPr>
                <w:sz w:val="24"/>
                <w:szCs w:val="24"/>
                <w:lang w:eastAsia="zh-CN"/>
              </w:rPr>
              <w:t>27</w:t>
            </w:r>
          </w:p>
        </w:tc>
      </w:tr>
      <w:tr w:rsidR="00D96F93" w:rsidRPr="000C620A" w:rsidTr="002B6DD3">
        <w:trPr>
          <w:trHeight w:val="393"/>
          <w:jc w:val="center"/>
        </w:trPr>
        <w:tc>
          <w:tcPr>
            <w:tcW w:w="813" w:type="dxa"/>
            <w:vAlign w:val="center"/>
          </w:tcPr>
          <w:p w:rsidR="00D96F93" w:rsidRPr="000C620A" w:rsidRDefault="00D96F93" w:rsidP="000C620A">
            <w:pPr>
              <w:pStyle w:val="1d"/>
              <w:spacing w:line="240" w:lineRule="exact"/>
              <w:jc w:val="center"/>
              <w:rPr>
                <w:sz w:val="24"/>
                <w:szCs w:val="24"/>
                <w:lang w:eastAsia="zh-CN"/>
              </w:rPr>
            </w:pPr>
            <w:r w:rsidRPr="000C620A">
              <w:rPr>
                <w:sz w:val="24"/>
                <w:szCs w:val="24"/>
                <w:lang w:eastAsia="zh-CN"/>
              </w:rPr>
              <w:t>2.8.</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D96F93" w:rsidRPr="000C620A" w:rsidRDefault="00BA42B4" w:rsidP="000C620A">
            <w:pPr>
              <w:pStyle w:val="1d"/>
              <w:spacing w:line="240" w:lineRule="exact"/>
              <w:jc w:val="center"/>
              <w:rPr>
                <w:sz w:val="24"/>
                <w:szCs w:val="24"/>
                <w:lang w:eastAsia="zh-CN"/>
              </w:rPr>
            </w:pPr>
            <w:r>
              <w:rPr>
                <w:sz w:val="24"/>
                <w:szCs w:val="24"/>
                <w:lang w:eastAsia="zh-CN"/>
              </w:rPr>
              <w:t>28</w:t>
            </w:r>
          </w:p>
        </w:tc>
      </w:tr>
      <w:tr w:rsidR="00773A05" w:rsidRPr="000C620A" w:rsidTr="002B6DD3">
        <w:trPr>
          <w:trHeight w:val="393"/>
          <w:jc w:val="center"/>
        </w:trPr>
        <w:tc>
          <w:tcPr>
            <w:tcW w:w="813" w:type="dxa"/>
            <w:vAlign w:val="center"/>
          </w:tcPr>
          <w:p w:rsidR="00773A05" w:rsidRPr="000C620A" w:rsidRDefault="00773A05" w:rsidP="000C620A">
            <w:pPr>
              <w:pStyle w:val="1d"/>
              <w:spacing w:line="240" w:lineRule="exact"/>
              <w:jc w:val="center"/>
              <w:rPr>
                <w:sz w:val="24"/>
                <w:szCs w:val="24"/>
                <w:lang w:eastAsia="zh-CN"/>
              </w:rPr>
            </w:pPr>
            <w:r>
              <w:rPr>
                <w:sz w:val="24"/>
                <w:szCs w:val="24"/>
                <w:lang w:eastAsia="zh-CN"/>
              </w:rPr>
              <w:t>2.9.</w:t>
            </w:r>
          </w:p>
        </w:tc>
        <w:tc>
          <w:tcPr>
            <w:tcW w:w="8079" w:type="dxa"/>
            <w:vAlign w:val="center"/>
          </w:tcPr>
          <w:p w:rsidR="00773A05" w:rsidRPr="00773A05" w:rsidRDefault="00773A05" w:rsidP="000C620A">
            <w:pPr>
              <w:pStyle w:val="1d"/>
              <w:spacing w:line="240" w:lineRule="exact"/>
              <w:rPr>
                <w:sz w:val="24"/>
                <w:szCs w:val="24"/>
              </w:rPr>
            </w:pPr>
            <w:r w:rsidRPr="00773A05">
              <w:rPr>
                <w:sz w:val="24"/>
                <w:szCs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773A05" w:rsidRDefault="00BA42B4" w:rsidP="000C620A">
            <w:pPr>
              <w:pStyle w:val="1d"/>
              <w:spacing w:line="240" w:lineRule="exact"/>
              <w:jc w:val="center"/>
              <w:rPr>
                <w:sz w:val="24"/>
                <w:szCs w:val="24"/>
                <w:lang w:eastAsia="zh-CN"/>
              </w:rPr>
            </w:pPr>
            <w:r>
              <w:rPr>
                <w:sz w:val="24"/>
                <w:szCs w:val="24"/>
                <w:lang w:eastAsia="zh-CN"/>
              </w:rPr>
              <w:t>34</w:t>
            </w:r>
          </w:p>
        </w:tc>
      </w:tr>
    </w:tbl>
    <w:p w:rsidR="003F2748" w:rsidRDefault="003F2748" w:rsidP="00D96F93">
      <w:pPr>
        <w:tabs>
          <w:tab w:val="right" w:leader="dot" w:pos="9072"/>
        </w:tabs>
        <w:spacing w:line="360" w:lineRule="auto"/>
        <w:jc w:val="center"/>
        <w:rPr>
          <w:b/>
        </w:rPr>
        <w:sectPr w:rsidR="003F2748" w:rsidSect="00084288">
          <w:pgSz w:w="11906" w:h="16838"/>
          <w:pgMar w:top="284" w:right="850" w:bottom="1702" w:left="1701" w:header="709" w:footer="708" w:gutter="0"/>
          <w:pgNumType w:start="2"/>
          <w:cols w:space="720"/>
          <w:docGrid w:linePitch="360"/>
        </w:sectPr>
      </w:pPr>
      <w:bookmarkStart w:id="0" w:name="_GoBack"/>
      <w:bookmarkEnd w:id="0"/>
    </w:p>
    <w:p w:rsidR="006B03EA" w:rsidRPr="00B979DE" w:rsidRDefault="004D0597" w:rsidP="00B979DE">
      <w:pPr>
        <w:pStyle w:val="5"/>
        <w:spacing w:before="6000"/>
        <w:ind w:left="425"/>
        <w:rPr>
          <w:b/>
        </w:rPr>
      </w:pPr>
      <w:r w:rsidRPr="00B979DE">
        <w:rPr>
          <w:b/>
        </w:rPr>
        <w:lastRenderedPageBreak/>
        <w:t>Раздел 1 "Проект планировки территории. Графическая часть"</w:t>
      </w:r>
    </w:p>
    <w:p w:rsidR="003F2748" w:rsidRDefault="003F2748" w:rsidP="006B03EA">
      <w:pPr>
        <w:pStyle w:val="1"/>
        <w:spacing w:line="360" w:lineRule="auto"/>
        <w:ind w:left="0" w:firstLine="709"/>
        <w:rPr>
          <w:noProof/>
        </w:rPr>
        <w:sectPr w:rsidR="003F2748" w:rsidSect="00CA4309">
          <w:pgSz w:w="11906" w:h="16838"/>
          <w:pgMar w:top="284" w:right="850" w:bottom="1702" w:left="1701" w:header="709" w:footer="708" w:gutter="0"/>
          <w:cols w:space="720"/>
          <w:docGrid w:linePitch="360"/>
        </w:sectPr>
      </w:pPr>
    </w:p>
    <w:p w:rsidR="001550D4" w:rsidRPr="00B979DE" w:rsidRDefault="0094762A" w:rsidP="00B979DE">
      <w:pPr>
        <w:pStyle w:val="5"/>
        <w:spacing w:before="6000"/>
        <w:ind w:left="425"/>
        <w:rPr>
          <w:b/>
        </w:rPr>
        <w:sectPr w:rsidR="001550D4" w:rsidRPr="00B979DE" w:rsidSect="00CA4309">
          <w:pgSz w:w="11906" w:h="16838"/>
          <w:pgMar w:top="284" w:right="850" w:bottom="1702" w:left="1701" w:header="709" w:footer="708" w:gutter="0"/>
          <w:cols w:space="720"/>
          <w:docGrid w:linePitch="360"/>
        </w:sectPr>
      </w:pPr>
      <w:r w:rsidRPr="00B979DE">
        <w:rPr>
          <w:b/>
        </w:rPr>
        <w:lastRenderedPageBreak/>
        <w:t>Р</w:t>
      </w:r>
      <w:r w:rsidR="00B979DE" w:rsidRPr="00B979DE">
        <w:rPr>
          <w:b/>
        </w:rPr>
        <w:t>аздел 2 «</w:t>
      </w:r>
      <w:r w:rsidRPr="00B979DE">
        <w:rPr>
          <w:b/>
        </w:rPr>
        <w:t>Положение</w:t>
      </w:r>
      <w:r w:rsidR="00B979DE" w:rsidRPr="00B979DE">
        <w:rPr>
          <w:b/>
        </w:rPr>
        <w:t xml:space="preserve"> о размещении линейных объектов»</w:t>
      </w:r>
    </w:p>
    <w:p w:rsidR="0094762A" w:rsidRPr="00E84C15" w:rsidRDefault="00B37131" w:rsidP="00E84C15">
      <w:pPr>
        <w:pStyle w:val="5"/>
        <w:rPr>
          <w:b/>
        </w:rPr>
      </w:pPr>
      <w:r w:rsidRPr="00E84C15">
        <w:rPr>
          <w:b/>
        </w:rPr>
        <w:lastRenderedPageBreak/>
        <w:t>2.</w:t>
      </w:r>
      <w:r w:rsidR="00E84C15" w:rsidRPr="00E84C15">
        <w:rPr>
          <w:b/>
        </w:rPr>
        <w:t xml:space="preserve">1 </w:t>
      </w:r>
      <w:r w:rsidRPr="00E84C15">
        <w:rPr>
          <w:b/>
        </w:rPr>
        <w:t>Наименование, основные характеристики и назначение планируемых для размещения линейных объектов</w:t>
      </w:r>
    </w:p>
    <w:p w:rsidR="006C1D05" w:rsidRDefault="00437BBA" w:rsidP="006C1D05">
      <w:pPr>
        <w:pStyle w:val="8"/>
        <w:spacing w:before="120" w:after="120"/>
        <w:jc w:val="center"/>
        <w:rPr>
          <w:b/>
        </w:rPr>
      </w:pPr>
      <w:r w:rsidRPr="006460F9">
        <w:rPr>
          <w:b/>
        </w:rPr>
        <w:t>Наименование объекта</w:t>
      </w:r>
    </w:p>
    <w:p w:rsidR="00663767" w:rsidRDefault="00663767" w:rsidP="00701B82">
      <w:pPr>
        <w:ind w:firstLine="709"/>
      </w:pPr>
      <w:r w:rsidRPr="00663767">
        <w:t xml:space="preserve">5598П "Система поглощения скважины № 2006 </w:t>
      </w:r>
      <w:proofErr w:type="spellStart"/>
      <w:r w:rsidRPr="00663767">
        <w:t>Радаевского</w:t>
      </w:r>
      <w:proofErr w:type="spellEnd"/>
      <w:r w:rsidRPr="00663767">
        <w:t xml:space="preserve"> месторождения"</w:t>
      </w:r>
    </w:p>
    <w:p w:rsidR="005A7896" w:rsidRPr="006460F9" w:rsidRDefault="00437BBA" w:rsidP="006460F9">
      <w:pPr>
        <w:pStyle w:val="8"/>
        <w:jc w:val="center"/>
        <w:rPr>
          <w:b/>
        </w:rPr>
      </w:pPr>
      <w:r w:rsidRPr="006460F9">
        <w:rPr>
          <w:b/>
        </w:rPr>
        <w:t>Основные характеристики и назначение планируемых для размещения линейных объектов</w:t>
      </w:r>
    </w:p>
    <w:p w:rsidR="00701B82" w:rsidRPr="00C57EFA" w:rsidRDefault="00701B82" w:rsidP="00733AE4">
      <w:pPr>
        <w:spacing w:before="240"/>
        <w:ind w:firstLine="709"/>
        <w:jc w:val="both"/>
        <w:rPr>
          <w:bCs/>
          <w:lang w:eastAsia="ru-RU"/>
        </w:rPr>
      </w:pPr>
      <w:r w:rsidRPr="00C57EFA">
        <w:rPr>
          <w:bCs/>
          <w:lang w:eastAsia="ru-RU"/>
        </w:rPr>
        <w:t>В административном отношении изысканный объект расположен в Сергиевском районе Самарской области.</w:t>
      </w:r>
    </w:p>
    <w:p w:rsidR="00701B82" w:rsidRPr="00C57EFA" w:rsidRDefault="00701B82" w:rsidP="00733AE4">
      <w:pPr>
        <w:spacing w:before="240"/>
        <w:ind w:firstLine="709"/>
        <w:jc w:val="both"/>
        <w:rPr>
          <w:bCs/>
          <w:lang w:eastAsia="ru-RU"/>
        </w:rPr>
      </w:pPr>
      <w:r w:rsidRPr="00C57EFA">
        <w:rPr>
          <w:bCs/>
          <w:lang w:eastAsia="ru-RU"/>
        </w:rPr>
        <w:t>Ближайшие населенные пункты:</w:t>
      </w:r>
    </w:p>
    <w:p w:rsidR="00701B82" w:rsidRPr="00C57EFA" w:rsidRDefault="00701B82" w:rsidP="00733AE4">
      <w:pPr>
        <w:spacing w:before="240"/>
        <w:ind w:firstLine="709"/>
        <w:jc w:val="both"/>
        <w:rPr>
          <w:bCs/>
          <w:lang w:eastAsia="ru-RU"/>
        </w:rPr>
      </w:pPr>
      <w:r w:rsidRPr="00C57EFA">
        <w:rPr>
          <w:bCs/>
          <w:lang w:eastAsia="ru-RU"/>
        </w:rPr>
        <w:t>•</w:t>
      </w:r>
      <w:r w:rsidRPr="00C57EFA">
        <w:rPr>
          <w:bCs/>
          <w:lang w:eastAsia="ru-RU"/>
        </w:rPr>
        <w:tab/>
        <w:t xml:space="preserve">п. Успенка, расположенный в 5,2 км к северу от </w:t>
      </w:r>
      <w:proofErr w:type="spellStart"/>
      <w:r w:rsidRPr="00C57EFA">
        <w:rPr>
          <w:bCs/>
          <w:lang w:eastAsia="ru-RU"/>
        </w:rPr>
        <w:t>скв</w:t>
      </w:r>
      <w:proofErr w:type="spellEnd"/>
      <w:r w:rsidRPr="00C57EFA">
        <w:rPr>
          <w:bCs/>
          <w:lang w:eastAsia="ru-RU"/>
        </w:rPr>
        <w:t xml:space="preserve">. № 2006, в 6,0 км к северу от </w:t>
      </w:r>
      <w:proofErr w:type="spellStart"/>
      <w:r w:rsidRPr="00C57EFA">
        <w:rPr>
          <w:bCs/>
          <w:lang w:eastAsia="ru-RU"/>
        </w:rPr>
        <w:t>скв</w:t>
      </w:r>
      <w:proofErr w:type="spellEnd"/>
      <w:r w:rsidRPr="00C57EFA">
        <w:rPr>
          <w:bCs/>
          <w:lang w:eastAsia="ru-RU"/>
        </w:rPr>
        <w:t xml:space="preserve">. № 2007, в 6,2 км к северо-востоку от ПС-35/6 </w:t>
      </w:r>
      <w:proofErr w:type="spellStart"/>
      <w:r w:rsidRPr="00C57EFA">
        <w:rPr>
          <w:bCs/>
          <w:lang w:eastAsia="ru-RU"/>
        </w:rPr>
        <w:t>кВ</w:t>
      </w:r>
      <w:proofErr w:type="spellEnd"/>
      <w:r w:rsidRPr="00C57EFA">
        <w:rPr>
          <w:bCs/>
          <w:lang w:eastAsia="ru-RU"/>
        </w:rPr>
        <w:t xml:space="preserve"> «ЦПС»;</w:t>
      </w:r>
    </w:p>
    <w:p w:rsidR="00701B82" w:rsidRPr="00C57EFA" w:rsidRDefault="00701B82" w:rsidP="00733AE4">
      <w:pPr>
        <w:spacing w:before="240"/>
        <w:ind w:firstLine="709"/>
        <w:jc w:val="both"/>
        <w:rPr>
          <w:bCs/>
          <w:lang w:eastAsia="ru-RU"/>
        </w:rPr>
      </w:pPr>
      <w:r w:rsidRPr="00C57EFA">
        <w:rPr>
          <w:bCs/>
          <w:lang w:eastAsia="ru-RU"/>
        </w:rPr>
        <w:t>•</w:t>
      </w:r>
      <w:r w:rsidRPr="00C57EFA">
        <w:rPr>
          <w:bCs/>
          <w:lang w:eastAsia="ru-RU"/>
        </w:rPr>
        <w:tab/>
        <w:t xml:space="preserve">п. Студеный Ключ, расположенный в 4,1 км к юго-востоку от </w:t>
      </w:r>
      <w:proofErr w:type="spellStart"/>
      <w:r w:rsidRPr="00C57EFA">
        <w:rPr>
          <w:bCs/>
          <w:lang w:eastAsia="ru-RU"/>
        </w:rPr>
        <w:t>скв</w:t>
      </w:r>
      <w:proofErr w:type="spellEnd"/>
      <w:r w:rsidRPr="00C57EFA">
        <w:rPr>
          <w:bCs/>
          <w:lang w:eastAsia="ru-RU"/>
        </w:rPr>
        <w:t xml:space="preserve">. № 2006, в 2,5 км к </w:t>
      </w:r>
      <w:proofErr w:type="gramStart"/>
      <w:r w:rsidRPr="00C57EFA">
        <w:rPr>
          <w:bCs/>
          <w:lang w:eastAsia="ru-RU"/>
        </w:rPr>
        <w:t>юго- востоку</w:t>
      </w:r>
      <w:proofErr w:type="gramEnd"/>
      <w:r w:rsidRPr="00C57EFA">
        <w:rPr>
          <w:bCs/>
          <w:lang w:eastAsia="ru-RU"/>
        </w:rPr>
        <w:t xml:space="preserve"> от </w:t>
      </w:r>
      <w:proofErr w:type="spellStart"/>
      <w:r w:rsidRPr="00C57EFA">
        <w:rPr>
          <w:bCs/>
          <w:lang w:eastAsia="ru-RU"/>
        </w:rPr>
        <w:t>скв</w:t>
      </w:r>
      <w:proofErr w:type="spellEnd"/>
      <w:r w:rsidRPr="00C57EFA">
        <w:rPr>
          <w:bCs/>
          <w:lang w:eastAsia="ru-RU"/>
        </w:rPr>
        <w:t xml:space="preserve">. № 2007, в 4,0 км к юго- востоку от ПС-35/6 </w:t>
      </w:r>
      <w:proofErr w:type="spellStart"/>
      <w:r w:rsidRPr="00C57EFA">
        <w:rPr>
          <w:bCs/>
          <w:lang w:eastAsia="ru-RU"/>
        </w:rPr>
        <w:t>кВ</w:t>
      </w:r>
      <w:proofErr w:type="spellEnd"/>
      <w:r w:rsidRPr="00C57EFA">
        <w:rPr>
          <w:bCs/>
          <w:lang w:eastAsia="ru-RU"/>
        </w:rPr>
        <w:t xml:space="preserve"> «ЦПС»;</w:t>
      </w:r>
    </w:p>
    <w:p w:rsidR="00701B82" w:rsidRPr="00C57EFA" w:rsidRDefault="00701B82" w:rsidP="00733AE4">
      <w:pPr>
        <w:spacing w:before="240"/>
        <w:ind w:firstLine="709"/>
        <w:jc w:val="both"/>
        <w:rPr>
          <w:bCs/>
          <w:lang w:eastAsia="ru-RU"/>
        </w:rPr>
      </w:pPr>
      <w:r w:rsidRPr="00C57EFA">
        <w:rPr>
          <w:bCs/>
          <w:lang w:eastAsia="ru-RU"/>
        </w:rPr>
        <w:t>•</w:t>
      </w:r>
      <w:r w:rsidRPr="00C57EFA">
        <w:rPr>
          <w:bCs/>
          <w:lang w:eastAsia="ru-RU"/>
        </w:rPr>
        <w:tab/>
        <w:t xml:space="preserve">п. Сергиевск, расположенный в 5,6 км к юго-востоку от </w:t>
      </w:r>
      <w:proofErr w:type="spellStart"/>
      <w:r w:rsidRPr="00C57EFA">
        <w:rPr>
          <w:bCs/>
          <w:lang w:eastAsia="ru-RU"/>
        </w:rPr>
        <w:t>скв</w:t>
      </w:r>
      <w:proofErr w:type="spellEnd"/>
      <w:r w:rsidRPr="00C57EFA">
        <w:rPr>
          <w:bCs/>
          <w:lang w:eastAsia="ru-RU"/>
        </w:rPr>
        <w:t xml:space="preserve">. № 2006, в 6,9 км к юго-востоку от </w:t>
      </w:r>
      <w:proofErr w:type="spellStart"/>
      <w:r w:rsidRPr="00C57EFA">
        <w:rPr>
          <w:bCs/>
          <w:lang w:eastAsia="ru-RU"/>
        </w:rPr>
        <w:t>скв</w:t>
      </w:r>
      <w:proofErr w:type="spellEnd"/>
      <w:r w:rsidRPr="00C57EFA">
        <w:rPr>
          <w:bCs/>
          <w:lang w:eastAsia="ru-RU"/>
        </w:rPr>
        <w:t xml:space="preserve">. № 2007, в 2,4 км к востоку </w:t>
      </w:r>
      <w:proofErr w:type="gramStart"/>
      <w:r w:rsidRPr="00C57EFA">
        <w:rPr>
          <w:bCs/>
          <w:lang w:eastAsia="ru-RU"/>
        </w:rPr>
        <w:t>от</w:t>
      </w:r>
      <w:proofErr w:type="gramEnd"/>
      <w:r w:rsidRPr="00C57EFA">
        <w:rPr>
          <w:bCs/>
          <w:lang w:eastAsia="ru-RU"/>
        </w:rPr>
        <w:t xml:space="preserve"> </w:t>
      </w:r>
      <w:proofErr w:type="spellStart"/>
      <w:r w:rsidRPr="00C57EFA">
        <w:rPr>
          <w:bCs/>
          <w:lang w:eastAsia="ru-RU"/>
        </w:rPr>
        <w:t>скв</w:t>
      </w:r>
      <w:proofErr w:type="spellEnd"/>
      <w:r w:rsidRPr="00C57EFA">
        <w:rPr>
          <w:bCs/>
          <w:lang w:eastAsia="ru-RU"/>
        </w:rPr>
        <w:t xml:space="preserve">. ПС-35/6 </w:t>
      </w:r>
      <w:proofErr w:type="spellStart"/>
      <w:r w:rsidRPr="00C57EFA">
        <w:rPr>
          <w:bCs/>
          <w:lang w:eastAsia="ru-RU"/>
        </w:rPr>
        <w:t>кВ</w:t>
      </w:r>
      <w:proofErr w:type="spellEnd"/>
      <w:r w:rsidRPr="00C57EFA">
        <w:rPr>
          <w:bCs/>
          <w:lang w:eastAsia="ru-RU"/>
        </w:rPr>
        <w:t xml:space="preserve"> «ЦПС».</w:t>
      </w:r>
    </w:p>
    <w:p w:rsidR="00701B82" w:rsidRPr="00C57EFA" w:rsidRDefault="00701B82" w:rsidP="00733AE4">
      <w:pPr>
        <w:spacing w:before="240"/>
        <w:ind w:firstLine="709"/>
        <w:jc w:val="both"/>
        <w:rPr>
          <w:bCs/>
          <w:lang w:eastAsia="ru-RU"/>
        </w:rPr>
      </w:pPr>
      <w:r w:rsidRPr="00C57EFA">
        <w:rPr>
          <w:bCs/>
          <w:lang w:eastAsia="ru-RU"/>
        </w:rPr>
        <w:t>В гидрологическом отношении рассматриваемая территория представлена р. Сок и водными объектами ее бассейна (пойменные озера и старицы, овражно-балочная сеть). Относительно проектируемой дороги в 145 м на юг находится заболоченная территория, в 250 м на восток – пруд, в 1,3 км на юго-восток – река Сок. Дорога пересекает безымянный лог.</w:t>
      </w:r>
    </w:p>
    <w:p w:rsidR="00701B82" w:rsidRPr="00C57EFA" w:rsidRDefault="00701B82" w:rsidP="00733AE4">
      <w:pPr>
        <w:spacing w:before="240"/>
        <w:ind w:firstLine="709"/>
        <w:jc w:val="both"/>
        <w:rPr>
          <w:bCs/>
          <w:lang w:eastAsia="ru-RU"/>
        </w:rPr>
      </w:pPr>
      <w:r w:rsidRPr="00C57EFA">
        <w:rPr>
          <w:bCs/>
          <w:lang w:eastAsia="ru-RU"/>
        </w:rPr>
        <w:t>Дорожная сеть представлена автодорогой Сергиевск-Самара, подъездными автодорогами к вышеуказанным селам, а также проселочными дорогами.</w:t>
      </w:r>
    </w:p>
    <w:p w:rsidR="00701B82" w:rsidRPr="00C57EFA" w:rsidRDefault="00701B82" w:rsidP="00733AE4">
      <w:pPr>
        <w:spacing w:before="240"/>
        <w:ind w:firstLine="709"/>
        <w:jc w:val="both"/>
        <w:rPr>
          <w:bCs/>
          <w:lang w:eastAsia="ru-RU"/>
        </w:rPr>
      </w:pPr>
      <w:r w:rsidRPr="00C57EFA">
        <w:rPr>
          <w:bCs/>
          <w:lang w:eastAsia="ru-RU"/>
        </w:rPr>
        <w:t>Местность района работ открытая, рельеф территории представляет собой всхолмленную равнину.</w:t>
      </w:r>
    </w:p>
    <w:p w:rsidR="00F23F05" w:rsidRPr="00C57EFA" w:rsidRDefault="00F23F05" w:rsidP="00733AE4">
      <w:pPr>
        <w:spacing w:before="240"/>
        <w:ind w:firstLine="709"/>
        <w:jc w:val="both"/>
        <w:rPr>
          <w:b/>
        </w:rPr>
      </w:pPr>
      <w:r w:rsidRPr="00C57EFA">
        <w:t xml:space="preserve">Комиссия произвела выбор земельного участка для строительства объекта </w:t>
      </w:r>
      <w:r w:rsidR="00701B82" w:rsidRPr="00C57EFA">
        <w:t xml:space="preserve">5598П "Система поглощения скважины № 2006 </w:t>
      </w:r>
      <w:proofErr w:type="spellStart"/>
      <w:r w:rsidR="00701B82" w:rsidRPr="00C57EFA">
        <w:t>Радаевского</w:t>
      </w:r>
      <w:proofErr w:type="spellEnd"/>
      <w:r w:rsidR="00701B82" w:rsidRPr="00C57EFA">
        <w:t xml:space="preserve"> месторождения"</w:t>
      </w:r>
      <w:r w:rsidRPr="00C57EFA">
        <w:t>.</w:t>
      </w:r>
    </w:p>
    <w:p w:rsidR="00F23F05" w:rsidRPr="00C57EFA" w:rsidRDefault="00F23F05" w:rsidP="00733AE4">
      <w:pPr>
        <w:spacing w:before="120"/>
        <w:ind w:firstLine="720"/>
        <w:jc w:val="both"/>
      </w:pPr>
      <w:r w:rsidRPr="00C57EFA">
        <w:t>Земельный участок для строительства объекта АО «</w:t>
      </w:r>
      <w:proofErr w:type="spellStart"/>
      <w:r w:rsidRPr="00C57EFA">
        <w:t>Самаранефтегаз</w:t>
      </w:r>
      <w:proofErr w:type="spellEnd"/>
      <w:r w:rsidRPr="00C57EFA">
        <w:t xml:space="preserve">» </w:t>
      </w:r>
      <w:r w:rsidR="00701B82" w:rsidRPr="00C57EFA">
        <w:t xml:space="preserve">5598П "Система поглощения скважины № 2006 </w:t>
      </w:r>
      <w:proofErr w:type="spellStart"/>
      <w:r w:rsidR="00701B82" w:rsidRPr="00C57EFA">
        <w:t>Радаевского</w:t>
      </w:r>
      <w:proofErr w:type="spellEnd"/>
      <w:r w:rsidR="00701B82" w:rsidRPr="00C57EFA">
        <w:t xml:space="preserve"> месторождения"</w:t>
      </w:r>
      <w:r w:rsidRPr="00C57EFA">
        <w:t xml:space="preserve"> расположен на территории </w:t>
      </w:r>
      <w:r w:rsidR="001D28B5" w:rsidRPr="00C57EFA">
        <w:t xml:space="preserve">муниципального района </w:t>
      </w:r>
      <w:r w:rsidR="00701B82" w:rsidRPr="00C57EFA">
        <w:t>Сергиевский</w:t>
      </w:r>
      <w:r w:rsidR="001D28B5" w:rsidRPr="00C57EFA">
        <w:t xml:space="preserve">, в границах сельского поселения </w:t>
      </w:r>
      <w:r w:rsidR="00701B82" w:rsidRPr="00C57EFA">
        <w:t>Сергиевск</w:t>
      </w:r>
      <w:r w:rsidRPr="00C57EFA">
        <w:t>.</w:t>
      </w:r>
    </w:p>
    <w:p w:rsidR="00F23F05" w:rsidRPr="00C57EFA" w:rsidRDefault="00F23F05" w:rsidP="00733AE4">
      <w:pPr>
        <w:spacing w:before="120"/>
        <w:ind w:firstLine="720"/>
        <w:jc w:val="both"/>
      </w:pPr>
      <w:r w:rsidRPr="00C57EFA">
        <w:t>Проектом предусматривается строительство:</w:t>
      </w:r>
    </w:p>
    <w:p w:rsidR="00F23F05" w:rsidRPr="00C57EFA" w:rsidRDefault="00F23F05" w:rsidP="00733AE4">
      <w:pPr>
        <w:spacing w:before="120"/>
        <w:ind w:firstLine="720"/>
        <w:jc w:val="both"/>
      </w:pPr>
      <w:r w:rsidRPr="00C57EFA">
        <w:t>•</w:t>
      </w:r>
      <w:r w:rsidRPr="00C57EFA">
        <w:tab/>
        <w:t>площадк</w:t>
      </w:r>
      <w:r w:rsidR="00701B82" w:rsidRPr="00C57EFA">
        <w:t>и под проектируемые сооружения;</w:t>
      </w:r>
    </w:p>
    <w:p w:rsidR="00F23F05" w:rsidRPr="00C57EFA" w:rsidRDefault="00F23F05" w:rsidP="00733AE4">
      <w:pPr>
        <w:spacing w:before="120"/>
        <w:ind w:firstLine="720"/>
        <w:jc w:val="both"/>
      </w:pPr>
      <w:r w:rsidRPr="00C57EFA">
        <w:t>•</w:t>
      </w:r>
      <w:r w:rsidRPr="00C57EFA">
        <w:tab/>
        <w:t xml:space="preserve">трассы </w:t>
      </w:r>
      <w:proofErr w:type="gramStart"/>
      <w:r w:rsidRPr="00C57EFA">
        <w:t>ВЛ</w:t>
      </w:r>
      <w:proofErr w:type="gramEnd"/>
      <w:r w:rsidRPr="00C57EFA">
        <w:t>;</w:t>
      </w:r>
    </w:p>
    <w:p w:rsidR="00551575" w:rsidRPr="00C57EFA" w:rsidRDefault="00551575" w:rsidP="00733AE4">
      <w:pPr>
        <w:spacing w:before="120"/>
        <w:ind w:firstLine="720"/>
        <w:jc w:val="both"/>
      </w:pPr>
      <w:r w:rsidRPr="00C57EFA">
        <w:t>•</w:t>
      </w:r>
      <w:r w:rsidRPr="00C57EFA">
        <w:tab/>
        <w:t>трассы анодного заземления;</w:t>
      </w:r>
    </w:p>
    <w:p w:rsidR="00F23F05" w:rsidRPr="00C57EFA" w:rsidRDefault="00F23F05" w:rsidP="00733AE4">
      <w:pPr>
        <w:spacing w:before="120"/>
        <w:ind w:firstLine="720"/>
        <w:jc w:val="both"/>
      </w:pPr>
      <w:r w:rsidRPr="00C57EFA">
        <w:t>•</w:t>
      </w:r>
      <w:r w:rsidRPr="00C57EFA">
        <w:tab/>
        <w:t>технологический проезд к сооружениям скважины.</w:t>
      </w:r>
    </w:p>
    <w:p w:rsidR="005F7474" w:rsidRPr="00C57EFA" w:rsidRDefault="005F7474" w:rsidP="00733AE4">
      <w:pPr>
        <w:pStyle w:val="af6"/>
        <w:rPr>
          <w:rFonts w:ascii="Times New Roman" w:hAnsi="Times New Roman"/>
          <w:sz w:val="24"/>
          <w:szCs w:val="24"/>
        </w:rPr>
      </w:pPr>
      <w:r w:rsidRPr="00C57EFA">
        <w:rPr>
          <w:rFonts w:ascii="Times New Roman" w:hAnsi="Times New Roman"/>
          <w:i/>
          <w:sz w:val="24"/>
          <w:szCs w:val="24"/>
        </w:rPr>
        <w:t xml:space="preserve">Площадка скважины №2006 </w:t>
      </w:r>
      <w:r w:rsidRPr="00C57EFA">
        <w:rPr>
          <w:rFonts w:ascii="Times New Roman" w:hAnsi="Times New Roman"/>
          <w:sz w:val="24"/>
          <w:szCs w:val="24"/>
        </w:rPr>
        <w:t xml:space="preserve">расположена на пастбищных землях. Ближайший населенный пункт – п. Студеный </w:t>
      </w:r>
      <w:proofErr w:type="gramStart"/>
      <w:r w:rsidRPr="00C57EFA">
        <w:rPr>
          <w:rFonts w:ascii="Times New Roman" w:hAnsi="Times New Roman"/>
          <w:sz w:val="24"/>
          <w:szCs w:val="24"/>
        </w:rPr>
        <w:t>ключ</w:t>
      </w:r>
      <w:proofErr w:type="gramEnd"/>
      <w:r w:rsidRPr="00C57EFA">
        <w:rPr>
          <w:rFonts w:ascii="Times New Roman" w:hAnsi="Times New Roman"/>
          <w:sz w:val="24"/>
          <w:szCs w:val="24"/>
        </w:rPr>
        <w:t xml:space="preserve"> расположенный к юго-востоку от скважины. На территории площадки с северной стороны проходит ВЛ-6кВ. На территории площадки </w:t>
      </w:r>
      <w:r w:rsidRPr="00C57EFA">
        <w:rPr>
          <w:rFonts w:ascii="Times New Roman" w:hAnsi="Times New Roman"/>
          <w:sz w:val="24"/>
          <w:szCs w:val="24"/>
        </w:rPr>
        <w:lastRenderedPageBreak/>
        <w:t>подземные коммуникации отсутствуют. Рельеф на площадке равнинный, перепад высот от 124 до 128.5 м.</w:t>
      </w:r>
    </w:p>
    <w:p w:rsidR="005F7474" w:rsidRPr="00C57EFA" w:rsidRDefault="005F7474" w:rsidP="00733AE4">
      <w:pPr>
        <w:pStyle w:val="af6"/>
        <w:rPr>
          <w:rFonts w:ascii="Times New Roman" w:hAnsi="Times New Roman"/>
          <w:sz w:val="24"/>
          <w:szCs w:val="24"/>
        </w:rPr>
      </w:pPr>
      <w:r w:rsidRPr="00C57EFA">
        <w:rPr>
          <w:rFonts w:ascii="Times New Roman" w:hAnsi="Times New Roman"/>
          <w:i/>
          <w:sz w:val="24"/>
          <w:szCs w:val="24"/>
        </w:rPr>
        <w:t>Площадка скважины №2007</w:t>
      </w:r>
      <w:r w:rsidRPr="00C57EFA">
        <w:rPr>
          <w:rFonts w:ascii="Times New Roman" w:hAnsi="Times New Roman"/>
          <w:sz w:val="24"/>
          <w:szCs w:val="24"/>
        </w:rPr>
        <w:t xml:space="preserve"> расположена на </w:t>
      </w:r>
      <w:proofErr w:type="spellStart"/>
      <w:r w:rsidRPr="00C57EFA">
        <w:rPr>
          <w:rFonts w:ascii="Times New Roman" w:hAnsi="Times New Roman"/>
          <w:sz w:val="24"/>
          <w:szCs w:val="24"/>
        </w:rPr>
        <w:t>залесенных</w:t>
      </w:r>
      <w:proofErr w:type="spellEnd"/>
      <w:r w:rsidRPr="00C57EFA">
        <w:rPr>
          <w:rFonts w:ascii="Times New Roman" w:hAnsi="Times New Roman"/>
          <w:sz w:val="24"/>
          <w:szCs w:val="24"/>
        </w:rPr>
        <w:t xml:space="preserve"> землях. Ближайший населенный пункт – п. Студеный </w:t>
      </w:r>
      <w:proofErr w:type="gramStart"/>
      <w:r w:rsidRPr="00C57EFA">
        <w:rPr>
          <w:rFonts w:ascii="Times New Roman" w:hAnsi="Times New Roman"/>
          <w:sz w:val="24"/>
          <w:szCs w:val="24"/>
        </w:rPr>
        <w:t>ключ</w:t>
      </w:r>
      <w:proofErr w:type="gramEnd"/>
      <w:r w:rsidRPr="00C57EFA">
        <w:rPr>
          <w:rFonts w:ascii="Times New Roman" w:hAnsi="Times New Roman"/>
          <w:sz w:val="24"/>
          <w:szCs w:val="24"/>
        </w:rPr>
        <w:t xml:space="preserve"> расположенный к юго-востоку от скважины. На территории площадки подземные коммуникации отсутствуют. Рельеф на площадке холмистый, перепад высот от 145.35 до157 м.</w:t>
      </w:r>
    </w:p>
    <w:p w:rsidR="005F7474" w:rsidRPr="00C57EFA" w:rsidRDefault="005F7474" w:rsidP="00733AE4">
      <w:pPr>
        <w:pStyle w:val="af6"/>
        <w:rPr>
          <w:rFonts w:ascii="Times New Roman" w:hAnsi="Times New Roman"/>
          <w:sz w:val="24"/>
          <w:szCs w:val="24"/>
        </w:rPr>
      </w:pPr>
      <w:r w:rsidRPr="00C57EFA">
        <w:rPr>
          <w:rFonts w:ascii="Times New Roman" w:hAnsi="Times New Roman"/>
          <w:i/>
          <w:sz w:val="24"/>
          <w:szCs w:val="24"/>
          <w:lang w:eastAsia="ja-JP"/>
        </w:rPr>
        <w:t>Трасса водовода к скважине №2006</w:t>
      </w:r>
      <w:r w:rsidRPr="00C57EFA">
        <w:rPr>
          <w:rFonts w:ascii="Times New Roman" w:hAnsi="Times New Roman"/>
          <w:sz w:val="24"/>
          <w:szCs w:val="24"/>
        </w:rPr>
        <w:t xml:space="preserve"> протяженностью 834,6 м, следует к скважине №2006 в общем южном направлении по пастбищным землям. По трассе имеются пересечения с подземными коммуникациями. Рельеф по трассе холмистый.</w:t>
      </w:r>
    </w:p>
    <w:p w:rsidR="005F7474" w:rsidRPr="00C57EFA" w:rsidRDefault="005F7474" w:rsidP="00733AE4">
      <w:pPr>
        <w:pStyle w:val="af6"/>
        <w:rPr>
          <w:rFonts w:ascii="Times New Roman" w:hAnsi="Times New Roman"/>
          <w:i/>
          <w:sz w:val="24"/>
          <w:szCs w:val="24"/>
          <w:lang w:eastAsia="ja-JP"/>
        </w:rPr>
      </w:pPr>
      <w:r w:rsidRPr="00C57EFA">
        <w:rPr>
          <w:rFonts w:ascii="Times New Roman" w:hAnsi="Times New Roman"/>
          <w:i/>
          <w:sz w:val="24"/>
          <w:szCs w:val="24"/>
          <w:lang w:eastAsia="ja-JP"/>
        </w:rPr>
        <w:t xml:space="preserve">Трасса водовода к скважине №2007 </w:t>
      </w:r>
      <w:r w:rsidRPr="00C57EFA">
        <w:rPr>
          <w:rFonts w:ascii="Times New Roman" w:hAnsi="Times New Roman"/>
          <w:sz w:val="24"/>
          <w:szCs w:val="24"/>
        </w:rPr>
        <w:t xml:space="preserve">протяженностью 213.52 м, следует </w:t>
      </w:r>
      <w:proofErr w:type="gramStart"/>
      <w:r w:rsidRPr="00C57EFA">
        <w:rPr>
          <w:rFonts w:ascii="Times New Roman" w:hAnsi="Times New Roman"/>
          <w:sz w:val="24"/>
          <w:szCs w:val="24"/>
        </w:rPr>
        <w:t>к</w:t>
      </w:r>
      <w:proofErr w:type="gramEnd"/>
      <w:r w:rsidRPr="00C57EFA">
        <w:rPr>
          <w:rFonts w:ascii="Times New Roman" w:hAnsi="Times New Roman"/>
          <w:sz w:val="24"/>
          <w:szCs w:val="24"/>
        </w:rPr>
        <w:t xml:space="preserve"> </w:t>
      </w:r>
      <w:proofErr w:type="gramStart"/>
      <w:r w:rsidRPr="00C57EFA">
        <w:rPr>
          <w:rFonts w:ascii="Times New Roman" w:hAnsi="Times New Roman"/>
          <w:sz w:val="24"/>
          <w:szCs w:val="24"/>
        </w:rPr>
        <w:t>скважины</w:t>
      </w:r>
      <w:proofErr w:type="gramEnd"/>
      <w:r w:rsidRPr="00C57EFA">
        <w:rPr>
          <w:rFonts w:ascii="Times New Roman" w:hAnsi="Times New Roman"/>
          <w:sz w:val="24"/>
          <w:szCs w:val="24"/>
        </w:rPr>
        <w:t xml:space="preserve"> №2007 в общем юго-западном направлении преимущественно по </w:t>
      </w:r>
      <w:proofErr w:type="spellStart"/>
      <w:r w:rsidRPr="00C57EFA">
        <w:rPr>
          <w:rFonts w:ascii="Times New Roman" w:hAnsi="Times New Roman"/>
          <w:sz w:val="24"/>
          <w:szCs w:val="24"/>
        </w:rPr>
        <w:t>залесенным</w:t>
      </w:r>
      <w:proofErr w:type="spellEnd"/>
      <w:r w:rsidRPr="00C57EFA">
        <w:rPr>
          <w:rFonts w:ascii="Times New Roman" w:hAnsi="Times New Roman"/>
          <w:sz w:val="24"/>
          <w:szCs w:val="24"/>
        </w:rPr>
        <w:t xml:space="preserve"> землям. По трассе пересечения с подземными коммуникациями отсутствуют. Рельеф по трассе холмистый.</w:t>
      </w:r>
    </w:p>
    <w:p w:rsidR="005F7474" w:rsidRPr="00C57EFA" w:rsidRDefault="005F7474" w:rsidP="00733AE4">
      <w:pPr>
        <w:pStyle w:val="af6"/>
        <w:rPr>
          <w:rFonts w:ascii="Times New Roman" w:hAnsi="Times New Roman"/>
          <w:sz w:val="24"/>
          <w:szCs w:val="24"/>
        </w:rPr>
      </w:pPr>
      <w:r w:rsidRPr="00C57EFA">
        <w:rPr>
          <w:rFonts w:ascii="Times New Roman" w:hAnsi="Times New Roman"/>
          <w:i/>
          <w:sz w:val="24"/>
          <w:szCs w:val="24"/>
          <w:lang w:eastAsia="ja-JP"/>
        </w:rPr>
        <w:t xml:space="preserve">Трасса ВЛ-10 </w:t>
      </w:r>
      <w:proofErr w:type="spellStart"/>
      <w:r w:rsidRPr="00C57EFA">
        <w:rPr>
          <w:rFonts w:ascii="Times New Roman" w:hAnsi="Times New Roman"/>
          <w:i/>
          <w:sz w:val="24"/>
          <w:szCs w:val="24"/>
          <w:lang w:eastAsia="ja-JP"/>
        </w:rPr>
        <w:t>кВ</w:t>
      </w:r>
      <w:proofErr w:type="spellEnd"/>
      <w:r w:rsidRPr="00C57EFA">
        <w:rPr>
          <w:rFonts w:ascii="Times New Roman" w:hAnsi="Times New Roman"/>
          <w:i/>
          <w:sz w:val="24"/>
          <w:szCs w:val="24"/>
          <w:lang w:eastAsia="ja-JP"/>
        </w:rPr>
        <w:t xml:space="preserve"> к скважине № 2006</w:t>
      </w:r>
      <w:r w:rsidRPr="00C57EFA">
        <w:rPr>
          <w:rFonts w:ascii="Times New Roman" w:hAnsi="Times New Roman"/>
          <w:sz w:val="24"/>
          <w:szCs w:val="24"/>
        </w:rPr>
        <w:t xml:space="preserve">, протяженностью 46,2 м, следует в общем юго-западном направлении по пастбищным землям. По трассе пересечения с подземными коммуникациями отсутствуют. Рельеф по трассе </w:t>
      </w:r>
      <w:proofErr w:type="spellStart"/>
      <w:r w:rsidRPr="00C57EFA">
        <w:rPr>
          <w:rFonts w:ascii="Times New Roman" w:hAnsi="Times New Roman"/>
          <w:sz w:val="24"/>
          <w:szCs w:val="24"/>
        </w:rPr>
        <w:t>равниный</w:t>
      </w:r>
      <w:proofErr w:type="spellEnd"/>
      <w:r w:rsidRPr="00C57EFA">
        <w:rPr>
          <w:rFonts w:ascii="Times New Roman" w:hAnsi="Times New Roman"/>
          <w:sz w:val="24"/>
          <w:szCs w:val="24"/>
        </w:rPr>
        <w:t>.</w:t>
      </w:r>
    </w:p>
    <w:p w:rsidR="005F7474" w:rsidRPr="00C57EFA" w:rsidRDefault="005F7474" w:rsidP="00733AE4">
      <w:pPr>
        <w:pStyle w:val="af6"/>
        <w:rPr>
          <w:rFonts w:ascii="Times New Roman" w:hAnsi="Times New Roman"/>
          <w:sz w:val="24"/>
          <w:szCs w:val="24"/>
        </w:rPr>
      </w:pPr>
      <w:r w:rsidRPr="00C57EFA">
        <w:rPr>
          <w:rFonts w:ascii="Times New Roman" w:hAnsi="Times New Roman"/>
          <w:i/>
          <w:sz w:val="24"/>
          <w:szCs w:val="24"/>
          <w:lang w:eastAsia="ja-JP"/>
        </w:rPr>
        <w:t xml:space="preserve">Трасса ВЛ-6 </w:t>
      </w:r>
      <w:proofErr w:type="spellStart"/>
      <w:r w:rsidRPr="00C57EFA">
        <w:rPr>
          <w:rFonts w:ascii="Times New Roman" w:hAnsi="Times New Roman"/>
          <w:i/>
          <w:sz w:val="24"/>
          <w:szCs w:val="24"/>
          <w:lang w:eastAsia="ja-JP"/>
        </w:rPr>
        <w:t>кВ</w:t>
      </w:r>
      <w:proofErr w:type="spellEnd"/>
      <w:r w:rsidRPr="00C57EFA">
        <w:rPr>
          <w:rFonts w:ascii="Times New Roman" w:hAnsi="Times New Roman"/>
          <w:i/>
          <w:sz w:val="24"/>
          <w:szCs w:val="24"/>
          <w:lang w:eastAsia="ja-JP"/>
        </w:rPr>
        <w:t xml:space="preserve"> к скважине № 2007</w:t>
      </w:r>
      <w:r w:rsidRPr="00C57EFA">
        <w:rPr>
          <w:rFonts w:ascii="Times New Roman" w:hAnsi="Times New Roman"/>
          <w:sz w:val="24"/>
          <w:szCs w:val="24"/>
        </w:rPr>
        <w:t xml:space="preserve">, протяженностью 162,9 м, следует в общем юго-западном направлении преимущественно по </w:t>
      </w:r>
      <w:proofErr w:type="spellStart"/>
      <w:r w:rsidRPr="00C57EFA">
        <w:rPr>
          <w:rFonts w:ascii="Times New Roman" w:hAnsi="Times New Roman"/>
          <w:sz w:val="24"/>
          <w:szCs w:val="24"/>
        </w:rPr>
        <w:t>залесенным</w:t>
      </w:r>
      <w:proofErr w:type="spellEnd"/>
      <w:r w:rsidRPr="00C57EFA">
        <w:rPr>
          <w:rFonts w:ascii="Times New Roman" w:hAnsi="Times New Roman"/>
          <w:sz w:val="24"/>
          <w:szCs w:val="24"/>
        </w:rPr>
        <w:t xml:space="preserve"> землям. По трассе пересечения с подземными коммуникациями отсутствуют. Рельеф по трассе холмистый.</w:t>
      </w:r>
    </w:p>
    <w:p w:rsidR="005F7474" w:rsidRPr="00C57EFA" w:rsidRDefault="005F7474" w:rsidP="00733AE4">
      <w:pPr>
        <w:pStyle w:val="af6"/>
        <w:rPr>
          <w:rFonts w:ascii="Times New Roman" w:hAnsi="Times New Roman"/>
          <w:sz w:val="24"/>
          <w:szCs w:val="24"/>
        </w:rPr>
      </w:pPr>
      <w:r w:rsidRPr="00C57EFA">
        <w:rPr>
          <w:rFonts w:ascii="Times New Roman" w:hAnsi="Times New Roman"/>
          <w:i/>
          <w:sz w:val="24"/>
          <w:szCs w:val="24"/>
          <w:lang w:eastAsia="ja-JP"/>
        </w:rPr>
        <w:t>Трасса линии анодного заземления от скважины № 2006</w:t>
      </w:r>
      <w:r w:rsidRPr="00C57EFA">
        <w:rPr>
          <w:rFonts w:ascii="Times New Roman" w:hAnsi="Times New Roman"/>
          <w:sz w:val="24"/>
          <w:szCs w:val="24"/>
        </w:rPr>
        <w:t xml:space="preserve"> протяженностью 231,6 м, следует в общем северо-восточном направлении по пастбищным землям. По трассе пересечения с подземными коммуникациями отсутствуют. Рельеф по трассе </w:t>
      </w:r>
      <w:proofErr w:type="spellStart"/>
      <w:r w:rsidRPr="00C57EFA">
        <w:rPr>
          <w:rFonts w:ascii="Times New Roman" w:hAnsi="Times New Roman"/>
          <w:sz w:val="24"/>
          <w:szCs w:val="24"/>
        </w:rPr>
        <w:t>равниный</w:t>
      </w:r>
      <w:proofErr w:type="spellEnd"/>
      <w:r w:rsidRPr="00C57EFA">
        <w:rPr>
          <w:rFonts w:ascii="Times New Roman" w:hAnsi="Times New Roman"/>
          <w:sz w:val="24"/>
          <w:szCs w:val="24"/>
        </w:rPr>
        <w:t>.</w:t>
      </w:r>
    </w:p>
    <w:p w:rsidR="005F7474" w:rsidRPr="00C57EFA" w:rsidRDefault="005F7474" w:rsidP="00733AE4">
      <w:pPr>
        <w:pStyle w:val="af6"/>
        <w:rPr>
          <w:rFonts w:ascii="Times New Roman" w:hAnsi="Times New Roman"/>
          <w:sz w:val="24"/>
          <w:szCs w:val="24"/>
        </w:rPr>
      </w:pPr>
      <w:r w:rsidRPr="00C57EFA">
        <w:rPr>
          <w:rFonts w:ascii="Times New Roman" w:hAnsi="Times New Roman"/>
          <w:i/>
          <w:sz w:val="24"/>
          <w:szCs w:val="24"/>
          <w:lang w:eastAsia="ja-JP"/>
        </w:rPr>
        <w:t>Трасса линии анодного заземления от скважины № 2007</w:t>
      </w:r>
      <w:r w:rsidRPr="00C57EFA">
        <w:rPr>
          <w:rFonts w:ascii="Times New Roman" w:hAnsi="Times New Roman"/>
          <w:sz w:val="24"/>
          <w:szCs w:val="24"/>
        </w:rPr>
        <w:t xml:space="preserve"> протяженностью 173.4 м, следует в общем северо-западном направлении по </w:t>
      </w:r>
      <w:proofErr w:type="spellStart"/>
      <w:r w:rsidRPr="00C57EFA">
        <w:rPr>
          <w:rFonts w:ascii="Times New Roman" w:hAnsi="Times New Roman"/>
          <w:sz w:val="24"/>
          <w:szCs w:val="24"/>
        </w:rPr>
        <w:t>залесенным</w:t>
      </w:r>
      <w:proofErr w:type="spellEnd"/>
      <w:r w:rsidRPr="00C57EFA">
        <w:rPr>
          <w:rFonts w:ascii="Times New Roman" w:hAnsi="Times New Roman"/>
          <w:sz w:val="24"/>
          <w:szCs w:val="24"/>
        </w:rPr>
        <w:t xml:space="preserve"> землям. По трассе пересечения с подземными коммуникациями отсутствуют. Рельеф по трассе </w:t>
      </w:r>
      <w:proofErr w:type="spellStart"/>
      <w:r w:rsidRPr="00C57EFA">
        <w:rPr>
          <w:rFonts w:ascii="Times New Roman" w:hAnsi="Times New Roman"/>
          <w:sz w:val="24"/>
          <w:szCs w:val="24"/>
        </w:rPr>
        <w:t>равниный</w:t>
      </w:r>
      <w:proofErr w:type="spellEnd"/>
    </w:p>
    <w:p w:rsidR="00F23F05" w:rsidRPr="00C57EFA" w:rsidRDefault="00F23F05" w:rsidP="00733AE4">
      <w:pPr>
        <w:ind w:firstLine="709"/>
        <w:jc w:val="both"/>
      </w:pPr>
      <w:r w:rsidRPr="00C57EFA">
        <w:t xml:space="preserve">Комиссия считает земельный участок, расположенный в муниципальном районе Алексеевский Самарской области признать пригодным для строительства объекта </w:t>
      </w:r>
      <w:r w:rsidR="005F7474" w:rsidRPr="00C57EFA">
        <w:t xml:space="preserve">5598П "Система поглощения скважины № 2006 </w:t>
      </w:r>
      <w:proofErr w:type="spellStart"/>
      <w:r w:rsidR="005F7474" w:rsidRPr="00C57EFA">
        <w:t>Радаевского</w:t>
      </w:r>
      <w:proofErr w:type="spellEnd"/>
      <w:r w:rsidR="005F7474" w:rsidRPr="00C57EFA">
        <w:t xml:space="preserve"> месторождения"</w:t>
      </w:r>
      <w:r w:rsidRPr="00C57EFA">
        <w:t>.</w:t>
      </w:r>
    </w:p>
    <w:p w:rsidR="00F23F05" w:rsidRPr="00C57EFA" w:rsidRDefault="00F23F05" w:rsidP="00733AE4">
      <w:pPr>
        <w:spacing w:before="120"/>
        <w:ind w:firstLine="720"/>
        <w:jc w:val="both"/>
      </w:pPr>
      <w:r w:rsidRPr="00C57EFA">
        <w:t>Ограничений в использовании земельного участка нет.</w:t>
      </w:r>
    </w:p>
    <w:p w:rsidR="00F23F05" w:rsidRPr="00C57EFA" w:rsidRDefault="00F23F05" w:rsidP="00733AE4">
      <w:pPr>
        <w:spacing w:before="120"/>
        <w:ind w:firstLine="720"/>
        <w:jc w:val="both"/>
      </w:pPr>
      <w:r w:rsidRPr="00C57EFA">
        <w:t>В районе проектируемых объектов охраняемых природных территорий (заповедников, заказников, памятников природы) нет.</w:t>
      </w:r>
    </w:p>
    <w:p w:rsidR="00F23F05" w:rsidRPr="00C57EFA" w:rsidRDefault="00F23F05" w:rsidP="00733AE4">
      <w:pPr>
        <w:spacing w:before="120"/>
        <w:ind w:firstLine="720"/>
        <w:jc w:val="both"/>
      </w:pPr>
      <w:r w:rsidRPr="00C57EFA">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9B718D" w:rsidRPr="00644ACC" w:rsidRDefault="009B718D" w:rsidP="00644ACC">
      <w:pPr>
        <w:pStyle w:val="8"/>
        <w:spacing w:line="276" w:lineRule="auto"/>
        <w:ind w:left="576" w:firstLine="133"/>
        <w:jc w:val="center"/>
        <w:rPr>
          <w:b/>
        </w:rPr>
      </w:pPr>
      <w:r w:rsidRPr="00644ACC">
        <w:rPr>
          <w:b/>
        </w:rPr>
        <w:t>Описание трасс линейных объектов:</w:t>
      </w:r>
    </w:p>
    <w:p w:rsidR="00217956" w:rsidRPr="00733AE4" w:rsidRDefault="00217956" w:rsidP="00733AE4">
      <w:pPr>
        <w:pStyle w:val="af6"/>
        <w:rPr>
          <w:rFonts w:ascii="Times New Roman" w:hAnsi="Times New Roman"/>
          <w:sz w:val="24"/>
          <w:szCs w:val="24"/>
        </w:rPr>
      </w:pPr>
      <w:bookmarkStart w:id="1" w:name="_Toc495566145"/>
      <w:r w:rsidRPr="00733AE4">
        <w:rPr>
          <w:rFonts w:ascii="Times New Roman" w:hAnsi="Times New Roman"/>
          <w:sz w:val="24"/>
          <w:szCs w:val="24"/>
        </w:rPr>
        <w:t>В данном проекте предусматривается строительство водоводов поглощения - для транспортирования пластовой очищенной воды:</w:t>
      </w:r>
    </w:p>
    <w:p w:rsidR="00217956" w:rsidRPr="00733AE4" w:rsidRDefault="00217956" w:rsidP="00733AE4">
      <w:pPr>
        <w:pStyle w:val="a"/>
        <w:rPr>
          <w:rFonts w:ascii="Times New Roman" w:hAnsi="Times New Roman"/>
          <w:sz w:val="24"/>
          <w:szCs w:val="24"/>
        </w:rPr>
      </w:pPr>
      <w:r w:rsidRPr="00733AE4">
        <w:rPr>
          <w:rFonts w:ascii="Times New Roman" w:hAnsi="Times New Roman"/>
          <w:sz w:val="24"/>
          <w:szCs w:val="24"/>
        </w:rPr>
        <w:t xml:space="preserve">от точки врезки в существующий водовод к стендовым скважинам (114х7 мм </w:t>
      </w:r>
      <w:r w:rsidRPr="00733AE4">
        <w:rPr>
          <w:rFonts w:ascii="Times New Roman" w:hAnsi="Times New Roman"/>
          <w:sz w:val="24"/>
          <w:szCs w:val="24"/>
          <w:lang w:val="en-US"/>
        </w:rPr>
        <w:t>l</w:t>
      </w:r>
      <w:r w:rsidRPr="00733AE4">
        <w:rPr>
          <w:rFonts w:ascii="Times New Roman" w:hAnsi="Times New Roman"/>
          <w:sz w:val="24"/>
          <w:szCs w:val="24"/>
        </w:rPr>
        <w:t>=825,0м);</w:t>
      </w:r>
    </w:p>
    <w:p w:rsidR="00217956" w:rsidRPr="00733AE4" w:rsidRDefault="00217956" w:rsidP="00733AE4">
      <w:pPr>
        <w:pStyle w:val="a"/>
        <w:rPr>
          <w:rFonts w:ascii="Times New Roman" w:hAnsi="Times New Roman"/>
          <w:sz w:val="24"/>
          <w:szCs w:val="24"/>
        </w:rPr>
      </w:pPr>
      <w:r w:rsidRPr="00733AE4">
        <w:rPr>
          <w:rFonts w:ascii="Times New Roman" w:hAnsi="Times New Roman"/>
          <w:sz w:val="24"/>
          <w:szCs w:val="24"/>
        </w:rPr>
        <w:t xml:space="preserve">от КНС-1 до </w:t>
      </w:r>
      <w:proofErr w:type="spellStart"/>
      <w:r w:rsidRPr="00733AE4">
        <w:rPr>
          <w:rFonts w:ascii="Times New Roman" w:hAnsi="Times New Roman"/>
          <w:sz w:val="24"/>
          <w:szCs w:val="24"/>
        </w:rPr>
        <w:t>скв</w:t>
      </w:r>
      <w:proofErr w:type="spellEnd"/>
      <w:r w:rsidRPr="00733AE4">
        <w:rPr>
          <w:rFonts w:ascii="Times New Roman" w:hAnsi="Times New Roman"/>
          <w:sz w:val="24"/>
          <w:szCs w:val="24"/>
        </w:rPr>
        <w:t>. №2006 (89х7 мм</w:t>
      </w:r>
      <w:proofErr w:type="gramStart"/>
      <w:r w:rsidRPr="00733AE4">
        <w:rPr>
          <w:rFonts w:ascii="Times New Roman" w:hAnsi="Times New Roman"/>
          <w:sz w:val="24"/>
          <w:szCs w:val="24"/>
        </w:rPr>
        <w:t xml:space="preserve"> ;</w:t>
      </w:r>
      <w:proofErr w:type="gramEnd"/>
      <w:r w:rsidRPr="00733AE4">
        <w:rPr>
          <w:rFonts w:ascii="Times New Roman" w:hAnsi="Times New Roman"/>
          <w:sz w:val="24"/>
          <w:szCs w:val="24"/>
        </w:rPr>
        <w:t xml:space="preserve"> </w:t>
      </w:r>
      <w:r w:rsidRPr="00733AE4">
        <w:rPr>
          <w:rFonts w:ascii="Times New Roman" w:hAnsi="Times New Roman"/>
          <w:sz w:val="24"/>
          <w:szCs w:val="24"/>
          <w:lang w:val="en-US"/>
        </w:rPr>
        <w:t>l</w:t>
      </w:r>
      <w:r w:rsidRPr="00733AE4">
        <w:rPr>
          <w:rFonts w:ascii="Times New Roman" w:hAnsi="Times New Roman"/>
          <w:sz w:val="24"/>
          <w:szCs w:val="24"/>
        </w:rPr>
        <w:t>=10,00 м);</w:t>
      </w:r>
    </w:p>
    <w:p w:rsidR="00217956" w:rsidRPr="00733AE4" w:rsidRDefault="00217956" w:rsidP="00733AE4">
      <w:pPr>
        <w:pStyle w:val="a"/>
        <w:rPr>
          <w:rFonts w:ascii="Times New Roman" w:hAnsi="Times New Roman"/>
          <w:sz w:val="24"/>
          <w:szCs w:val="24"/>
        </w:rPr>
      </w:pPr>
      <w:r w:rsidRPr="00733AE4">
        <w:rPr>
          <w:rFonts w:ascii="Times New Roman" w:hAnsi="Times New Roman"/>
          <w:sz w:val="24"/>
          <w:szCs w:val="24"/>
        </w:rPr>
        <w:t xml:space="preserve">от точки врезки в существующий </w:t>
      </w:r>
      <w:proofErr w:type="spellStart"/>
      <w:r w:rsidRPr="00733AE4">
        <w:rPr>
          <w:rFonts w:ascii="Times New Roman" w:hAnsi="Times New Roman"/>
          <w:sz w:val="24"/>
          <w:szCs w:val="24"/>
        </w:rPr>
        <w:t>водоводскважины</w:t>
      </w:r>
      <w:proofErr w:type="spellEnd"/>
      <w:r w:rsidRPr="00733AE4">
        <w:rPr>
          <w:rFonts w:ascii="Times New Roman" w:hAnsi="Times New Roman"/>
          <w:sz w:val="24"/>
          <w:szCs w:val="24"/>
        </w:rPr>
        <w:t xml:space="preserve"> №1202 </w:t>
      </w:r>
      <w:proofErr w:type="spellStart"/>
      <w:r w:rsidRPr="00733AE4">
        <w:rPr>
          <w:rFonts w:ascii="Times New Roman" w:hAnsi="Times New Roman"/>
          <w:sz w:val="24"/>
          <w:szCs w:val="24"/>
        </w:rPr>
        <w:t>Радаевского</w:t>
      </w:r>
      <w:proofErr w:type="spellEnd"/>
      <w:r w:rsidRPr="00733AE4">
        <w:rPr>
          <w:rFonts w:ascii="Times New Roman" w:hAnsi="Times New Roman"/>
          <w:sz w:val="24"/>
          <w:szCs w:val="24"/>
        </w:rPr>
        <w:t xml:space="preserve"> месторождения (89х7 мм </w:t>
      </w:r>
      <w:r w:rsidRPr="00733AE4">
        <w:rPr>
          <w:rFonts w:ascii="Times New Roman" w:hAnsi="Times New Roman"/>
          <w:sz w:val="24"/>
          <w:szCs w:val="24"/>
          <w:lang w:val="en-US"/>
        </w:rPr>
        <w:t>l</w:t>
      </w:r>
      <w:r w:rsidRPr="00733AE4">
        <w:rPr>
          <w:rFonts w:ascii="Times New Roman" w:hAnsi="Times New Roman"/>
          <w:sz w:val="24"/>
          <w:szCs w:val="24"/>
        </w:rPr>
        <w:t>=203,5м);</w:t>
      </w:r>
    </w:p>
    <w:p w:rsidR="00217956" w:rsidRPr="00733AE4" w:rsidRDefault="00217956" w:rsidP="00733AE4">
      <w:pPr>
        <w:pStyle w:val="a"/>
        <w:rPr>
          <w:rFonts w:ascii="Times New Roman" w:hAnsi="Times New Roman"/>
          <w:sz w:val="24"/>
          <w:szCs w:val="24"/>
        </w:rPr>
      </w:pPr>
      <w:r w:rsidRPr="00733AE4">
        <w:rPr>
          <w:rFonts w:ascii="Times New Roman" w:hAnsi="Times New Roman"/>
          <w:sz w:val="24"/>
          <w:szCs w:val="24"/>
        </w:rPr>
        <w:t xml:space="preserve">от КНС-2 до </w:t>
      </w:r>
      <w:proofErr w:type="spellStart"/>
      <w:r w:rsidRPr="00733AE4">
        <w:rPr>
          <w:rFonts w:ascii="Times New Roman" w:hAnsi="Times New Roman"/>
          <w:sz w:val="24"/>
          <w:szCs w:val="24"/>
        </w:rPr>
        <w:t>скв</w:t>
      </w:r>
      <w:proofErr w:type="spellEnd"/>
      <w:r w:rsidRPr="00733AE4">
        <w:rPr>
          <w:rFonts w:ascii="Times New Roman" w:hAnsi="Times New Roman"/>
          <w:sz w:val="24"/>
          <w:szCs w:val="24"/>
        </w:rPr>
        <w:t>. №2007 (89х7 мм</w:t>
      </w:r>
      <w:proofErr w:type="gramStart"/>
      <w:r w:rsidRPr="00733AE4">
        <w:rPr>
          <w:rFonts w:ascii="Times New Roman" w:hAnsi="Times New Roman"/>
          <w:sz w:val="24"/>
          <w:szCs w:val="24"/>
        </w:rPr>
        <w:t xml:space="preserve"> ;</w:t>
      </w:r>
      <w:proofErr w:type="gramEnd"/>
      <w:r w:rsidRPr="00733AE4">
        <w:rPr>
          <w:rFonts w:ascii="Times New Roman" w:hAnsi="Times New Roman"/>
          <w:sz w:val="24"/>
          <w:szCs w:val="24"/>
        </w:rPr>
        <w:t xml:space="preserve"> </w:t>
      </w:r>
      <w:r w:rsidRPr="00733AE4">
        <w:rPr>
          <w:rFonts w:ascii="Times New Roman" w:hAnsi="Times New Roman"/>
          <w:sz w:val="24"/>
          <w:szCs w:val="24"/>
          <w:lang w:val="en-US"/>
        </w:rPr>
        <w:t>l</w:t>
      </w:r>
      <w:r w:rsidRPr="00733AE4">
        <w:rPr>
          <w:rFonts w:ascii="Times New Roman" w:hAnsi="Times New Roman"/>
          <w:sz w:val="24"/>
          <w:szCs w:val="24"/>
        </w:rPr>
        <w:t>=10,00 м);</w:t>
      </w:r>
    </w:p>
    <w:p w:rsidR="00217956" w:rsidRPr="00733AE4" w:rsidRDefault="00217956" w:rsidP="00733AE4">
      <w:pPr>
        <w:pStyle w:val="af6"/>
        <w:rPr>
          <w:rFonts w:ascii="Times New Roman" w:hAnsi="Times New Roman"/>
          <w:sz w:val="24"/>
          <w:szCs w:val="24"/>
        </w:rPr>
      </w:pPr>
      <w:r w:rsidRPr="00733AE4">
        <w:rPr>
          <w:rFonts w:ascii="Times New Roman" w:hAnsi="Times New Roman"/>
          <w:sz w:val="24"/>
          <w:szCs w:val="24"/>
        </w:rPr>
        <w:lastRenderedPageBreak/>
        <w:t xml:space="preserve">Водоводы поглощения приняты из металлопластмассовых труб (МПТ-К) по ТУ  завода изготовителя «Труба металлопластмассовая с наконечниками из </w:t>
      </w:r>
      <w:proofErr w:type="gramStart"/>
      <w:r w:rsidRPr="00733AE4">
        <w:rPr>
          <w:rFonts w:ascii="Times New Roman" w:hAnsi="Times New Roman"/>
          <w:sz w:val="24"/>
          <w:szCs w:val="24"/>
        </w:rPr>
        <w:t>коррозионно-стойкой</w:t>
      </w:r>
      <w:proofErr w:type="gramEnd"/>
      <w:r w:rsidRPr="00733AE4">
        <w:rPr>
          <w:rFonts w:ascii="Times New Roman" w:hAnsi="Times New Roman"/>
          <w:sz w:val="24"/>
          <w:szCs w:val="24"/>
        </w:rPr>
        <w:t xml:space="preserve"> стали», представляющие собой стальные трубы по ГОСТ 8732-78* из стали 20 по ГОСТ 8731-74, с наружным полимерным антикоррозионным покрытием, футерованные внутри полиэтиленовой трубой, закрепленной наконечниками из коррозионно-стойкой стали. </w:t>
      </w:r>
    </w:p>
    <w:p w:rsidR="00217956" w:rsidRPr="00733AE4" w:rsidRDefault="00217956" w:rsidP="00733AE4">
      <w:pPr>
        <w:pStyle w:val="af6"/>
        <w:rPr>
          <w:rFonts w:ascii="Times New Roman" w:hAnsi="Times New Roman"/>
          <w:sz w:val="24"/>
          <w:szCs w:val="24"/>
        </w:rPr>
      </w:pPr>
      <w:r w:rsidRPr="00733AE4">
        <w:rPr>
          <w:rFonts w:ascii="Times New Roman" w:hAnsi="Times New Roman"/>
          <w:i/>
          <w:sz w:val="24"/>
          <w:szCs w:val="24"/>
          <w:lang w:eastAsia="ja-JP"/>
        </w:rPr>
        <w:t>Трасса водовода к скважине №2006</w:t>
      </w:r>
      <w:r w:rsidRPr="00733AE4">
        <w:rPr>
          <w:rFonts w:ascii="Times New Roman" w:hAnsi="Times New Roman"/>
          <w:sz w:val="24"/>
          <w:szCs w:val="24"/>
        </w:rPr>
        <w:t>, следует к скважине №2006 в общем южном направлении по пастбищным землям. По трассе имеются пересечения с подземными коммуникациями. Рельеф по трассе холмистый.</w:t>
      </w:r>
    </w:p>
    <w:p w:rsidR="00217956" w:rsidRPr="00733AE4" w:rsidRDefault="00217956" w:rsidP="00733AE4">
      <w:pPr>
        <w:pStyle w:val="af6"/>
        <w:rPr>
          <w:rFonts w:ascii="Times New Roman" w:hAnsi="Times New Roman"/>
          <w:i/>
          <w:sz w:val="24"/>
          <w:szCs w:val="24"/>
          <w:lang w:eastAsia="ja-JP"/>
        </w:rPr>
      </w:pPr>
      <w:r w:rsidRPr="00733AE4">
        <w:rPr>
          <w:rFonts w:ascii="Times New Roman" w:hAnsi="Times New Roman"/>
          <w:i/>
          <w:sz w:val="24"/>
          <w:szCs w:val="24"/>
          <w:lang w:eastAsia="ja-JP"/>
        </w:rPr>
        <w:t>Трасса водовода к скважине №2007</w:t>
      </w:r>
      <w:r w:rsidRPr="00733AE4">
        <w:rPr>
          <w:rFonts w:ascii="Times New Roman" w:hAnsi="Times New Roman"/>
          <w:sz w:val="24"/>
          <w:szCs w:val="24"/>
        </w:rPr>
        <w:t xml:space="preserve">, следует к скважине №2007 в общем юго-западном направлении преимущественно по </w:t>
      </w:r>
      <w:proofErr w:type="spellStart"/>
      <w:r w:rsidRPr="00733AE4">
        <w:rPr>
          <w:rFonts w:ascii="Times New Roman" w:hAnsi="Times New Roman"/>
          <w:sz w:val="24"/>
          <w:szCs w:val="24"/>
        </w:rPr>
        <w:t>залесенным</w:t>
      </w:r>
      <w:proofErr w:type="spellEnd"/>
      <w:r w:rsidRPr="00733AE4">
        <w:rPr>
          <w:rFonts w:ascii="Times New Roman" w:hAnsi="Times New Roman"/>
          <w:sz w:val="24"/>
          <w:szCs w:val="24"/>
        </w:rPr>
        <w:t xml:space="preserve"> землям. По трассе пересечения с подземными коммуникациями отсутствуют. Рельеф по трассе холмистый.</w:t>
      </w:r>
    </w:p>
    <w:p w:rsidR="00217956" w:rsidRPr="00733AE4" w:rsidRDefault="00217956" w:rsidP="00733AE4">
      <w:pPr>
        <w:spacing w:before="120"/>
        <w:ind w:firstLine="720"/>
        <w:jc w:val="both"/>
      </w:pPr>
      <w:r w:rsidRPr="00733AE4">
        <w:t xml:space="preserve">Проектом предусматривается строительство ответвления ВЛ-10 </w:t>
      </w:r>
      <w:proofErr w:type="spellStart"/>
      <w:r w:rsidRPr="00733AE4">
        <w:t>кВ</w:t>
      </w:r>
      <w:proofErr w:type="spellEnd"/>
      <w:r w:rsidRPr="00733AE4">
        <w:t xml:space="preserve"> от существующей ВЛ-10 </w:t>
      </w:r>
      <w:proofErr w:type="spellStart"/>
      <w:r w:rsidRPr="00733AE4">
        <w:t>кВ</w:t>
      </w:r>
      <w:proofErr w:type="spellEnd"/>
      <w:r w:rsidRPr="00733AE4">
        <w:t xml:space="preserve"> Ф-34 ПС 35/6 </w:t>
      </w:r>
      <w:proofErr w:type="spellStart"/>
      <w:r w:rsidRPr="00733AE4">
        <w:t>кВ</w:t>
      </w:r>
      <w:proofErr w:type="spellEnd"/>
      <w:r w:rsidRPr="00733AE4">
        <w:t xml:space="preserve"> «ЦСП» для электроснабжения площадки скважины № 2006.</w:t>
      </w:r>
    </w:p>
    <w:p w:rsidR="00217956" w:rsidRPr="00733AE4" w:rsidRDefault="00217956" w:rsidP="00733AE4">
      <w:pPr>
        <w:spacing w:before="120"/>
        <w:ind w:firstLine="720"/>
        <w:jc w:val="both"/>
      </w:pPr>
      <w:r w:rsidRPr="00733AE4">
        <w:t xml:space="preserve">На ВЛ-10 </w:t>
      </w:r>
      <w:proofErr w:type="spellStart"/>
      <w:r w:rsidRPr="00733AE4">
        <w:t>кВ</w:t>
      </w:r>
      <w:proofErr w:type="spellEnd"/>
      <w:r w:rsidRPr="00733AE4">
        <w:t xml:space="preserve"> подвешивается </w:t>
      </w:r>
      <w:proofErr w:type="spellStart"/>
      <w:r w:rsidRPr="00733AE4">
        <w:t>сталеалюминиевый</w:t>
      </w:r>
      <w:proofErr w:type="spellEnd"/>
      <w:r w:rsidRPr="00733AE4">
        <w:t xml:space="preserve"> провод АС 70/11.</w:t>
      </w:r>
    </w:p>
    <w:p w:rsidR="00217956" w:rsidRPr="00733AE4" w:rsidRDefault="00217956" w:rsidP="00733AE4">
      <w:pPr>
        <w:spacing w:before="120"/>
        <w:ind w:firstLine="720"/>
        <w:jc w:val="both"/>
      </w:pPr>
      <w:r w:rsidRPr="00733AE4">
        <w:t xml:space="preserve">Протяженность трассы ВЛ-10 </w:t>
      </w:r>
      <w:proofErr w:type="spellStart"/>
      <w:r w:rsidRPr="00733AE4">
        <w:t>кВ</w:t>
      </w:r>
      <w:proofErr w:type="spellEnd"/>
      <w:r w:rsidRPr="00733AE4">
        <w:t xml:space="preserve"> к скважине № 2006– 0,051 км.</w:t>
      </w:r>
    </w:p>
    <w:p w:rsidR="00217956" w:rsidRPr="00733AE4" w:rsidRDefault="00217956" w:rsidP="00733AE4">
      <w:pPr>
        <w:pStyle w:val="af6"/>
        <w:rPr>
          <w:rFonts w:ascii="Times New Roman" w:hAnsi="Times New Roman"/>
          <w:sz w:val="24"/>
          <w:szCs w:val="24"/>
        </w:rPr>
      </w:pPr>
      <w:r w:rsidRPr="00733AE4">
        <w:rPr>
          <w:rFonts w:ascii="Times New Roman" w:hAnsi="Times New Roman"/>
          <w:sz w:val="24"/>
          <w:szCs w:val="24"/>
        </w:rPr>
        <w:t xml:space="preserve">Проектом предусматривается строительство ответвления ВЛ-6 </w:t>
      </w:r>
      <w:proofErr w:type="spellStart"/>
      <w:r w:rsidRPr="00733AE4">
        <w:rPr>
          <w:rFonts w:ascii="Times New Roman" w:hAnsi="Times New Roman"/>
          <w:sz w:val="24"/>
          <w:szCs w:val="24"/>
        </w:rPr>
        <w:t>кВ</w:t>
      </w:r>
      <w:proofErr w:type="spellEnd"/>
      <w:r w:rsidRPr="00733AE4">
        <w:rPr>
          <w:rFonts w:ascii="Times New Roman" w:hAnsi="Times New Roman"/>
          <w:sz w:val="24"/>
          <w:szCs w:val="24"/>
        </w:rPr>
        <w:t xml:space="preserve"> от существующей ВЛ-6 </w:t>
      </w:r>
      <w:proofErr w:type="spellStart"/>
      <w:r w:rsidRPr="00733AE4">
        <w:rPr>
          <w:rFonts w:ascii="Times New Roman" w:hAnsi="Times New Roman"/>
          <w:sz w:val="24"/>
          <w:szCs w:val="24"/>
        </w:rPr>
        <w:t>кВ</w:t>
      </w:r>
      <w:proofErr w:type="spellEnd"/>
      <w:r w:rsidRPr="00733AE4">
        <w:rPr>
          <w:rFonts w:ascii="Times New Roman" w:hAnsi="Times New Roman"/>
          <w:sz w:val="24"/>
          <w:szCs w:val="24"/>
        </w:rPr>
        <w:t xml:space="preserve"> Ф-9 РУ-6 </w:t>
      </w:r>
      <w:proofErr w:type="spellStart"/>
      <w:r w:rsidRPr="00733AE4">
        <w:rPr>
          <w:rFonts w:ascii="Times New Roman" w:hAnsi="Times New Roman"/>
          <w:sz w:val="24"/>
          <w:szCs w:val="24"/>
        </w:rPr>
        <w:t>кВ</w:t>
      </w:r>
      <w:proofErr w:type="spellEnd"/>
      <w:r w:rsidRPr="00733AE4">
        <w:rPr>
          <w:rFonts w:ascii="Times New Roman" w:hAnsi="Times New Roman"/>
          <w:sz w:val="24"/>
          <w:szCs w:val="24"/>
        </w:rPr>
        <w:t xml:space="preserve"> №16 для электроснабжения скважины № 2007</w:t>
      </w:r>
      <w:r w:rsidRPr="00733AE4">
        <w:rPr>
          <w:rFonts w:ascii="Times New Roman" w:hAnsi="Times New Roman"/>
          <w:sz w:val="24"/>
          <w:szCs w:val="24"/>
          <w:shd w:val="clear" w:color="auto" w:fill="D9D9D9" w:themeFill="background1" w:themeFillShade="D9"/>
        </w:rPr>
        <w:t>.</w:t>
      </w:r>
    </w:p>
    <w:p w:rsidR="00217956" w:rsidRPr="00733AE4" w:rsidRDefault="00217956" w:rsidP="00733AE4">
      <w:pPr>
        <w:spacing w:before="120"/>
        <w:ind w:firstLine="720"/>
        <w:jc w:val="both"/>
      </w:pPr>
      <w:r w:rsidRPr="00733AE4">
        <w:t xml:space="preserve">На ВЛ-6 </w:t>
      </w:r>
      <w:proofErr w:type="spellStart"/>
      <w:r w:rsidRPr="00733AE4">
        <w:t>кВ</w:t>
      </w:r>
      <w:proofErr w:type="spellEnd"/>
      <w:r w:rsidRPr="00733AE4">
        <w:t xml:space="preserve"> подвешивается провод СИП-3 (1х70).</w:t>
      </w:r>
    </w:p>
    <w:p w:rsidR="00217956" w:rsidRPr="00733AE4" w:rsidRDefault="00217956" w:rsidP="00733AE4">
      <w:pPr>
        <w:spacing w:before="120"/>
        <w:ind w:firstLine="720"/>
        <w:jc w:val="both"/>
      </w:pPr>
      <w:r w:rsidRPr="00733AE4">
        <w:t xml:space="preserve">Протяженность трассы ВЛ-6 </w:t>
      </w:r>
      <w:proofErr w:type="spellStart"/>
      <w:r w:rsidRPr="00733AE4">
        <w:t>кВ</w:t>
      </w:r>
      <w:proofErr w:type="spellEnd"/>
      <w:r w:rsidRPr="00733AE4">
        <w:t xml:space="preserve"> </w:t>
      </w:r>
      <w:r w:rsidRPr="00733AE4">
        <w:rPr>
          <w:lang w:eastAsia="ja-JP"/>
        </w:rPr>
        <w:t>к площадке скважины № 2007 – 0,1893 км.</w:t>
      </w:r>
      <w:r w:rsidRPr="00733AE4">
        <w:t xml:space="preserve"> </w:t>
      </w:r>
    </w:p>
    <w:p w:rsidR="00217956" w:rsidRPr="00733AE4" w:rsidRDefault="00217956" w:rsidP="00733AE4">
      <w:pPr>
        <w:pStyle w:val="af6"/>
        <w:rPr>
          <w:rFonts w:ascii="Times New Roman" w:hAnsi="Times New Roman"/>
          <w:sz w:val="24"/>
          <w:szCs w:val="24"/>
        </w:rPr>
      </w:pPr>
      <w:r w:rsidRPr="00733AE4">
        <w:rPr>
          <w:rFonts w:ascii="Times New Roman" w:hAnsi="Times New Roman"/>
          <w:i/>
          <w:sz w:val="24"/>
          <w:szCs w:val="24"/>
          <w:lang w:eastAsia="ja-JP"/>
        </w:rPr>
        <w:t xml:space="preserve">Трасса ВЛ-10 </w:t>
      </w:r>
      <w:proofErr w:type="spellStart"/>
      <w:r w:rsidRPr="00733AE4">
        <w:rPr>
          <w:rFonts w:ascii="Times New Roman" w:hAnsi="Times New Roman"/>
          <w:i/>
          <w:sz w:val="24"/>
          <w:szCs w:val="24"/>
          <w:lang w:eastAsia="ja-JP"/>
        </w:rPr>
        <w:t>кВ</w:t>
      </w:r>
      <w:proofErr w:type="spellEnd"/>
      <w:r w:rsidRPr="00733AE4">
        <w:rPr>
          <w:rFonts w:ascii="Times New Roman" w:hAnsi="Times New Roman"/>
          <w:i/>
          <w:sz w:val="24"/>
          <w:szCs w:val="24"/>
          <w:lang w:eastAsia="ja-JP"/>
        </w:rPr>
        <w:t xml:space="preserve"> к скважине № 2006</w:t>
      </w:r>
      <w:r w:rsidRPr="00733AE4">
        <w:rPr>
          <w:rFonts w:ascii="Times New Roman" w:hAnsi="Times New Roman"/>
          <w:sz w:val="24"/>
          <w:szCs w:val="24"/>
        </w:rPr>
        <w:t xml:space="preserve">, следует в общем юго-западном направлении по пастбищным землям. По трассе пересечения с подземными коммуникациями отсутствуют. Рельеф по трассе </w:t>
      </w:r>
      <w:proofErr w:type="spellStart"/>
      <w:r w:rsidRPr="00733AE4">
        <w:rPr>
          <w:rFonts w:ascii="Times New Roman" w:hAnsi="Times New Roman"/>
          <w:sz w:val="24"/>
          <w:szCs w:val="24"/>
        </w:rPr>
        <w:t>равниный</w:t>
      </w:r>
      <w:proofErr w:type="spellEnd"/>
      <w:r w:rsidRPr="00733AE4">
        <w:rPr>
          <w:rFonts w:ascii="Times New Roman" w:hAnsi="Times New Roman"/>
          <w:sz w:val="24"/>
          <w:szCs w:val="24"/>
        </w:rPr>
        <w:t>.</w:t>
      </w:r>
    </w:p>
    <w:p w:rsidR="00217956" w:rsidRPr="00733AE4" w:rsidRDefault="00217956" w:rsidP="00733AE4">
      <w:pPr>
        <w:pStyle w:val="af6"/>
        <w:rPr>
          <w:rFonts w:ascii="Times New Roman" w:hAnsi="Times New Roman"/>
          <w:sz w:val="24"/>
          <w:szCs w:val="24"/>
        </w:rPr>
      </w:pPr>
      <w:r w:rsidRPr="00733AE4">
        <w:rPr>
          <w:rFonts w:ascii="Times New Roman" w:hAnsi="Times New Roman"/>
          <w:i/>
          <w:sz w:val="24"/>
          <w:szCs w:val="24"/>
          <w:lang w:eastAsia="ja-JP"/>
        </w:rPr>
        <w:t xml:space="preserve">Трасса ВЛ-6 </w:t>
      </w:r>
      <w:proofErr w:type="spellStart"/>
      <w:r w:rsidRPr="00733AE4">
        <w:rPr>
          <w:rFonts w:ascii="Times New Roman" w:hAnsi="Times New Roman"/>
          <w:i/>
          <w:sz w:val="24"/>
          <w:szCs w:val="24"/>
          <w:lang w:eastAsia="ja-JP"/>
        </w:rPr>
        <w:t>кВ</w:t>
      </w:r>
      <w:proofErr w:type="spellEnd"/>
      <w:r w:rsidRPr="00733AE4">
        <w:rPr>
          <w:rFonts w:ascii="Times New Roman" w:hAnsi="Times New Roman"/>
          <w:i/>
          <w:sz w:val="24"/>
          <w:szCs w:val="24"/>
          <w:lang w:eastAsia="ja-JP"/>
        </w:rPr>
        <w:t xml:space="preserve"> к скважине № 2007</w:t>
      </w:r>
      <w:r w:rsidRPr="00733AE4">
        <w:rPr>
          <w:rFonts w:ascii="Times New Roman" w:hAnsi="Times New Roman"/>
          <w:sz w:val="24"/>
          <w:szCs w:val="24"/>
        </w:rPr>
        <w:t xml:space="preserve">, следует в общем юго-западном направлении преимущественно по </w:t>
      </w:r>
      <w:proofErr w:type="spellStart"/>
      <w:r w:rsidRPr="00733AE4">
        <w:rPr>
          <w:rFonts w:ascii="Times New Roman" w:hAnsi="Times New Roman"/>
          <w:sz w:val="24"/>
          <w:szCs w:val="24"/>
        </w:rPr>
        <w:t>залесенным</w:t>
      </w:r>
      <w:proofErr w:type="spellEnd"/>
      <w:r w:rsidRPr="00733AE4">
        <w:rPr>
          <w:rFonts w:ascii="Times New Roman" w:hAnsi="Times New Roman"/>
          <w:sz w:val="24"/>
          <w:szCs w:val="24"/>
        </w:rPr>
        <w:t xml:space="preserve"> землям. По трассе пересечения с подземными коммуникациями отсутствуют. Рельеф по трассе холмистый.</w:t>
      </w:r>
    </w:p>
    <w:p w:rsidR="00217956" w:rsidRPr="00733AE4" w:rsidRDefault="00217956" w:rsidP="00733AE4">
      <w:pPr>
        <w:pStyle w:val="af6"/>
        <w:rPr>
          <w:rFonts w:ascii="Times New Roman" w:hAnsi="Times New Roman"/>
          <w:sz w:val="24"/>
          <w:szCs w:val="24"/>
        </w:rPr>
      </w:pPr>
      <w:r w:rsidRPr="00733AE4">
        <w:rPr>
          <w:rFonts w:ascii="Times New Roman" w:hAnsi="Times New Roman"/>
          <w:i/>
          <w:sz w:val="24"/>
          <w:szCs w:val="24"/>
          <w:lang w:eastAsia="ja-JP"/>
        </w:rPr>
        <w:t>Трасса линии анодного заземления от скважины № 2006</w:t>
      </w:r>
      <w:r w:rsidRPr="00733AE4">
        <w:rPr>
          <w:rFonts w:ascii="Times New Roman" w:hAnsi="Times New Roman"/>
          <w:sz w:val="24"/>
          <w:szCs w:val="24"/>
        </w:rPr>
        <w:t xml:space="preserve"> протяженностью </w:t>
      </w:r>
      <w:r w:rsidRPr="00733AE4">
        <w:rPr>
          <w:rStyle w:val="affffa"/>
          <w:rFonts w:ascii="Times New Roman" w:hAnsi="Times New Roman"/>
          <w:b w:val="0"/>
          <w:sz w:val="24"/>
          <w:szCs w:val="24"/>
        </w:rPr>
        <w:t xml:space="preserve">164,5 </w:t>
      </w:r>
      <w:r w:rsidRPr="00733AE4">
        <w:rPr>
          <w:rFonts w:ascii="Times New Roman" w:hAnsi="Times New Roman"/>
          <w:sz w:val="24"/>
          <w:szCs w:val="24"/>
        </w:rPr>
        <w:t xml:space="preserve">м, следует в общем северо-восточном направлении по пастбищным землям. По трассе пересечения с подземными коммуникациями отсутствуют. Рельеф по трассе </w:t>
      </w:r>
      <w:proofErr w:type="spellStart"/>
      <w:r w:rsidRPr="00733AE4">
        <w:rPr>
          <w:rFonts w:ascii="Times New Roman" w:hAnsi="Times New Roman"/>
          <w:sz w:val="24"/>
          <w:szCs w:val="24"/>
        </w:rPr>
        <w:t>равниный</w:t>
      </w:r>
      <w:proofErr w:type="spellEnd"/>
      <w:r w:rsidRPr="00733AE4">
        <w:rPr>
          <w:rFonts w:ascii="Times New Roman" w:hAnsi="Times New Roman"/>
          <w:sz w:val="24"/>
          <w:szCs w:val="24"/>
        </w:rPr>
        <w:t>.</w:t>
      </w:r>
    </w:p>
    <w:p w:rsidR="00217956" w:rsidRPr="00733AE4" w:rsidRDefault="00217956" w:rsidP="00733AE4">
      <w:pPr>
        <w:pStyle w:val="af6"/>
        <w:rPr>
          <w:rFonts w:ascii="Times New Roman" w:hAnsi="Times New Roman"/>
          <w:sz w:val="24"/>
          <w:szCs w:val="24"/>
        </w:rPr>
      </w:pPr>
      <w:r w:rsidRPr="00733AE4">
        <w:rPr>
          <w:rFonts w:ascii="Times New Roman" w:hAnsi="Times New Roman"/>
          <w:i/>
          <w:sz w:val="24"/>
          <w:szCs w:val="24"/>
          <w:lang w:eastAsia="ja-JP"/>
        </w:rPr>
        <w:t>Трасса линии анодного заземления от скважины № 2007</w:t>
      </w:r>
      <w:r w:rsidRPr="00733AE4">
        <w:rPr>
          <w:rFonts w:ascii="Times New Roman" w:hAnsi="Times New Roman"/>
          <w:sz w:val="24"/>
          <w:szCs w:val="24"/>
        </w:rPr>
        <w:t xml:space="preserve"> протяженностью </w:t>
      </w:r>
      <w:r w:rsidRPr="00733AE4">
        <w:rPr>
          <w:rStyle w:val="affffa"/>
          <w:rFonts w:ascii="Times New Roman" w:hAnsi="Times New Roman"/>
          <w:b w:val="0"/>
          <w:sz w:val="24"/>
          <w:szCs w:val="24"/>
        </w:rPr>
        <w:t xml:space="preserve">138,0 </w:t>
      </w:r>
      <w:r w:rsidRPr="00733AE4">
        <w:rPr>
          <w:rFonts w:ascii="Times New Roman" w:hAnsi="Times New Roman"/>
          <w:sz w:val="24"/>
          <w:szCs w:val="24"/>
        </w:rPr>
        <w:t xml:space="preserve">м, следует в общем северо-западном направлении по </w:t>
      </w:r>
      <w:proofErr w:type="spellStart"/>
      <w:r w:rsidRPr="00733AE4">
        <w:rPr>
          <w:rFonts w:ascii="Times New Roman" w:hAnsi="Times New Roman"/>
          <w:sz w:val="24"/>
          <w:szCs w:val="24"/>
        </w:rPr>
        <w:t>залесенным</w:t>
      </w:r>
      <w:proofErr w:type="spellEnd"/>
      <w:r w:rsidRPr="00733AE4">
        <w:rPr>
          <w:rFonts w:ascii="Times New Roman" w:hAnsi="Times New Roman"/>
          <w:sz w:val="24"/>
          <w:szCs w:val="24"/>
        </w:rPr>
        <w:t xml:space="preserve"> землям. По трассе пересечения с подземными коммуникациями отсутствуют. Рельеф по трассе </w:t>
      </w:r>
      <w:proofErr w:type="spellStart"/>
      <w:r w:rsidRPr="00733AE4">
        <w:rPr>
          <w:rFonts w:ascii="Times New Roman" w:hAnsi="Times New Roman"/>
          <w:sz w:val="24"/>
          <w:szCs w:val="24"/>
        </w:rPr>
        <w:t>равниный</w:t>
      </w:r>
      <w:proofErr w:type="spellEnd"/>
      <w:r w:rsidRPr="00733AE4">
        <w:rPr>
          <w:rFonts w:ascii="Times New Roman" w:hAnsi="Times New Roman"/>
          <w:sz w:val="24"/>
          <w:szCs w:val="24"/>
        </w:rPr>
        <w:t>.</w:t>
      </w:r>
    </w:p>
    <w:p w:rsidR="00217956" w:rsidRPr="00733AE4" w:rsidRDefault="00217956" w:rsidP="00733AE4">
      <w:pPr>
        <w:pStyle w:val="af6"/>
        <w:rPr>
          <w:rFonts w:ascii="Times New Roman" w:hAnsi="Times New Roman"/>
          <w:sz w:val="24"/>
          <w:szCs w:val="24"/>
        </w:rPr>
      </w:pPr>
      <w:r w:rsidRPr="00733AE4">
        <w:rPr>
          <w:rFonts w:ascii="Times New Roman" w:hAnsi="Times New Roman"/>
          <w:sz w:val="24"/>
          <w:szCs w:val="24"/>
        </w:rPr>
        <w:t>Подключение ГАЗ к СКЗ-1 и СКЗ-2 выполняется кабелем ВВГ 2х25.</w:t>
      </w:r>
    </w:p>
    <w:p w:rsidR="00217956" w:rsidRPr="00733AE4" w:rsidRDefault="00217956" w:rsidP="00733AE4">
      <w:pPr>
        <w:pStyle w:val="af6"/>
        <w:rPr>
          <w:rFonts w:ascii="Times New Roman" w:hAnsi="Times New Roman"/>
          <w:sz w:val="24"/>
          <w:szCs w:val="24"/>
        </w:rPr>
      </w:pPr>
      <w:r w:rsidRPr="00733AE4">
        <w:rPr>
          <w:rFonts w:ascii="Times New Roman" w:hAnsi="Times New Roman"/>
          <w:sz w:val="24"/>
          <w:szCs w:val="24"/>
        </w:rPr>
        <w:t>Подключение СКЗ-1 и СКЗ-2 к проектируемому трубопроводу выполняется кабелем ВВГ 2х35.</w:t>
      </w:r>
    </w:p>
    <w:p w:rsidR="00217956" w:rsidRPr="00733AE4" w:rsidRDefault="00A838AE" w:rsidP="00733AE4">
      <w:pPr>
        <w:pStyle w:val="af6"/>
        <w:rPr>
          <w:rFonts w:ascii="Times New Roman" w:hAnsi="Times New Roman"/>
          <w:sz w:val="24"/>
          <w:szCs w:val="24"/>
        </w:rPr>
      </w:pPr>
      <w:r w:rsidRPr="00733AE4">
        <w:rPr>
          <w:rFonts w:ascii="Times New Roman" w:hAnsi="Times New Roman"/>
          <w:bCs w:val="0"/>
          <w:sz w:val="24"/>
          <w:szCs w:val="24"/>
        </w:rPr>
        <w:t xml:space="preserve"> </w:t>
      </w:r>
      <w:r w:rsidR="00217956" w:rsidRPr="00733AE4">
        <w:rPr>
          <w:rFonts w:ascii="Times New Roman" w:hAnsi="Times New Roman"/>
          <w:sz w:val="24"/>
          <w:szCs w:val="24"/>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w:t>
      </w:r>
    </w:p>
    <w:p w:rsidR="00217956" w:rsidRPr="00733AE4" w:rsidRDefault="00217956" w:rsidP="00733AE4">
      <w:pPr>
        <w:pStyle w:val="af6"/>
        <w:rPr>
          <w:rFonts w:ascii="Times New Roman" w:hAnsi="Times New Roman"/>
          <w:sz w:val="24"/>
          <w:szCs w:val="24"/>
        </w:rPr>
      </w:pPr>
      <w:r w:rsidRPr="00733AE4">
        <w:rPr>
          <w:rFonts w:ascii="Times New Roman" w:hAnsi="Times New Roman"/>
          <w:sz w:val="24"/>
          <w:szCs w:val="24"/>
        </w:rPr>
        <w:t xml:space="preserve">Конструкция подъездов выполнена с покрытием из </w:t>
      </w:r>
      <w:proofErr w:type="spellStart"/>
      <w:r w:rsidRPr="00733AE4">
        <w:rPr>
          <w:rFonts w:ascii="Times New Roman" w:hAnsi="Times New Roman"/>
          <w:sz w:val="24"/>
          <w:szCs w:val="24"/>
        </w:rPr>
        <w:t>грунто</w:t>
      </w:r>
      <w:proofErr w:type="spellEnd"/>
      <w:r w:rsidRPr="00733AE4">
        <w:rPr>
          <w:rFonts w:ascii="Times New Roman" w:hAnsi="Times New Roman"/>
          <w:sz w:val="24"/>
          <w:szCs w:val="24"/>
        </w:rPr>
        <w:t xml:space="preserve">-щебня, имеющим серповидный профиль, обеспечивающий естественный отвод поверхностных вод. </w:t>
      </w:r>
    </w:p>
    <w:p w:rsidR="00217956" w:rsidRPr="00733AE4" w:rsidRDefault="00217956" w:rsidP="00733AE4">
      <w:pPr>
        <w:pStyle w:val="af6"/>
        <w:rPr>
          <w:rFonts w:ascii="Times New Roman" w:hAnsi="Times New Roman"/>
          <w:sz w:val="24"/>
          <w:szCs w:val="24"/>
        </w:rPr>
      </w:pPr>
      <w:r w:rsidRPr="00733AE4">
        <w:rPr>
          <w:rFonts w:ascii="Times New Roman" w:hAnsi="Times New Roman"/>
          <w:sz w:val="24"/>
          <w:szCs w:val="24"/>
        </w:rPr>
        <w:t xml:space="preserve">Продольный профиль запроектирован выше существующей отметки рельефа на высоту рабочей отметки в соответствии с конструкцией дорожной одежды, без </w:t>
      </w:r>
      <w:r w:rsidRPr="00733AE4">
        <w:rPr>
          <w:rFonts w:ascii="Times New Roman" w:hAnsi="Times New Roman"/>
          <w:sz w:val="24"/>
          <w:szCs w:val="24"/>
        </w:rPr>
        <w:lastRenderedPageBreak/>
        <w:t xml:space="preserve">вертикальных кривых в местах перелома продольного профиля, что допускает п.7.4.6 СП37.13330 для вспомогательных дорог и дорог с невыраженным грузооборотом при разнице уклонов более 30 ‰.  </w:t>
      </w:r>
    </w:p>
    <w:p w:rsidR="00217956" w:rsidRPr="00733AE4" w:rsidRDefault="00217956" w:rsidP="00733AE4">
      <w:pPr>
        <w:pStyle w:val="afffa"/>
        <w:ind w:firstLine="709"/>
        <w:jc w:val="both"/>
        <w:rPr>
          <w:rFonts w:ascii="Times New Roman" w:hAnsi="Times New Roman"/>
          <w:sz w:val="24"/>
          <w:szCs w:val="24"/>
        </w:rPr>
      </w:pPr>
      <w:r w:rsidRPr="00733AE4">
        <w:rPr>
          <w:rFonts w:ascii="Times New Roman" w:hAnsi="Times New Roman"/>
          <w:sz w:val="24"/>
          <w:szCs w:val="24"/>
        </w:rPr>
        <w:t xml:space="preserve">Ширина проезжей части 4,5м, ширина обочин 1.0м.  Поперечный уклон проезжей части 50‰ обочин 50‰ принят в соответствии с п. 7.5.10 СП 37.13330.2012. Дорожная одежда из </w:t>
      </w:r>
      <w:proofErr w:type="spellStart"/>
      <w:r w:rsidRPr="00733AE4">
        <w:rPr>
          <w:rFonts w:ascii="Times New Roman" w:hAnsi="Times New Roman"/>
          <w:sz w:val="24"/>
          <w:szCs w:val="24"/>
        </w:rPr>
        <w:t>грунтощебня</w:t>
      </w:r>
      <w:proofErr w:type="spellEnd"/>
      <w:r w:rsidRPr="00733AE4">
        <w:rPr>
          <w:rFonts w:ascii="Times New Roman" w:hAnsi="Times New Roman"/>
          <w:sz w:val="24"/>
          <w:szCs w:val="24"/>
        </w:rPr>
        <w:t xml:space="preserve"> толщиной 25см. Заложение откосов 1:1,5. Минимальный радиус кривых в плане 15м. Радиус на примыкании 15м по оси. Принятая расчетная скорость движения транспорта 15 км/ч.  </w:t>
      </w:r>
    </w:p>
    <w:p w:rsidR="00217956" w:rsidRPr="00733AE4" w:rsidRDefault="00217956" w:rsidP="00733AE4">
      <w:pPr>
        <w:pStyle w:val="afffa"/>
        <w:ind w:firstLine="709"/>
        <w:jc w:val="both"/>
        <w:rPr>
          <w:rFonts w:ascii="Times New Roman" w:hAnsi="Times New Roman"/>
          <w:sz w:val="24"/>
          <w:szCs w:val="24"/>
        </w:rPr>
      </w:pPr>
      <w:r w:rsidRPr="00733AE4">
        <w:rPr>
          <w:rFonts w:ascii="Times New Roman" w:hAnsi="Times New Roman"/>
          <w:sz w:val="24"/>
          <w:szCs w:val="24"/>
        </w:rPr>
        <w:t xml:space="preserve">Подъезд до проектного технологического проезда осуществляется по существующей полевой автодороге </w:t>
      </w:r>
      <w:r w:rsidRPr="00733AE4">
        <w:rPr>
          <w:rFonts w:ascii="Times New Roman" w:hAnsi="Times New Roman"/>
          <w:sz w:val="24"/>
          <w:szCs w:val="24"/>
          <w:lang w:val="en-US"/>
        </w:rPr>
        <w:t>c</w:t>
      </w:r>
      <w:r w:rsidRPr="00733AE4">
        <w:rPr>
          <w:rFonts w:ascii="Times New Roman" w:hAnsi="Times New Roman"/>
          <w:sz w:val="24"/>
          <w:szCs w:val="24"/>
        </w:rPr>
        <w:t xml:space="preserve"> грунтовым покрытие, шириной 3,5 м, имеющей невыраженную интенсивность движения. Примыкание выполнено в одном уровне в соответствии с нормативами СП37, п.7.6 Пересечения и примыкания. Видимость на примыкании к существующей дороге обеспечена в соответствии с СП 37.13330-2012 п.7.6.2. Минимальное расстояние видимости поверхности дороги при расчетной скорости 20 км/ч и продольном уклоне примыкающего проезда 20‰ (подъем) </w:t>
      </w:r>
      <w:proofErr w:type="gramStart"/>
      <w:r w:rsidRPr="00733AE4">
        <w:rPr>
          <w:rFonts w:ascii="Times New Roman" w:hAnsi="Times New Roman"/>
          <w:sz w:val="24"/>
          <w:szCs w:val="24"/>
        </w:rPr>
        <w:t>с</w:t>
      </w:r>
      <w:proofErr w:type="gramEnd"/>
      <w:r w:rsidRPr="00733AE4">
        <w:rPr>
          <w:rFonts w:ascii="Times New Roman" w:hAnsi="Times New Roman"/>
          <w:sz w:val="24"/>
          <w:szCs w:val="24"/>
        </w:rPr>
        <w:t xml:space="preserve"> </w:t>
      </w:r>
      <w:proofErr w:type="gramStart"/>
      <w:r w:rsidRPr="00733AE4">
        <w:rPr>
          <w:rFonts w:ascii="Times New Roman" w:hAnsi="Times New Roman"/>
          <w:sz w:val="24"/>
          <w:szCs w:val="24"/>
        </w:rPr>
        <w:t>соответствии</w:t>
      </w:r>
      <w:proofErr w:type="gramEnd"/>
      <w:r w:rsidRPr="00733AE4">
        <w:rPr>
          <w:rFonts w:ascii="Times New Roman" w:hAnsi="Times New Roman"/>
          <w:sz w:val="24"/>
          <w:szCs w:val="24"/>
        </w:rPr>
        <w:t xml:space="preserve"> с СП37.13330-2012 таблица 7.12  - 25 метров. Видимость обеспечена</w:t>
      </w:r>
    </w:p>
    <w:p w:rsidR="002B2692" w:rsidRPr="008545D1" w:rsidRDefault="009B718D" w:rsidP="008545D1">
      <w:pPr>
        <w:pStyle w:val="8"/>
        <w:jc w:val="center"/>
        <w:rPr>
          <w:b/>
        </w:rPr>
      </w:pPr>
      <w:r w:rsidRPr="008545D1">
        <w:rPr>
          <w:b/>
        </w:rPr>
        <w:t>Описание технологической схемы</w:t>
      </w:r>
      <w:bookmarkEnd w:id="1"/>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Организационно-технологические схемы возведения зданий и сооружений и методы производства работ даны с учетом особенностей, которые оказывают непосредственное влияние на сроки ст</w:t>
      </w:r>
      <w:bookmarkStart w:id="2" w:name="_Hlt111436108"/>
      <w:bookmarkEnd w:id="2"/>
      <w:r w:rsidRPr="00733AE4">
        <w:rPr>
          <w:rFonts w:ascii="Times New Roman" w:hAnsi="Times New Roman"/>
          <w:sz w:val="24"/>
          <w:szCs w:val="24"/>
        </w:rPr>
        <w:t>роительно-монтажных работ.</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При строительстве площадочных сооружений принята организационно-технологическая схема на основе применения узлового метода.</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При строительстве водовода принята полевая (трассовая) схема выполнения сварочно-монтажных работ.</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В основу организации производства сварочно-монтажных работ в трассовых условиях положен поточный метод, который заключается в непрерывном и ритмичном выполнении отдельных технологических операций с учетом оптимального уровня их совмещения.</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В соответствии с заданием на проектирование, проектом предусматривается строительство системы поглощения поглощающих скважин №№</w:t>
      </w:r>
      <w:r w:rsidRPr="00733AE4">
        <w:rPr>
          <w:rFonts w:ascii="Times New Roman" w:hAnsi="Times New Roman"/>
          <w:sz w:val="24"/>
          <w:szCs w:val="24"/>
          <w:lang w:val="en-US"/>
        </w:rPr>
        <w:t> </w:t>
      </w:r>
      <w:r w:rsidRPr="00733AE4">
        <w:rPr>
          <w:rFonts w:ascii="Times New Roman" w:hAnsi="Times New Roman"/>
          <w:sz w:val="24"/>
          <w:szCs w:val="24"/>
        </w:rPr>
        <w:t>2006, 2007, c использованием очищенных сточных вод, сбрасываемых от БКНС.</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 xml:space="preserve">Поглощение пластовой воды в продуктивном пласте </w:t>
      </w:r>
      <w:proofErr w:type="spellStart"/>
      <w:r w:rsidRPr="00733AE4">
        <w:rPr>
          <w:rFonts w:ascii="Times New Roman" w:hAnsi="Times New Roman"/>
          <w:sz w:val="24"/>
          <w:szCs w:val="24"/>
          <w:lang w:val="en-US"/>
        </w:rPr>
        <w:t>Cls</w:t>
      </w:r>
      <w:proofErr w:type="spellEnd"/>
      <w:r w:rsidRPr="00733AE4">
        <w:rPr>
          <w:rFonts w:ascii="Times New Roman" w:hAnsi="Times New Roman"/>
          <w:sz w:val="24"/>
          <w:szCs w:val="24"/>
        </w:rPr>
        <w:t xml:space="preserve"> </w:t>
      </w:r>
      <w:proofErr w:type="spellStart"/>
      <w:r w:rsidRPr="00733AE4">
        <w:rPr>
          <w:rFonts w:ascii="Times New Roman" w:hAnsi="Times New Roman"/>
          <w:sz w:val="24"/>
          <w:szCs w:val="24"/>
        </w:rPr>
        <w:t>Радаевского</w:t>
      </w:r>
      <w:proofErr w:type="spellEnd"/>
      <w:r w:rsidRPr="00733AE4">
        <w:rPr>
          <w:rFonts w:ascii="Times New Roman" w:hAnsi="Times New Roman"/>
          <w:sz w:val="24"/>
          <w:szCs w:val="24"/>
        </w:rPr>
        <w:t xml:space="preserve"> месторождения предусматривается по следующей схеме:</w:t>
      </w:r>
    </w:p>
    <w:p w:rsidR="00C97E87" w:rsidRPr="00733AE4" w:rsidRDefault="00C97E87" w:rsidP="00733AE4">
      <w:pPr>
        <w:pStyle w:val="a"/>
        <w:rPr>
          <w:rFonts w:ascii="Times New Roman" w:hAnsi="Times New Roman"/>
          <w:sz w:val="24"/>
          <w:szCs w:val="24"/>
        </w:rPr>
      </w:pPr>
      <w:r w:rsidRPr="00733AE4">
        <w:rPr>
          <w:rFonts w:ascii="Times New Roman" w:hAnsi="Times New Roman"/>
          <w:sz w:val="24"/>
          <w:szCs w:val="24"/>
        </w:rPr>
        <w:t xml:space="preserve">для пласта </w:t>
      </w:r>
      <w:proofErr w:type="spellStart"/>
      <w:r w:rsidRPr="00733AE4">
        <w:rPr>
          <w:rFonts w:ascii="Times New Roman" w:hAnsi="Times New Roman"/>
          <w:sz w:val="24"/>
          <w:szCs w:val="24"/>
          <w:lang w:val="en-US"/>
        </w:rPr>
        <w:t>Cls</w:t>
      </w:r>
      <w:proofErr w:type="spellEnd"/>
      <w:r w:rsidRPr="00733AE4">
        <w:rPr>
          <w:rFonts w:ascii="Times New Roman" w:hAnsi="Times New Roman"/>
          <w:sz w:val="24"/>
          <w:szCs w:val="24"/>
        </w:rPr>
        <w:t xml:space="preserve"> </w:t>
      </w:r>
      <w:proofErr w:type="spellStart"/>
      <w:r w:rsidRPr="00733AE4">
        <w:rPr>
          <w:rFonts w:ascii="Times New Roman" w:hAnsi="Times New Roman"/>
          <w:sz w:val="24"/>
          <w:szCs w:val="24"/>
        </w:rPr>
        <w:t>Радаевского</w:t>
      </w:r>
      <w:proofErr w:type="spellEnd"/>
      <w:r w:rsidRPr="00733AE4">
        <w:rPr>
          <w:rFonts w:ascii="Times New Roman" w:hAnsi="Times New Roman"/>
          <w:sz w:val="24"/>
          <w:szCs w:val="24"/>
        </w:rPr>
        <w:t xml:space="preserve"> месторождения очищенная пластовая вода от точки врезки в существующий трубопровод к стендовым скважинам, по проектируемому водоводу подается на КНС-1 и далее на скважину № 2006;</w:t>
      </w:r>
    </w:p>
    <w:p w:rsidR="00C97E87" w:rsidRPr="00733AE4" w:rsidRDefault="00C97E87" w:rsidP="00733AE4">
      <w:pPr>
        <w:pStyle w:val="a"/>
        <w:rPr>
          <w:rFonts w:ascii="Times New Roman" w:hAnsi="Times New Roman"/>
          <w:sz w:val="24"/>
          <w:szCs w:val="24"/>
        </w:rPr>
      </w:pPr>
      <w:r w:rsidRPr="00733AE4">
        <w:rPr>
          <w:rFonts w:ascii="Times New Roman" w:hAnsi="Times New Roman"/>
          <w:sz w:val="24"/>
          <w:szCs w:val="24"/>
        </w:rPr>
        <w:t xml:space="preserve">для пласта </w:t>
      </w:r>
      <w:r w:rsidRPr="00733AE4">
        <w:rPr>
          <w:rFonts w:ascii="Times New Roman" w:hAnsi="Times New Roman"/>
          <w:sz w:val="24"/>
          <w:szCs w:val="24"/>
          <w:lang w:val="en-US"/>
        </w:rPr>
        <w:t>C</w:t>
      </w:r>
      <w:r w:rsidRPr="00733AE4">
        <w:rPr>
          <w:rFonts w:ascii="Times New Roman" w:hAnsi="Times New Roman"/>
          <w:sz w:val="24"/>
          <w:szCs w:val="24"/>
        </w:rPr>
        <w:t>1о</w:t>
      </w:r>
      <w:r w:rsidRPr="00733AE4">
        <w:rPr>
          <w:rFonts w:ascii="Times New Roman" w:hAnsi="Times New Roman"/>
          <w:sz w:val="24"/>
          <w:szCs w:val="24"/>
          <w:lang w:val="en-US"/>
        </w:rPr>
        <w:t>k</w:t>
      </w:r>
      <w:r w:rsidRPr="00733AE4">
        <w:rPr>
          <w:rFonts w:ascii="Times New Roman" w:hAnsi="Times New Roman"/>
          <w:sz w:val="24"/>
          <w:szCs w:val="24"/>
        </w:rPr>
        <w:t>-</w:t>
      </w:r>
      <w:r w:rsidRPr="00733AE4">
        <w:rPr>
          <w:rFonts w:ascii="Times New Roman" w:hAnsi="Times New Roman"/>
          <w:sz w:val="24"/>
          <w:szCs w:val="24"/>
          <w:lang w:val="en-US"/>
        </w:rPr>
        <w:t>s</w:t>
      </w:r>
      <w:r w:rsidRPr="00733AE4">
        <w:rPr>
          <w:rFonts w:ascii="Times New Roman" w:hAnsi="Times New Roman"/>
          <w:sz w:val="24"/>
          <w:szCs w:val="24"/>
        </w:rPr>
        <w:t xml:space="preserve"> </w:t>
      </w:r>
      <w:proofErr w:type="spellStart"/>
      <w:r w:rsidRPr="00733AE4">
        <w:rPr>
          <w:rFonts w:ascii="Times New Roman" w:hAnsi="Times New Roman"/>
          <w:sz w:val="24"/>
          <w:szCs w:val="24"/>
        </w:rPr>
        <w:t>Радаевского</w:t>
      </w:r>
      <w:proofErr w:type="spellEnd"/>
      <w:r w:rsidRPr="00733AE4">
        <w:rPr>
          <w:rFonts w:ascii="Times New Roman" w:hAnsi="Times New Roman"/>
          <w:sz w:val="24"/>
          <w:szCs w:val="24"/>
        </w:rPr>
        <w:t xml:space="preserve"> месторождения очищенная пластовая вода от точки врезки в существующий водовод скважины № 1202 </w:t>
      </w:r>
      <w:proofErr w:type="spellStart"/>
      <w:r w:rsidRPr="00733AE4">
        <w:rPr>
          <w:rFonts w:ascii="Times New Roman" w:hAnsi="Times New Roman"/>
          <w:sz w:val="24"/>
          <w:szCs w:val="24"/>
        </w:rPr>
        <w:t>Радаевского</w:t>
      </w:r>
      <w:proofErr w:type="spellEnd"/>
      <w:r w:rsidRPr="00733AE4">
        <w:rPr>
          <w:rFonts w:ascii="Times New Roman" w:hAnsi="Times New Roman"/>
          <w:sz w:val="24"/>
          <w:szCs w:val="24"/>
        </w:rPr>
        <w:t xml:space="preserve"> месторождения, по проектируемому водоводу подается на КНС-2 и далее на </w:t>
      </w:r>
      <w:proofErr w:type="spellStart"/>
      <w:r w:rsidRPr="00733AE4">
        <w:rPr>
          <w:rFonts w:ascii="Times New Roman" w:hAnsi="Times New Roman"/>
          <w:sz w:val="24"/>
          <w:szCs w:val="24"/>
        </w:rPr>
        <w:t>скв</w:t>
      </w:r>
      <w:proofErr w:type="spellEnd"/>
      <w:r w:rsidRPr="00733AE4">
        <w:rPr>
          <w:rFonts w:ascii="Times New Roman" w:hAnsi="Times New Roman"/>
          <w:sz w:val="24"/>
          <w:szCs w:val="24"/>
        </w:rPr>
        <w:t>.№ 2007.</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В соответствие с принятой схемой проектируются следующие сооружения:</w:t>
      </w:r>
    </w:p>
    <w:p w:rsidR="00C97E87" w:rsidRPr="00733AE4" w:rsidRDefault="00C97E87" w:rsidP="00733AE4">
      <w:pPr>
        <w:pStyle w:val="a"/>
        <w:rPr>
          <w:rFonts w:ascii="Times New Roman" w:hAnsi="Times New Roman"/>
          <w:sz w:val="24"/>
          <w:szCs w:val="24"/>
        </w:rPr>
      </w:pPr>
      <w:r w:rsidRPr="00733AE4">
        <w:rPr>
          <w:rFonts w:ascii="Times New Roman" w:hAnsi="Times New Roman"/>
          <w:sz w:val="24"/>
          <w:szCs w:val="24"/>
        </w:rPr>
        <w:t>кустовые насосные станции КНС-1,2;</w:t>
      </w:r>
    </w:p>
    <w:p w:rsidR="00C97E87" w:rsidRPr="00733AE4" w:rsidRDefault="00C97E87" w:rsidP="00733AE4">
      <w:pPr>
        <w:pStyle w:val="a"/>
        <w:rPr>
          <w:rFonts w:ascii="Times New Roman" w:hAnsi="Times New Roman"/>
          <w:sz w:val="24"/>
          <w:szCs w:val="24"/>
        </w:rPr>
      </w:pPr>
      <w:r w:rsidRPr="00733AE4">
        <w:rPr>
          <w:rFonts w:ascii="Times New Roman" w:hAnsi="Times New Roman"/>
          <w:sz w:val="24"/>
          <w:szCs w:val="24"/>
        </w:rPr>
        <w:t xml:space="preserve">водоводы поглощения; </w:t>
      </w:r>
    </w:p>
    <w:p w:rsidR="00C97E87" w:rsidRPr="00733AE4" w:rsidRDefault="00C97E87" w:rsidP="00733AE4">
      <w:pPr>
        <w:pStyle w:val="a"/>
        <w:rPr>
          <w:rFonts w:ascii="Times New Roman" w:hAnsi="Times New Roman"/>
          <w:sz w:val="24"/>
          <w:szCs w:val="24"/>
        </w:rPr>
      </w:pPr>
      <w:r w:rsidRPr="00733AE4">
        <w:rPr>
          <w:rFonts w:ascii="Times New Roman" w:hAnsi="Times New Roman"/>
          <w:sz w:val="24"/>
          <w:szCs w:val="24"/>
        </w:rPr>
        <w:t>обустройство устьев поглощающих скважин.</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 xml:space="preserve">В соответствии с заданием на проектирование предусматривается выделение восьми этапов организации работ по строительству сооружений по объекту «Система поглощения скважин №№ 2006, 2007 </w:t>
      </w:r>
      <w:proofErr w:type="spellStart"/>
      <w:r w:rsidRPr="00733AE4">
        <w:rPr>
          <w:rFonts w:ascii="Times New Roman" w:hAnsi="Times New Roman"/>
          <w:sz w:val="24"/>
          <w:szCs w:val="24"/>
        </w:rPr>
        <w:t>Радаевского</w:t>
      </w:r>
      <w:proofErr w:type="spellEnd"/>
      <w:r w:rsidRPr="00733AE4">
        <w:rPr>
          <w:rFonts w:ascii="Times New Roman" w:hAnsi="Times New Roman"/>
          <w:sz w:val="24"/>
          <w:szCs w:val="24"/>
        </w:rPr>
        <w:t xml:space="preserve"> месторождения»:</w:t>
      </w:r>
    </w:p>
    <w:p w:rsidR="00C97E87" w:rsidRPr="00733AE4" w:rsidRDefault="00C97E87" w:rsidP="00733AE4">
      <w:pPr>
        <w:pStyle w:val="a"/>
        <w:numPr>
          <w:ilvl w:val="0"/>
          <w:numId w:val="23"/>
        </w:numPr>
        <w:rPr>
          <w:rFonts w:ascii="Times New Roman" w:hAnsi="Times New Roman"/>
          <w:sz w:val="24"/>
          <w:szCs w:val="24"/>
        </w:rPr>
      </w:pPr>
      <w:r w:rsidRPr="00733AE4">
        <w:rPr>
          <w:rFonts w:ascii="Times New Roman" w:hAnsi="Times New Roman"/>
          <w:sz w:val="24"/>
          <w:szCs w:val="24"/>
        </w:rPr>
        <w:lastRenderedPageBreak/>
        <w:t xml:space="preserve"> Строительство трубопровода пластовой воды к скважине № 2006;</w:t>
      </w:r>
    </w:p>
    <w:p w:rsidR="00C97E87" w:rsidRPr="00733AE4" w:rsidRDefault="00C97E87" w:rsidP="00733AE4">
      <w:pPr>
        <w:pStyle w:val="a"/>
        <w:numPr>
          <w:ilvl w:val="0"/>
          <w:numId w:val="23"/>
        </w:numPr>
        <w:rPr>
          <w:rFonts w:ascii="Times New Roman" w:hAnsi="Times New Roman"/>
          <w:sz w:val="24"/>
          <w:szCs w:val="24"/>
        </w:rPr>
      </w:pPr>
      <w:r w:rsidRPr="00733AE4">
        <w:rPr>
          <w:rFonts w:ascii="Times New Roman" w:hAnsi="Times New Roman"/>
          <w:sz w:val="24"/>
          <w:szCs w:val="24"/>
        </w:rPr>
        <w:t xml:space="preserve"> Строительство системы электроснабжения скважины № 2006;</w:t>
      </w:r>
    </w:p>
    <w:p w:rsidR="00C97E87" w:rsidRPr="00733AE4" w:rsidRDefault="00C97E87" w:rsidP="00733AE4">
      <w:pPr>
        <w:pStyle w:val="a"/>
        <w:numPr>
          <w:ilvl w:val="0"/>
          <w:numId w:val="23"/>
        </w:numPr>
        <w:rPr>
          <w:rFonts w:ascii="Times New Roman" w:hAnsi="Times New Roman"/>
          <w:sz w:val="24"/>
          <w:szCs w:val="24"/>
        </w:rPr>
      </w:pPr>
      <w:r w:rsidRPr="00733AE4">
        <w:rPr>
          <w:rFonts w:ascii="Times New Roman" w:hAnsi="Times New Roman"/>
          <w:sz w:val="24"/>
          <w:szCs w:val="24"/>
        </w:rPr>
        <w:t xml:space="preserve"> Строительство площадки скважины № 2006;</w:t>
      </w:r>
    </w:p>
    <w:p w:rsidR="00C97E87" w:rsidRPr="00733AE4" w:rsidRDefault="00C97E87" w:rsidP="00733AE4">
      <w:pPr>
        <w:pStyle w:val="a"/>
        <w:numPr>
          <w:ilvl w:val="0"/>
          <w:numId w:val="23"/>
        </w:numPr>
        <w:rPr>
          <w:rFonts w:ascii="Times New Roman" w:hAnsi="Times New Roman"/>
          <w:sz w:val="24"/>
          <w:szCs w:val="24"/>
        </w:rPr>
      </w:pPr>
      <w:r w:rsidRPr="00733AE4">
        <w:rPr>
          <w:rFonts w:ascii="Times New Roman" w:hAnsi="Times New Roman"/>
          <w:sz w:val="24"/>
          <w:szCs w:val="24"/>
        </w:rPr>
        <w:t xml:space="preserve"> Строительство технологического проезда к сооружениям скважины № 2006.</w:t>
      </w:r>
    </w:p>
    <w:p w:rsidR="00C97E87" w:rsidRPr="00733AE4" w:rsidRDefault="00C97E87" w:rsidP="00733AE4">
      <w:pPr>
        <w:pStyle w:val="a"/>
        <w:numPr>
          <w:ilvl w:val="0"/>
          <w:numId w:val="23"/>
        </w:numPr>
        <w:rPr>
          <w:rFonts w:ascii="Times New Roman" w:hAnsi="Times New Roman"/>
          <w:sz w:val="24"/>
          <w:szCs w:val="24"/>
        </w:rPr>
      </w:pPr>
      <w:r w:rsidRPr="00733AE4">
        <w:rPr>
          <w:rFonts w:ascii="Times New Roman" w:hAnsi="Times New Roman"/>
          <w:sz w:val="24"/>
          <w:szCs w:val="24"/>
        </w:rPr>
        <w:t>Строительство трубопровода пластовой воды к скважине № 2007;</w:t>
      </w:r>
    </w:p>
    <w:p w:rsidR="00C97E87" w:rsidRPr="00733AE4" w:rsidRDefault="00C97E87" w:rsidP="00733AE4">
      <w:pPr>
        <w:pStyle w:val="a"/>
        <w:numPr>
          <w:ilvl w:val="0"/>
          <w:numId w:val="23"/>
        </w:numPr>
        <w:rPr>
          <w:rFonts w:ascii="Times New Roman" w:hAnsi="Times New Roman"/>
          <w:sz w:val="24"/>
          <w:szCs w:val="24"/>
        </w:rPr>
      </w:pPr>
      <w:r w:rsidRPr="00733AE4">
        <w:rPr>
          <w:rFonts w:ascii="Times New Roman" w:hAnsi="Times New Roman"/>
          <w:sz w:val="24"/>
          <w:szCs w:val="24"/>
        </w:rPr>
        <w:t xml:space="preserve"> Строительство системы электроснабжения скважины № 2007;</w:t>
      </w:r>
    </w:p>
    <w:p w:rsidR="00C97E87" w:rsidRPr="00733AE4" w:rsidRDefault="00C97E87" w:rsidP="00733AE4">
      <w:pPr>
        <w:pStyle w:val="a"/>
        <w:numPr>
          <w:ilvl w:val="0"/>
          <w:numId w:val="23"/>
        </w:numPr>
        <w:rPr>
          <w:rFonts w:ascii="Times New Roman" w:hAnsi="Times New Roman"/>
          <w:sz w:val="24"/>
          <w:szCs w:val="24"/>
        </w:rPr>
      </w:pPr>
      <w:r w:rsidRPr="00733AE4">
        <w:rPr>
          <w:rFonts w:ascii="Times New Roman" w:hAnsi="Times New Roman"/>
          <w:sz w:val="24"/>
          <w:szCs w:val="24"/>
        </w:rPr>
        <w:t xml:space="preserve"> Строительство площадки скважины № 2007;</w:t>
      </w:r>
    </w:p>
    <w:p w:rsidR="00C97E87" w:rsidRPr="00733AE4" w:rsidRDefault="00C97E87" w:rsidP="00733AE4">
      <w:pPr>
        <w:pStyle w:val="a"/>
        <w:numPr>
          <w:ilvl w:val="0"/>
          <w:numId w:val="23"/>
        </w:numPr>
        <w:rPr>
          <w:rFonts w:ascii="Times New Roman" w:hAnsi="Times New Roman"/>
          <w:sz w:val="24"/>
          <w:szCs w:val="24"/>
        </w:rPr>
      </w:pPr>
      <w:r w:rsidRPr="00733AE4">
        <w:rPr>
          <w:rFonts w:ascii="Times New Roman" w:hAnsi="Times New Roman"/>
          <w:sz w:val="24"/>
          <w:szCs w:val="24"/>
        </w:rPr>
        <w:t xml:space="preserve"> Строительство технологического проезда к сооружениям скважины № 2007.</w:t>
      </w:r>
    </w:p>
    <w:p w:rsidR="006A3B7A" w:rsidRPr="00786A12" w:rsidRDefault="00C97E87" w:rsidP="00A612A6">
      <w:pPr>
        <w:pStyle w:val="9"/>
        <w:jc w:val="center"/>
        <w:rPr>
          <w:rFonts w:ascii="Times New Roman" w:hAnsi="Times New Roman" w:cs="Times New Roman"/>
          <w:b/>
          <w:i/>
          <w:sz w:val="24"/>
          <w:szCs w:val="24"/>
        </w:rPr>
      </w:pPr>
      <w:r>
        <w:rPr>
          <w:rFonts w:ascii="Times New Roman" w:hAnsi="Times New Roman" w:cs="Times New Roman"/>
          <w:b/>
          <w:i/>
          <w:sz w:val="24"/>
          <w:szCs w:val="24"/>
        </w:rPr>
        <w:t>Кустовая насосная станция</w:t>
      </w:r>
    </w:p>
    <w:p w:rsidR="00C97E87" w:rsidRPr="00733AE4" w:rsidRDefault="00C97E87" w:rsidP="00733AE4">
      <w:pPr>
        <w:pStyle w:val="af6"/>
        <w:rPr>
          <w:rFonts w:ascii="Times New Roman" w:hAnsi="Times New Roman"/>
          <w:sz w:val="24"/>
          <w:szCs w:val="24"/>
        </w:rPr>
      </w:pPr>
      <w:bookmarkStart w:id="3" w:name="_Toc509486707"/>
      <w:bookmarkStart w:id="4" w:name="_Toc521488079"/>
      <w:bookmarkStart w:id="5" w:name="_Toc536111378"/>
      <w:bookmarkStart w:id="6" w:name="_Toc353706"/>
      <w:bookmarkStart w:id="7" w:name="_Toc1986335"/>
      <w:proofErr w:type="gramStart"/>
      <w:r w:rsidRPr="00733AE4">
        <w:rPr>
          <w:rFonts w:ascii="Times New Roman" w:hAnsi="Times New Roman"/>
          <w:sz w:val="24"/>
          <w:szCs w:val="24"/>
        </w:rPr>
        <w:t>Для закачки очищенной пластовой воды в систему поглощения проектируется кустовая насосная станция КНС-1 с одним погружным насосом Н2ЛЧ-КП5А-800-800**  (ближайший насос в модельном ряду.</w:t>
      </w:r>
      <w:proofErr w:type="gramEnd"/>
      <w:r w:rsidRPr="00733AE4">
        <w:rPr>
          <w:rFonts w:ascii="Times New Roman" w:hAnsi="Times New Roman"/>
          <w:sz w:val="24"/>
          <w:szCs w:val="24"/>
        </w:rPr>
        <w:t xml:space="preserve"> Отрегулировать на ступени по давлению 860м.)</w:t>
      </w:r>
      <w:proofErr w:type="gramStart"/>
      <w:r w:rsidRPr="00733AE4">
        <w:rPr>
          <w:rFonts w:ascii="Times New Roman" w:hAnsi="Times New Roman"/>
          <w:sz w:val="24"/>
          <w:szCs w:val="24"/>
        </w:rPr>
        <w:t xml:space="preserve"> ,</w:t>
      </w:r>
      <w:proofErr w:type="gramEnd"/>
      <w:r w:rsidRPr="00733AE4">
        <w:rPr>
          <w:rFonts w:ascii="Times New Roman" w:hAnsi="Times New Roman"/>
          <w:sz w:val="24"/>
          <w:szCs w:val="24"/>
        </w:rPr>
        <w:t xml:space="preserve">расход </w:t>
      </w:r>
      <w:r w:rsidRPr="00733AE4">
        <w:rPr>
          <w:rFonts w:ascii="Times New Roman" w:hAnsi="Times New Roman"/>
          <w:sz w:val="24"/>
          <w:szCs w:val="24"/>
          <w:lang w:val="en-US"/>
        </w:rPr>
        <w:t>Q</w:t>
      </w:r>
      <w:r w:rsidRPr="00733AE4">
        <w:rPr>
          <w:rFonts w:ascii="Times New Roman" w:hAnsi="Times New Roman"/>
          <w:sz w:val="24"/>
          <w:szCs w:val="24"/>
        </w:rPr>
        <w:t>=800 м</w:t>
      </w:r>
      <w:r w:rsidRPr="00733AE4">
        <w:rPr>
          <w:rFonts w:ascii="Times New Roman" w:hAnsi="Times New Roman"/>
          <w:sz w:val="24"/>
          <w:szCs w:val="24"/>
          <w:vertAlign w:val="superscript"/>
        </w:rPr>
        <w:t>3</w:t>
      </w:r>
      <w:r w:rsidRPr="00733AE4">
        <w:rPr>
          <w:rFonts w:ascii="Times New Roman" w:hAnsi="Times New Roman"/>
          <w:sz w:val="24"/>
          <w:szCs w:val="24"/>
        </w:rPr>
        <w:t>/</w:t>
      </w:r>
      <w:proofErr w:type="spellStart"/>
      <w:r w:rsidRPr="00733AE4">
        <w:rPr>
          <w:rFonts w:ascii="Times New Roman" w:hAnsi="Times New Roman"/>
          <w:sz w:val="24"/>
          <w:szCs w:val="24"/>
        </w:rPr>
        <w:t>сут</w:t>
      </w:r>
      <w:proofErr w:type="spellEnd"/>
      <w:r w:rsidRPr="00733AE4">
        <w:rPr>
          <w:rFonts w:ascii="Times New Roman" w:hAnsi="Times New Roman"/>
          <w:sz w:val="24"/>
          <w:szCs w:val="24"/>
        </w:rPr>
        <w:t xml:space="preserve">, напор Н=800м, (1 раб. + 1 рез. на складе) с эл </w:t>
      </w:r>
      <w:proofErr w:type="spellStart"/>
      <w:r w:rsidRPr="00733AE4">
        <w:rPr>
          <w:rFonts w:ascii="Times New Roman" w:hAnsi="Times New Roman"/>
          <w:sz w:val="24"/>
          <w:szCs w:val="24"/>
        </w:rPr>
        <w:t>двиг</w:t>
      </w:r>
      <w:proofErr w:type="spellEnd"/>
      <w:r w:rsidRPr="00733AE4">
        <w:rPr>
          <w:rFonts w:ascii="Times New Roman" w:hAnsi="Times New Roman"/>
          <w:sz w:val="24"/>
          <w:szCs w:val="24"/>
        </w:rPr>
        <w:t xml:space="preserve">. Д2ПКП-117 ВМ Т*, </w:t>
      </w:r>
      <w:r w:rsidRPr="00733AE4">
        <w:rPr>
          <w:rFonts w:ascii="Times New Roman" w:hAnsi="Times New Roman"/>
          <w:sz w:val="24"/>
          <w:szCs w:val="24"/>
          <w:lang w:val="en-US"/>
        </w:rPr>
        <w:t>N</w:t>
      </w:r>
      <w:r w:rsidRPr="00733AE4">
        <w:rPr>
          <w:rFonts w:ascii="Times New Roman" w:hAnsi="Times New Roman"/>
          <w:sz w:val="24"/>
          <w:szCs w:val="24"/>
        </w:rPr>
        <w:t xml:space="preserve">=200 кВт, </w:t>
      </w:r>
      <w:r w:rsidRPr="00733AE4">
        <w:rPr>
          <w:rFonts w:ascii="Times New Roman" w:hAnsi="Times New Roman"/>
          <w:sz w:val="24"/>
          <w:szCs w:val="24"/>
          <w:lang w:val="en-US"/>
        </w:rPr>
        <w:t>U</w:t>
      </w:r>
      <w:r w:rsidRPr="00733AE4">
        <w:rPr>
          <w:rFonts w:ascii="Times New Roman" w:hAnsi="Times New Roman"/>
          <w:sz w:val="24"/>
          <w:szCs w:val="24"/>
        </w:rPr>
        <w:t>=2500</w:t>
      </w:r>
      <w:proofErr w:type="gramStart"/>
      <w:r w:rsidRPr="00733AE4">
        <w:rPr>
          <w:rFonts w:ascii="Times New Roman" w:hAnsi="Times New Roman"/>
          <w:sz w:val="24"/>
          <w:szCs w:val="24"/>
        </w:rPr>
        <w:t xml:space="preserve"> В</w:t>
      </w:r>
      <w:proofErr w:type="gramEnd"/>
      <w:r w:rsidRPr="00733AE4">
        <w:rPr>
          <w:rFonts w:ascii="Times New Roman" w:hAnsi="Times New Roman"/>
          <w:sz w:val="24"/>
          <w:szCs w:val="24"/>
        </w:rPr>
        <w:t xml:space="preserve"> (с плавным пуском и с частотным регулированием).</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 xml:space="preserve">КНС-1 </w:t>
      </w:r>
      <w:proofErr w:type="gramStart"/>
      <w:r w:rsidRPr="00733AE4">
        <w:rPr>
          <w:rFonts w:ascii="Times New Roman" w:hAnsi="Times New Roman"/>
          <w:sz w:val="24"/>
          <w:szCs w:val="24"/>
        </w:rPr>
        <w:t>размещена</w:t>
      </w:r>
      <w:proofErr w:type="gramEnd"/>
      <w:r w:rsidRPr="00733AE4">
        <w:rPr>
          <w:rFonts w:ascii="Times New Roman" w:hAnsi="Times New Roman"/>
          <w:sz w:val="24"/>
          <w:szCs w:val="24"/>
        </w:rPr>
        <w:t xml:space="preserve"> около площадки нагнетательной скважины № 2006.</w:t>
      </w:r>
    </w:p>
    <w:p w:rsidR="00C97E87" w:rsidRPr="00733AE4" w:rsidRDefault="00C97E87" w:rsidP="00733AE4">
      <w:pPr>
        <w:pStyle w:val="af6"/>
        <w:rPr>
          <w:rFonts w:ascii="Times New Roman" w:hAnsi="Times New Roman"/>
          <w:sz w:val="24"/>
          <w:szCs w:val="24"/>
        </w:rPr>
      </w:pPr>
      <w:proofErr w:type="gramStart"/>
      <w:r w:rsidRPr="00733AE4">
        <w:rPr>
          <w:rFonts w:ascii="Times New Roman" w:hAnsi="Times New Roman"/>
          <w:sz w:val="24"/>
          <w:szCs w:val="24"/>
        </w:rPr>
        <w:t>Для закачки очищенной пластовой воды в систему поглощения проектируется кустовая насосная станция КНС-2 с одним погружным насосам Н3ЛЧ-КП6-1000-600** (ближайший насос в модельном ряду.</w:t>
      </w:r>
      <w:proofErr w:type="gramEnd"/>
      <w:r w:rsidRPr="00733AE4">
        <w:rPr>
          <w:rFonts w:ascii="Times New Roman" w:hAnsi="Times New Roman"/>
          <w:sz w:val="24"/>
          <w:szCs w:val="24"/>
        </w:rPr>
        <w:t xml:space="preserve"> Отрегулировать на ступени по давлению 317м.)</w:t>
      </w:r>
      <w:proofErr w:type="gramStart"/>
      <w:r w:rsidRPr="00733AE4">
        <w:rPr>
          <w:rFonts w:ascii="Times New Roman" w:hAnsi="Times New Roman"/>
          <w:sz w:val="24"/>
          <w:szCs w:val="24"/>
        </w:rPr>
        <w:t xml:space="preserve"> ,</w:t>
      </w:r>
      <w:proofErr w:type="gramEnd"/>
      <w:r w:rsidRPr="00733AE4">
        <w:rPr>
          <w:rFonts w:ascii="Times New Roman" w:hAnsi="Times New Roman"/>
          <w:sz w:val="24"/>
          <w:szCs w:val="24"/>
        </w:rPr>
        <w:t xml:space="preserve">расход </w:t>
      </w:r>
      <w:r w:rsidRPr="00733AE4">
        <w:rPr>
          <w:rFonts w:ascii="Times New Roman" w:hAnsi="Times New Roman"/>
          <w:sz w:val="24"/>
          <w:szCs w:val="24"/>
          <w:lang w:val="en-US"/>
        </w:rPr>
        <w:t>Q</w:t>
      </w:r>
      <w:r w:rsidRPr="00733AE4">
        <w:rPr>
          <w:rFonts w:ascii="Times New Roman" w:hAnsi="Times New Roman"/>
          <w:sz w:val="24"/>
          <w:szCs w:val="24"/>
        </w:rPr>
        <w:t>=800 м</w:t>
      </w:r>
      <w:r w:rsidRPr="00733AE4">
        <w:rPr>
          <w:rFonts w:ascii="Times New Roman" w:hAnsi="Times New Roman"/>
          <w:sz w:val="24"/>
          <w:szCs w:val="24"/>
          <w:vertAlign w:val="superscript"/>
        </w:rPr>
        <w:t>3</w:t>
      </w:r>
      <w:r w:rsidRPr="00733AE4">
        <w:rPr>
          <w:rFonts w:ascii="Times New Roman" w:hAnsi="Times New Roman"/>
          <w:sz w:val="24"/>
          <w:szCs w:val="24"/>
        </w:rPr>
        <w:t>/</w:t>
      </w:r>
      <w:proofErr w:type="spellStart"/>
      <w:r w:rsidRPr="00733AE4">
        <w:rPr>
          <w:rFonts w:ascii="Times New Roman" w:hAnsi="Times New Roman"/>
          <w:sz w:val="24"/>
          <w:szCs w:val="24"/>
        </w:rPr>
        <w:t>сут</w:t>
      </w:r>
      <w:proofErr w:type="spellEnd"/>
      <w:r w:rsidRPr="00733AE4">
        <w:rPr>
          <w:rFonts w:ascii="Times New Roman" w:hAnsi="Times New Roman"/>
          <w:sz w:val="24"/>
          <w:szCs w:val="24"/>
        </w:rPr>
        <w:t xml:space="preserve">, напор Н=317м, (1 раб. + 1 рез. на складе) с эл </w:t>
      </w:r>
      <w:proofErr w:type="spellStart"/>
      <w:r w:rsidRPr="00733AE4">
        <w:rPr>
          <w:rFonts w:ascii="Times New Roman" w:hAnsi="Times New Roman"/>
          <w:sz w:val="24"/>
          <w:szCs w:val="24"/>
        </w:rPr>
        <w:t>двиг</w:t>
      </w:r>
      <w:proofErr w:type="spellEnd"/>
      <w:r w:rsidRPr="00733AE4">
        <w:rPr>
          <w:rFonts w:ascii="Times New Roman" w:hAnsi="Times New Roman"/>
          <w:sz w:val="24"/>
          <w:szCs w:val="24"/>
        </w:rPr>
        <w:t xml:space="preserve">. Д2ПКП-130 ВМ-УК Т*, </w:t>
      </w:r>
      <w:r w:rsidRPr="00733AE4">
        <w:rPr>
          <w:rFonts w:ascii="Times New Roman" w:hAnsi="Times New Roman"/>
          <w:sz w:val="24"/>
          <w:szCs w:val="24"/>
          <w:lang w:val="en-US"/>
        </w:rPr>
        <w:t>N</w:t>
      </w:r>
      <w:r w:rsidRPr="00733AE4">
        <w:rPr>
          <w:rFonts w:ascii="Times New Roman" w:hAnsi="Times New Roman"/>
          <w:sz w:val="24"/>
          <w:szCs w:val="24"/>
        </w:rPr>
        <w:t xml:space="preserve">=125 кВт, </w:t>
      </w:r>
      <w:r w:rsidRPr="00733AE4">
        <w:rPr>
          <w:rFonts w:ascii="Times New Roman" w:hAnsi="Times New Roman"/>
          <w:sz w:val="24"/>
          <w:szCs w:val="24"/>
          <w:lang w:val="en-US"/>
        </w:rPr>
        <w:t>U</w:t>
      </w:r>
      <w:r w:rsidRPr="00733AE4">
        <w:rPr>
          <w:rFonts w:ascii="Times New Roman" w:hAnsi="Times New Roman"/>
          <w:sz w:val="24"/>
          <w:szCs w:val="24"/>
        </w:rPr>
        <w:t>=1800-2000</w:t>
      </w:r>
      <w:proofErr w:type="gramStart"/>
      <w:r w:rsidRPr="00733AE4">
        <w:rPr>
          <w:rFonts w:ascii="Times New Roman" w:hAnsi="Times New Roman"/>
          <w:sz w:val="24"/>
          <w:szCs w:val="24"/>
        </w:rPr>
        <w:t xml:space="preserve"> В</w:t>
      </w:r>
      <w:proofErr w:type="gramEnd"/>
      <w:r w:rsidRPr="00733AE4">
        <w:rPr>
          <w:rFonts w:ascii="Times New Roman" w:hAnsi="Times New Roman"/>
          <w:sz w:val="24"/>
          <w:szCs w:val="24"/>
        </w:rPr>
        <w:t xml:space="preserve"> (с плавным пуском и с частотным регулированием).</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 xml:space="preserve">КНС-2 </w:t>
      </w:r>
      <w:proofErr w:type="gramStart"/>
      <w:r w:rsidRPr="00733AE4">
        <w:rPr>
          <w:rFonts w:ascii="Times New Roman" w:hAnsi="Times New Roman"/>
          <w:sz w:val="24"/>
          <w:szCs w:val="24"/>
        </w:rPr>
        <w:t>размещена</w:t>
      </w:r>
      <w:proofErr w:type="gramEnd"/>
      <w:r w:rsidRPr="00733AE4">
        <w:rPr>
          <w:rFonts w:ascii="Times New Roman" w:hAnsi="Times New Roman"/>
          <w:sz w:val="24"/>
          <w:szCs w:val="24"/>
        </w:rPr>
        <w:t xml:space="preserve"> около площадки нагнетательной скважины № 2007.</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Кустовая насосная станция рассчитана согласно ВНТП 3-85 с учетом резерва производительности в размере 15 % от объема закачки воды.</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Насос устанавливается в скважине глубиной 30 м.</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Шурф под КНС-1,2 оборудуется:</w:t>
      </w:r>
    </w:p>
    <w:p w:rsidR="00C97E87" w:rsidRPr="00733AE4" w:rsidRDefault="00C97E87" w:rsidP="00733AE4">
      <w:pPr>
        <w:pStyle w:val="a"/>
        <w:rPr>
          <w:rFonts w:ascii="Times New Roman" w:hAnsi="Times New Roman"/>
          <w:sz w:val="24"/>
          <w:szCs w:val="24"/>
        </w:rPr>
      </w:pPr>
      <w:r w:rsidRPr="00733AE4">
        <w:rPr>
          <w:rFonts w:ascii="Times New Roman" w:hAnsi="Times New Roman"/>
          <w:sz w:val="24"/>
          <w:szCs w:val="24"/>
        </w:rPr>
        <w:t>обсадными трубами диаметром 324х9,5-Д по ГОСТ 632-80 и 426х10 по ГОСТ 10704</w:t>
      </w:r>
      <w:r w:rsidRPr="00733AE4">
        <w:rPr>
          <w:rFonts w:ascii="Times New Roman" w:hAnsi="Times New Roman"/>
          <w:sz w:val="24"/>
          <w:szCs w:val="24"/>
        </w:rPr>
        <w:noBreakHyphen/>
        <w:t>91;</w:t>
      </w:r>
    </w:p>
    <w:p w:rsidR="00C97E87" w:rsidRPr="00733AE4" w:rsidRDefault="00C97E87" w:rsidP="00733AE4">
      <w:pPr>
        <w:pStyle w:val="a"/>
        <w:rPr>
          <w:rFonts w:ascii="Times New Roman" w:hAnsi="Times New Roman"/>
          <w:sz w:val="24"/>
          <w:szCs w:val="24"/>
        </w:rPr>
      </w:pPr>
      <w:r w:rsidRPr="00733AE4">
        <w:rPr>
          <w:rFonts w:ascii="Times New Roman" w:hAnsi="Times New Roman"/>
          <w:sz w:val="24"/>
          <w:szCs w:val="24"/>
        </w:rPr>
        <w:t>насосно-компрессорными трубами диаметром и толщиной стенки 73х7-Д мм по ГОСТ 633</w:t>
      </w:r>
      <w:r w:rsidRPr="00733AE4">
        <w:rPr>
          <w:rFonts w:ascii="Times New Roman" w:hAnsi="Times New Roman"/>
          <w:sz w:val="24"/>
          <w:szCs w:val="24"/>
        </w:rPr>
        <w:noBreakHyphen/>
        <w:t>80.</w:t>
      </w:r>
    </w:p>
    <w:p w:rsidR="00C97E87" w:rsidRPr="00733AE4" w:rsidRDefault="00C97E87" w:rsidP="00733AE4">
      <w:pPr>
        <w:pStyle w:val="af6"/>
        <w:rPr>
          <w:rFonts w:ascii="Times New Roman" w:hAnsi="Times New Roman"/>
          <w:sz w:val="24"/>
          <w:szCs w:val="24"/>
        </w:rPr>
      </w:pPr>
      <w:proofErr w:type="spellStart"/>
      <w:r w:rsidRPr="00733AE4">
        <w:rPr>
          <w:rFonts w:ascii="Times New Roman" w:hAnsi="Times New Roman"/>
          <w:sz w:val="24"/>
          <w:szCs w:val="24"/>
        </w:rPr>
        <w:t>Затрубное</w:t>
      </w:r>
      <w:proofErr w:type="spellEnd"/>
      <w:r w:rsidRPr="00733AE4">
        <w:rPr>
          <w:rFonts w:ascii="Times New Roman" w:hAnsi="Times New Roman"/>
          <w:sz w:val="24"/>
          <w:szCs w:val="24"/>
        </w:rPr>
        <w:t xml:space="preserve"> и межтрубное пространство обсадных труб цементируются от забоя до устья цементом ПЦТ-Д-50.</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 xml:space="preserve">Цементацию </w:t>
      </w:r>
      <w:proofErr w:type="spellStart"/>
      <w:r w:rsidRPr="00733AE4">
        <w:rPr>
          <w:rFonts w:ascii="Times New Roman" w:hAnsi="Times New Roman"/>
          <w:sz w:val="24"/>
          <w:szCs w:val="24"/>
        </w:rPr>
        <w:t>затрубного</w:t>
      </w:r>
      <w:proofErr w:type="spellEnd"/>
      <w:r w:rsidRPr="00733AE4">
        <w:rPr>
          <w:rFonts w:ascii="Times New Roman" w:hAnsi="Times New Roman"/>
          <w:sz w:val="24"/>
          <w:szCs w:val="24"/>
        </w:rPr>
        <w:t xml:space="preserve"> пространства скважины производить через перфорированное днище до появления цементного раствора на устье скважины. Для обеспечения цементации в нижней части колонны предусмотрено днище.</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Цементация ведется после удаления глинистого раствора из шурфа до устройства фундамента под насос.</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Наружная и внутренняя поверхность насосно-компрессорных труб, а так же внутренняя поверхность обсадных труб покрывается двумя слоями шпатлевки ЭП 0010.</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После окончания бурения шурф, обсаженный трубами, испытать давлением 100 кгс/см</w:t>
      </w:r>
      <w:proofErr w:type="gramStart"/>
      <w:r w:rsidRPr="00733AE4">
        <w:rPr>
          <w:rFonts w:ascii="Times New Roman" w:hAnsi="Times New Roman"/>
          <w:sz w:val="24"/>
          <w:szCs w:val="24"/>
          <w:vertAlign w:val="superscript"/>
        </w:rPr>
        <w:t>2</w:t>
      </w:r>
      <w:proofErr w:type="gramEnd"/>
      <w:r w:rsidRPr="00733AE4">
        <w:rPr>
          <w:rFonts w:ascii="Times New Roman" w:hAnsi="Times New Roman"/>
          <w:sz w:val="24"/>
          <w:szCs w:val="24"/>
        </w:rPr>
        <w:t xml:space="preserve"> </w:t>
      </w:r>
      <w:r w:rsidRPr="00733AE4">
        <w:rPr>
          <w:rFonts w:ascii="Times New Roman" w:hAnsi="Times New Roman"/>
          <w:sz w:val="24"/>
          <w:szCs w:val="24"/>
        </w:rPr>
        <w:br/>
        <w:t>(10,0 МПа).</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Обвязка устья шурфа под погружной насос принята заводская, включающая в себя колонную головку с отключающей арматурой, катушку с кабельным вводом для питающего кабеля насоса, спускного вентиля для спуска/выпуска воздуха при остановках.</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lastRenderedPageBreak/>
        <w:t xml:space="preserve">Опорожнение надземной обвязочной трубы </w:t>
      </w:r>
      <w:proofErr w:type="gramStart"/>
      <w:r w:rsidRPr="00733AE4">
        <w:rPr>
          <w:rFonts w:ascii="Times New Roman" w:hAnsi="Times New Roman"/>
          <w:sz w:val="24"/>
          <w:szCs w:val="24"/>
        </w:rPr>
        <w:t>предусматривается в инвентарный поддон и далее</w:t>
      </w:r>
      <w:proofErr w:type="gramEnd"/>
      <w:r w:rsidRPr="00733AE4">
        <w:rPr>
          <w:rFonts w:ascii="Times New Roman" w:hAnsi="Times New Roman"/>
          <w:sz w:val="24"/>
          <w:szCs w:val="24"/>
        </w:rPr>
        <w:t xml:space="preserve"> будет вывозиться</w:t>
      </w:r>
      <w:r w:rsidRPr="00733AE4">
        <w:rPr>
          <w:rFonts w:ascii="Times New Roman" w:hAnsi="Times New Roman"/>
          <w:iCs/>
          <w:sz w:val="24"/>
          <w:szCs w:val="24"/>
        </w:rPr>
        <w:t xml:space="preserve"> на УНП «</w:t>
      </w:r>
      <w:proofErr w:type="spellStart"/>
      <w:r w:rsidRPr="00733AE4">
        <w:rPr>
          <w:rFonts w:ascii="Times New Roman" w:hAnsi="Times New Roman"/>
          <w:iCs/>
          <w:sz w:val="24"/>
          <w:szCs w:val="24"/>
        </w:rPr>
        <w:t>Радаевская</w:t>
      </w:r>
      <w:proofErr w:type="spellEnd"/>
      <w:r w:rsidRPr="00733AE4">
        <w:rPr>
          <w:rFonts w:ascii="Times New Roman" w:hAnsi="Times New Roman"/>
          <w:iCs/>
          <w:sz w:val="24"/>
          <w:szCs w:val="24"/>
        </w:rPr>
        <w:t>» ЦПНГ № 1, УПСВ «Козловская» (летний период) ЦПНГ № 1, с последующей закачкой в глубокие поглощающие горизонты</w:t>
      </w:r>
      <w:r w:rsidRPr="00733AE4">
        <w:rPr>
          <w:rFonts w:ascii="Times New Roman" w:hAnsi="Times New Roman"/>
          <w:sz w:val="24"/>
          <w:szCs w:val="24"/>
        </w:rPr>
        <w:t>.</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 xml:space="preserve">Для контроля давления на всасывающей и напорной </w:t>
      </w:r>
      <w:proofErr w:type="gramStart"/>
      <w:r w:rsidRPr="00733AE4">
        <w:rPr>
          <w:rFonts w:ascii="Times New Roman" w:hAnsi="Times New Roman"/>
          <w:sz w:val="24"/>
          <w:szCs w:val="24"/>
        </w:rPr>
        <w:t>линиях</w:t>
      </w:r>
      <w:proofErr w:type="gramEnd"/>
      <w:r w:rsidRPr="00733AE4">
        <w:rPr>
          <w:rFonts w:ascii="Times New Roman" w:hAnsi="Times New Roman"/>
          <w:sz w:val="24"/>
          <w:szCs w:val="24"/>
        </w:rPr>
        <w:t xml:space="preserve"> насоса установлены манометры.</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Рабочее давление во всасывающих трубопроводах обвязки КНС-1 равно 1,5 МПа (15 кгс/см</w:t>
      </w:r>
      <w:proofErr w:type="gramStart"/>
      <w:r w:rsidRPr="00733AE4">
        <w:rPr>
          <w:rFonts w:ascii="Times New Roman" w:hAnsi="Times New Roman"/>
          <w:sz w:val="24"/>
          <w:szCs w:val="24"/>
          <w:vertAlign w:val="superscript"/>
        </w:rPr>
        <w:t>2</w:t>
      </w:r>
      <w:proofErr w:type="gramEnd"/>
      <w:r w:rsidRPr="00733AE4">
        <w:rPr>
          <w:rFonts w:ascii="Times New Roman" w:hAnsi="Times New Roman"/>
          <w:sz w:val="24"/>
          <w:szCs w:val="24"/>
        </w:rPr>
        <w:t>), в напорных трубопроводах 10,0 МПа (100,0 кгс/см</w:t>
      </w:r>
      <w:r w:rsidRPr="00733AE4">
        <w:rPr>
          <w:rFonts w:ascii="Times New Roman" w:hAnsi="Times New Roman"/>
          <w:sz w:val="24"/>
          <w:szCs w:val="24"/>
          <w:vertAlign w:val="superscript"/>
        </w:rPr>
        <w:t>2</w:t>
      </w:r>
      <w:r w:rsidRPr="00733AE4">
        <w:rPr>
          <w:rFonts w:ascii="Times New Roman" w:hAnsi="Times New Roman"/>
          <w:sz w:val="24"/>
          <w:szCs w:val="24"/>
        </w:rPr>
        <w:t>). КНС-2 равно 7,50МПа (70 кгс/см</w:t>
      </w:r>
      <w:proofErr w:type="gramStart"/>
      <w:r w:rsidRPr="00733AE4">
        <w:rPr>
          <w:rFonts w:ascii="Times New Roman" w:hAnsi="Times New Roman"/>
          <w:sz w:val="24"/>
          <w:szCs w:val="24"/>
          <w:vertAlign w:val="superscript"/>
        </w:rPr>
        <w:t>2</w:t>
      </w:r>
      <w:proofErr w:type="gramEnd"/>
      <w:r w:rsidRPr="00733AE4">
        <w:rPr>
          <w:rFonts w:ascii="Times New Roman" w:hAnsi="Times New Roman"/>
          <w:sz w:val="24"/>
          <w:szCs w:val="24"/>
        </w:rPr>
        <w:t>), в напорных трубопроводах 10,0 МПа (100,0 кгс/см</w:t>
      </w:r>
      <w:r w:rsidRPr="00733AE4">
        <w:rPr>
          <w:rFonts w:ascii="Times New Roman" w:hAnsi="Times New Roman"/>
          <w:sz w:val="24"/>
          <w:szCs w:val="24"/>
          <w:vertAlign w:val="superscript"/>
        </w:rPr>
        <w:t>2</w:t>
      </w:r>
      <w:r w:rsidRPr="00733AE4">
        <w:rPr>
          <w:rFonts w:ascii="Times New Roman" w:hAnsi="Times New Roman"/>
          <w:sz w:val="24"/>
          <w:szCs w:val="24"/>
        </w:rPr>
        <w:t>)</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Трубопроводы обвязки КНС-1,2 испытываются на прочность и герметичность гидравлическим способом в соответствии с СП 34-116-97.</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 xml:space="preserve">Испытательное давление внутри КНС в соответствии с п. 3.81 ВНТП 3-85 принимается </w:t>
      </w:r>
      <w:proofErr w:type="gramStart"/>
      <w:r w:rsidRPr="00733AE4">
        <w:rPr>
          <w:rFonts w:ascii="Times New Roman" w:hAnsi="Times New Roman"/>
          <w:sz w:val="24"/>
          <w:szCs w:val="24"/>
        </w:rPr>
        <w:t>равным</w:t>
      </w:r>
      <w:proofErr w:type="gramEnd"/>
      <w:r w:rsidRPr="00733AE4">
        <w:rPr>
          <w:rFonts w:ascii="Times New Roman" w:hAnsi="Times New Roman"/>
          <w:sz w:val="24"/>
          <w:szCs w:val="24"/>
        </w:rPr>
        <w:t xml:space="preserve"> 1,5Р</w:t>
      </w:r>
      <w:r w:rsidRPr="00733AE4">
        <w:rPr>
          <w:rFonts w:ascii="Times New Roman" w:hAnsi="Times New Roman"/>
          <w:sz w:val="24"/>
          <w:szCs w:val="24"/>
          <w:vertAlign w:val="subscript"/>
        </w:rPr>
        <w:t>раб.</w:t>
      </w:r>
      <w:r w:rsidRPr="00733AE4">
        <w:rPr>
          <w:rFonts w:ascii="Times New Roman" w:hAnsi="Times New Roman"/>
          <w:sz w:val="24"/>
          <w:szCs w:val="24"/>
        </w:rPr>
        <w:t xml:space="preserve"> и составляет:</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КНС-1</w:t>
      </w:r>
    </w:p>
    <w:p w:rsidR="00C97E87" w:rsidRPr="00733AE4" w:rsidRDefault="00C97E87" w:rsidP="00733AE4">
      <w:pPr>
        <w:pStyle w:val="a"/>
        <w:rPr>
          <w:rFonts w:ascii="Times New Roman" w:hAnsi="Times New Roman"/>
          <w:sz w:val="24"/>
          <w:szCs w:val="24"/>
        </w:rPr>
      </w:pPr>
      <w:r w:rsidRPr="00733AE4">
        <w:rPr>
          <w:rFonts w:ascii="Times New Roman" w:hAnsi="Times New Roman"/>
          <w:sz w:val="24"/>
          <w:szCs w:val="24"/>
        </w:rPr>
        <w:t>во всасывающих трубопроводах – 1,5 МПа (15,0 кгс/см</w:t>
      </w:r>
      <w:proofErr w:type="gramStart"/>
      <w:r w:rsidRPr="00733AE4">
        <w:rPr>
          <w:rFonts w:ascii="Times New Roman" w:hAnsi="Times New Roman"/>
          <w:sz w:val="24"/>
          <w:szCs w:val="24"/>
          <w:vertAlign w:val="superscript"/>
        </w:rPr>
        <w:t>2</w:t>
      </w:r>
      <w:proofErr w:type="gramEnd"/>
      <w:r w:rsidRPr="00733AE4">
        <w:rPr>
          <w:rFonts w:ascii="Times New Roman" w:hAnsi="Times New Roman"/>
          <w:sz w:val="24"/>
          <w:szCs w:val="24"/>
        </w:rPr>
        <w:t>);</w:t>
      </w:r>
    </w:p>
    <w:p w:rsidR="00C97E87" w:rsidRPr="00733AE4" w:rsidRDefault="00C97E87" w:rsidP="00733AE4">
      <w:pPr>
        <w:pStyle w:val="a"/>
        <w:rPr>
          <w:rFonts w:ascii="Times New Roman" w:hAnsi="Times New Roman"/>
          <w:sz w:val="24"/>
          <w:szCs w:val="24"/>
        </w:rPr>
      </w:pPr>
      <w:r w:rsidRPr="00733AE4">
        <w:rPr>
          <w:rFonts w:ascii="Times New Roman" w:hAnsi="Times New Roman"/>
          <w:sz w:val="24"/>
          <w:szCs w:val="24"/>
        </w:rPr>
        <w:t>в напорных трубопроводах – 10,00 МПа (100,0 кгс/см</w:t>
      </w:r>
      <w:proofErr w:type="gramStart"/>
      <w:r w:rsidRPr="00733AE4">
        <w:rPr>
          <w:rFonts w:ascii="Times New Roman" w:hAnsi="Times New Roman"/>
          <w:sz w:val="24"/>
          <w:szCs w:val="24"/>
          <w:vertAlign w:val="superscript"/>
        </w:rPr>
        <w:t>2</w:t>
      </w:r>
      <w:proofErr w:type="gramEnd"/>
      <w:r w:rsidRPr="00733AE4">
        <w:rPr>
          <w:rFonts w:ascii="Times New Roman" w:hAnsi="Times New Roman"/>
          <w:sz w:val="24"/>
          <w:szCs w:val="24"/>
        </w:rPr>
        <w:t>).</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КНС-2</w:t>
      </w:r>
    </w:p>
    <w:p w:rsidR="00C97E87" w:rsidRPr="00733AE4" w:rsidRDefault="00C97E87" w:rsidP="00733AE4">
      <w:pPr>
        <w:pStyle w:val="a"/>
        <w:rPr>
          <w:rFonts w:ascii="Times New Roman" w:hAnsi="Times New Roman"/>
          <w:sz w:val="24"/>
          <w:szCs w:val="24"/>
        </w:rPr>
      </w:pPr>
      <w:r w:rsidRPr="00733AE4">
        <w:rPr>
          <w:rFonts w:ascii="Times New Roman" w:hAnsi="Times New Roman"/>
          <w:sz w:val="24"/>
          <w:szCs w:val="24"/>
        </w:rPr>
        <w:t>во всасывающих трубопроводах – 7,0 МПа (70,0 кгс/см</w:t>
      </w:r>
      <w:proofErr w:type="gramStart"/>
      <w:r w:rsidRPr="00733AE4">
        <w:rPr>
          <w:rFonts w:ascii="Times New Roman" w:hAnsi="Times New Roman"/>
          <w:sz w:val="24"/>
          <w:szCs w:val="24"/>
          <w:vertAlign w:val="superscript"/>
        </w:rPr>
        <w:t>2</w:t>
      </w:r>
      <w:proofErr w:type="gramEnd"/>
      <w:r w:rsidRPr="00733AE4">
        <w:rPr>
          <w:rFonts w:ascii="Times New Roman" w:hAnsi="Times New Roman"/>
          <w:sz w:val="24"/>
          <w:szCs w:val="24"/>
        </w:rPr>
        <w:t>);</w:t>
      </w:r>
    </w:p>
    <w:p w:rsidR="00C97E87" w:rsidRPr="00733AE4" w:rsidRDefault="00C97E87" w:rsidP="00733AE4">
      <w:pPr>
        <w:pStyle w:val="a"/>
        <w:rPr>
          <w:rFonts w:ascii="Times New Roman" w:hAnsi="Times New Roman"/>
          <w:sz w:val="24"/>
          <w:szCs w:val="24"/>
        </w:rPr>
      </w:pPr>
      <w:r w:rsidRPr="00733AE4">
        <w:rPr>
          <w:rFonts w:ascii="Times New Roman" w:hAnsi="Times New Roman"/>
          <w:sz w:val="24"/>
          <w:szCs w:val="24"/>
        </w:rPr>
        <w:t>в напорных трубопроводах – 10,00 МПа (100,0 кгс/см</w:t>
      </w:r>
      <w:proofErr w:type="gramStart"/>
      <w:r w:rsidRPr="00733AE4">
        <w:rPr>
          <w:rFonts w:ascii="Times New Roman" w:hAnsi="Times New Roman"/>
          <w:sz w:val="24"/>
          <w:szCs w:val="24"/>
          <w:vertAlign w:val="superscript"/>
        </w:rPr>
        <w:t>2</w:t>
      </w:r>
      <w:proofErr w:type="gramEnd"/>
      <w:r w:rsidRPr="00733AE4">
        <w:rPr>
          <w:rFonts w:ascii="Times New Roman" w:hAnsi="Times New Roman"/>
          <w:sz w:val="24"/>
          <w:szCs w:val="24"/>
        </w:rPr>
        <w:t>).</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Для наблюдения за скоростью коррозии на напорном трубопроводе предусматривается узел контроля скорости коррозии.</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Трубопроводы обвязки КНС приняты из стальных труб по ТУ завода-изготовителя из стали 20А. Всасывающий трубопровод принят диаметром 87х6 мм, напорный трубопровод - диаметром 89х7 мм.</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 xml:space="preserve">Наружная поверхность надземных труб, арматуры и деталей трубопроводов </w:t>
      </w:r>
      <w:proofErr w:type="spellStart"/>
      <w:r w:rsidRPr="00733AE4">
        <w:rPr>
          <w:rFonts w:ascii="Times New Roman" w:hAnsi="Times New Roman"/>
          <w:sz w:val="24"/>
          <w:szCs w:val="24"/>
        </w:rPr>
        <w:t>теплоизолируется</w:t>
      </w:r>
      <w:proofErr w:type="spellEnd"/>
      <w:r w:rsidRPr="00733AE4">
        <w:rPr>
          <w:rFonts w:ascii="Times New Roman" w:hAnsi="Times New Roman"/>
          <w:sz w:val="24"/>
          <w:szCs w:val="24"/>
        </w:rPr>
        <w:t xml:space="preserve"> </w:t>
      </w:r>
      <w:proofErr w:type="spellStart"/>
      <w:r w:rsidRPr="00733AE4">
        <w:rPr>
          <w:rFonts w:ascii="Times New Roman" w:hAnsi="Times New Roman"/>
          <w:sz w:val="24"/>
          <w:szCs w:val="24"/>
        </w:rPr>
        <w:t>минераловатными</w:t>
      </w:r>
      <w:proofErr w:type="spellEnd"/>
      <w:r w:rsidRPr="00733AE4">
        <w:rPr>
          <w:rFonts w:ascii="Times New Roman" w:hAnsi="Times New Roman"/>
          <w:sz w:val="24"/>
          <w:szCs w:val="24"/>
        </w:rPr>
        <w:t xml:space="preserve"> изделиями в соответствии с СП 61.13330.2012.</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Конструкция теплоизоляции:</w:t>
      </w:r>
    </w:p>
    <w:p w:rsidR="00C97E87" w:rsidRPr="00733AE4" w:rsidRDefault="00C97E87" w:rsidP="00733AE4">
      <w:pPr>
        <w:pStyle w:val="a"/>
        <w:rPr>
          <w:rFonts w:ascii="Times New Roman" w:hAnsi="Times New Roman"/>
          <w:sz w:val="24"/>
          <w:szCs w:val="24"/>
        </w:rPr>
      </w:pPr>
      <w:r w:rsidRPr="00733AE4">
        <w:rPr>
          <w:rFonts w:ascii="Times New Roman" w:hAnsi="Times New Roman"/>
          <w:sz w:val="24"/>
          <w:szCs w:val="24"/>
        </w:rPr>
        <w:t xml:space="preserve">для надземного трубопровода – полуцилиндры теплоизоляционные из минеральной ваты по ГОСТ 23208-2003 «Цилиндры и </w:t>
      </w:r>
      <w:proofErr w:type="gramStart"/>
      <w:r w:rsidRPr="00733AE4">
        <w:rPr>
          <w:rFonts w:ascii="Times New Roman" w:hAnsi="Times New Roman"/>
          <w:sz w:val="24"/>
          <w:szCs w:val="24"/>
        </w:rPr>
        <w:t>полуцилиндры</w:t>
      </w:r>
      <w:proofErr w:type="gramEnd"/>
      <w:r w:rsidRPr="00733AE4">
        <w:rPr>
          <w:rFonts w:ascii="Times New Roman" w:hAnsi="Times New Roman"/>
          <w:sz w:val="24"/>
          <w:szCs w:val="24"/>
        </w:rPr>
        <w:t xml:space="preserve"> теплоизоляционные из минеральной ваты на синтетическом связующем. Технические условия»;</w:t>
      </w:r>
    </w:p>
    <w:p w:rsidR="00C97E87" w:rsidRPr="00733AE4" w:rsidRDefault="00C97E87" w:rsidP="00733AE4">
      <w:pPr>
        <w:pStyle w:val="a"/>
        <w:rPr>
          <w:rFonts w:ascii="Times New Roman" w:hAnsi="Times New Roman"/>
          <w:sz w:val="24"/>
          <w:szCs w:val="24"/>
        </w:rPr>
      </w:pPr>
      <w:r w:rsidRPr="00733AE4">
        <w:rPr>
          <w:rFonts w:ascii="Times New Roman" w:hAnsi="Times New Roman"/>
          <w:sz w:val="24"/>
          <w:szCs w:val="24"/>
        </w:rPr>
        <w:t>для арматуры и деталей трубопроводов – маты прошивные из минеральной ваты в обкладке из стеклоткани по ГОСТ 21880-2011 «Маты прошивные из минеральной ваты теплоизоляционные. Технические условия».</w:t>
      </w:r>
    </w:p>
    <w:p w:rsidR="00C97E87" w:rsidRPr="00733AE4" w:rsidRDefault="00C97E87" w:rsidP="00733AE4">
      <w:pPr>
        <w:pStyle w:val="a9"/>
      </w:pPr>
      <w:r w:rsidRPr="00733AE4">
        <w:t>Поверхность изоляции покрывается листом из стали тонколистовой оцинкованной по ГОСТ 14918-80 «Сталь тонколистовая оцинкованная с непрерывных линий. Технические условия».</w:t>
      </w:r>
    </w:p>
    <w:p w:rsidR="00C97E87" w:rsidRPr="00733AE4" w:rsidRDefault="00C97E87" w:rsidP="00733AE4">
      <w:pPr>
        <w:pStyle w:val="123456789112131415161718110122232425262728213233343"/>
        <w:rPr>
          <w:rFonts w:ascii="Times New Roman" w:hAnsi="Times New Roman"/>
          <w:sz w:val="24"/>
          <w:szCs w:val="24"/>
        </w:rPr>
      </w:pPr>
      <w:r w:rsidRPr="00733AE4">
        <w:rPr>
          <w:rFonts w:ascii="Times New Roman" w:hAnsi="Times New Roman"/>
          <w:sz w:val="24"/>
          <w:szCs w:val="24"/>
        </w:rPr>
        <w:t>Перед нанесением тепловой изоляции наружную поверхность стального трубопровода очистить от продуктов коррозии, обезжирить и покрыть лаком БТ-577 по ГОСТ 5631-79* - один слой согласно СП 72.13330.2016 «Защита строительных конструкций и сооружений от коррозии». Степень очистки поверхности трубопроводов и арматуры – «четвертая» по ГОСТ 9.402-2004.</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На фланцевых соединениях, с целью монтажа и демонтажа арматуры в процессе эксплуатации, на длину болта теплоизоляцию не производить.</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Поверхность теплоизоляции, арматуры и деталей трубопроводов покрыть эмалью ХВ-16 (алюминиевый цвет) - три слоя.</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lastRenderedPageBreak/>
        <w:t xml:space="preserve">В зоне перехода надземного участка трубопровода в подземный теплоизоляцию выполнить с заглублением в грунт до нижней образующей трубы и для защиты от почвенной коррозии покрыть гидроизоляцией усиленного типа по ГОСТ </w:t>
      </w:r>
      <w:proofErr w:type="gramStart"/>
      <w:r w:rsidRPr="00733AE4">
        <w:rPr>
          <w:rFonts w:ascii="Times New Roman" w:hAnsi="Times New Roman"/>
          <w:sz w:val="24"/>
          <w:szCs w:val="24"/>
        </w:rPr>
        <w:t>Р</w:t>
      </w:r>
      <w:proofErr w:type="gramEnd"/>
      <w:r w:rsidRPr="00733AE4">
        <w:rPr>
          <w:rFonts w:ascii="Times New Roman" w:hAnsi="Times New Roman"/>
          <w:sz w:val="24"/>
          <w:szCs w:val="24"/>
        </w:rPr>
        <w:t xml:space="preserve"> 51164-98 «Трубопроводы стальные магистральные. Общие требования к защите от коррозии» - комплектом изоляционных материалов «ПИК».</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Сварные стыки трубопроводов покрыть комплектом изоляционных материалов «ПИК».</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Конструкции изоляции на основе комплекта «ПИК» приведены в разделе 4.7.</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Для защиты проектируемых выкидных трубопроводов от внутренней коррозии предусматривается:</w:t>
      </w:r>
    </w:p>
    <w:p w:rsidR="00C97E87" w:rsidRPr="00733AE4" w:rsidRDefault="00C97E87" w:rsidP="00733AE4">
      <w:pPr>
        <w:pStyle w:val="a"/>
        <w:rPr>
          <w:rFonts w:ascii="Times New Roman" w:hAnsi="Times New Roman"/>
          <w:sz w:val="24"/>
          <w:szCs w:val="24"/>
        </w:rPr>
      </w:pPr>
      <w:r w:rsidRPr="00733AE4">
        <w:rPr>
          <w:rFonts w:ascii="Times New Roman" w:hAnsi="Times New Roman"/>
          <w:sz w:val="24"/>
          <w:szCs w:val="24"/>
        </w:rPr>
        <w:t>применение труб повышенной коррозионной стойкости;</w:t>
      </w:r>
    </w:p>
    <w:p w:rsidR="00C97E87" w:rsidRPr="00733AE4" w:rsidRDefault="00C97E87" w:rsidP="00733AE4">
      <w:pPr>
        <w:pStyle w:val="a"/>
        <w:rPr>
          <w:rFonts w:ascii="Times New Roman" w:hAnsi="Times New Roman"/>
          <w:sz w:val="24"/>
          <w:szCs w:val="24"/>
        </w:rPr>
      </w:pPr>
      <w:r w:rsidRPr="00733AE4">
        <w:rPr>
          <w:rFonts w:ascii="Times New Roman" w:hAnsi="Times New Roman"/>
          <w:sz w:val="24"/>
          <w:szCs w:val="24"/>
        </w:rPr>
        <w:t xml:space="preserve">периодическая подача в </w:t>
      </w:r>
      <w:proofErr w:type="spellStart"/>
      <w:r w:rsidRPr="00733AE4">
        <w:rPr>
          <w:rFonts w:ascii="Times New Roman" w:hAnsi="Times New Roman"/>
          <w:sz w:val="24"/>
          <w:szCs w:val="24"/>
        </w:rPr>
        <w:t>затрубное</w:t>
      </w:r>
      <w:proofErr w:type="spellEnd"/>
      <w:r w:rsidRPr="00733AE4">
        <w:rPr>
          <w:rFonts w:ascii="Times New Roman" w:hAnsi="Times New Roman"/>
          <w:sz w:val="24"/>
          <w:szCs w:val="24"/>
        </w:rPr>
        <w:t xml:space="preserve"> пространство скважин ингибитора коррозии передвижными средствами.</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Контролю качества подвергаются 100 % изоляционных стыков согласно РД 39-0147585-202-00.</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Все стальные трубы и детали к ним должны поставляться с гарантированной ударной вязкостью при температуре минус 40</w:t>
      </w:r>
      <w:proofErr w:type="gramStart"/>
      <w:r w:rsidRPr="00733AE4">
        <w:rPr>
          <w:rFonts w:ascii="Times New Roman" w:hAnsi="Times New Roman"/>
          <w:sz w:val="24"/>
          <w:szCs w:val="24"/>
        </w:rPr>
        <w:sym w:font="Symbol" w:char="F0B0"/>
      </w:r>
      <w:r w:rsidRPr="00733AE4">
        <w:rPr>
          <w:rFonts w:ascii="Times New Roman" w:hAnsi="Times New Roman"/>
          <w:sz w:val="24"/>
          <w:szCs w:val="24"/>
        </w:rPr>
        <w:t>С</w:t>
      </w:r>
      <w:proofErr w:type="gramEnd"/>
      <w:r w:rsidRPr="00733AE4">
        <w:rPr>
          <w:rFonts w:ascii="Times New Roman" w:hAnsi="Times New Roman"/>
          <w:sz w:val="24"/>
          <w:szCs w:val="24"/>
        </w:rPr>
        <w:t xml:space="preserve"> равной 3 </w:t>
      </w:r>
      <w:proofErr w:type="spellStart"/>
      <w:r w:rsidRPr="00733AE4">
        <w:rPr>
          <w:rFonts w:ascii="Times New Roman" w:hAnsi="Times New Roman"/>
          <w:sz w:val="24"/>
          <w:szCs w:val="24"/>
        </w:rPr>
        <w:t>кгс·м</w:t>
      </w:r>
      <w:proofErr w:type="spellEnd"/>
      <w:r w:rsidRPr="00733AE4">
        <w:rPr>
          <w:rFonts w:ascii="Times New Roman" w:hAnsi="Times New Roman"/>
          <w:sz w:val="24"/>
          <w:szCs w:val="24"/>
        </w:rPr>
        <w:t>/см</w:t>
      </w:r>
      <w:r w:rsidRPr="00733AE4">
        <w:rPr>
          <w:rFonts w:ascii="Times New Roman" w:hAnsi="Times New Roman"/>
          <w:sz w:val="24"/>
          <w:szCs w:val="24"/>
          <w:vertAlign w:val="superscript"/>
        </w:rPr>
        <w:t>2</w:t>
      </w:r>
      <w:r w:rsidRPr="00733AE4">
        <w:rPr>
          <w:rFonts w:ascii="Times New Roman" w:hAnsi="Times New Roman"/>
          <w:sz w:val="24"/>
          <w:szCs w:val="24"/>
        </w:rPr>
        <w:t xml:space="preserve">, в </w:t>
      </w:r>
      <w:proofErr w:type="spellStart"/>
      <w:r w:rsidRPr="00733AE4">
        <w:rPr>
          <w:rFonts w:ascii="Times New Roman" w:hAnsi="Times New Roman"/>
          <w:sz w:val="24"/>
          <w:szCs w:val="24"/>
        </w:rPr>
        <w:t>термообработанном</w:t>
      </w:r>
      <w:proofErr w:type="spellEnd"/>
      <w:r w:rsidRPr="00733AE4">
        <w:rPr>
          <w:rFonts w:ascii="Times New Roman" w:hAnsi="Times New Roman"/>
          <w:sz w:val="24"/>
          <w:szCs w:val="24"/>
        </w:rPr>
        <w:t xml:space="preserve"> состоянии.</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Расчетная температура замыкания стальных трубопроводов в законченную систему - плюс 15ºС.</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Стальные трубы должны иметь гарантированное заводское испытание.</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На площадке кустовой насосной станции все фланцевые соединения на высоконапорных трубопроводах заключаются в кожухи.</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Кустовая насосная станция размещена на открытой площадке.</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Категория насосной станции по взрывопожарной и пожарной опасности - «ДН».</w:t>
      </w:r>
    </w:p>
    <w:p w:rsidR="00C97E87" w:rsidRPr="00733AE4" w:rsidRDefault="00C97E87" w:rsidP="00733AE4">
      <w:pPr>
        <w:pStyle w:val="af6"/>
        <w:rPr>
          <w:rFonts w:ascii="Times New Roman" w:hAnsi="Times New Roman"/>
          <w:sz w:val="24"/>
          <w:szCs w:val="24"/>
          <w:shd w:val="clear" w:color="auto" w:fill="E0E0E0"/>
        </w:rPr>
      </w:pPr>
      <w:r w:rsidRPr="00733AE4">
        <w:rPr>
          <w:rFonts w:ascii="Times New Roman" w:hAnsi="Times New Roman"/>
          <w:sz w:val="24"/>
          <w:szCs w:val="24"/>
        </w:rPr>
        <w:t xml:space="preserve">КНС </w:t>
      </w:r>
      <w:proofErr w:type="gramStart"/>
      <w:r w:rsidRPr="00733AE4">
        <w:rPr>
          <w:rFonts w:ascii="Times New Roman" w:hAnsi="Times New Roman"/>
          <w:sz w:val="24"/>
          <w:szCs w:val="24"/>
        </w:rPr>
        <w:t>принята</w:t>
      </w:r>
      <w:proofErr w:type="gramEnd"/>
      <w:r w:rsidRPr="00733AE4">
        <w:rPr>
          <w:rFonts w:ascii="Times New Roman" w:hAnsi="Times New Roman"/>
          <w:sz w:val="24"/>
          <w:szCs w:val="24"/>
        </w:rPr>
        <w:t xml:space="preserve"> </w:t>
      </w:r>
      <w:r w:rsidRPr="00733AE4">
        <w:rPr>
          <w:rFonts w:ascii="Times New Roman" w:hAnsi="Times New Roman"/>
          <w:sz w:val="24"/>
          <w:szCs w:val="24"/>
          <w:lang w:val="en-US"/>
        </w:rPr>
        <w:t>III</w:t>
      </w:r>
      <w:r w:rsidRPr="00733AE4">
        <w:rPr>
          <w:rFonts w:ascii="Times New Roman" w:hAnsi="Times New Roman"/>
          <w:sz w:val="24"/>
          <w:szCs w:val="24"/>
        </w:rPr>
        <w:t xml:space="preserve"> категории в соответствии со СП 31.13330.2012.</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КНС работает в автоматическом режиме без постоянного обслуживающего персонала.</w:t>
      </w:r>
    </w:p>
    <w:p w:rsidR="006A3B7A" w:rsidRPr="00786A12" w:rsidRDefault="00C97E87" w:rsidP="00A612A6">
      <w:pPr>
        <w:pStyle w:val="9"/>
        <w:jc w:val="center"/>
        <w:rPr>
          <w:rFonts w:ascii="Times New Roman" w:hAnsi="Times New Roman" w:cs="Times New Roman"/>
          <w:b/>
          <w:i/>
          <w:sz w:val="24"/>
          <w:szCs w:val="24"/>
        </w:rPr>
      </w:pPr>
      <w:r>
        <w:rPr>
          <w:rFonts w:ascii="Times New Roman" w:hAnsi="Times New Roman" w:cs="Times New Roman"/>
          <w:b/>
          <w:i/>
          <w:sz w:val="24"/>
          <w:szCs w:val="24"/>
        </w:rPr>
        <w:t>Строительство и монтаж водоводов поглощения</w:t>
      </w:r>
      <w:bookmarkEnd w:id="3"/>
      <w:bookmarkEnd w:id="4"/>
      <w:bookmarkEnd w:id="5"/>
      <w:bookmarkEnd w:id="6"/>
      <w:bookmarkEnd w:id="7"/>
    </w:p>
    <w:p w:rsidR="00C97E87" w:rsidRPr="00733AE4" w:rsidRDefault="00C97E87" w:rsidP="00733AE4">
      <w:pPr>
        <w:pStyle w:val="af6"/>
        <w:rPr>
          <w:rFonts w:ascii="Times New Roman" w:hAnsi="Times New Roman"/>
          <w:sz w:val="24"/>
          <w:szCs w:val="24"/>
        </w:rPr>
      </w:pPr>
      <w:bookmarkStart w:id="8" w:name="_Toc536111379"/>
      <w:bookmarkStart w:id="9" w:name="_Toc353707"/>
      <w:bookmarkStart w:id="10" w:name="_Toc1986336"/>
      <w:r w:rsidRPr="00733AE4">
        <w:rPr>
          <w:rFonts w:ascii="Times New Roman" w:hAnsi="Times New Roman"/>
          <w:sz w:val="24"/>
          <w:szCs w:val="24"/>
        </w:rPr>
        <w:t>В данном проекте предусматривается строительство водоводов поглощения - для транспортирования пластовой очищенной воды:</w:t>
      </w:r>
    </w:p>
    <w:p w:rsidR="00C97E87" w:rsidRPr="00733AE4" w:rsidRDefault="00C97E87" w:rsidP="00733AE4">
      <w:pPr>
        <w:pStyle w:val="a"/>
        <w:rPr>
          <w:rFonts w:ascii="Times New Roman" w:hAnsi="Times New Roman"/>
          <w:sz w:val="24"/>
          <w:szCs w:val="24"/>
        </w:rPr>
      </w:pPr>
      <w:r w:rsidRPr="00733AE4">
        <w:rPr>
          <w:rFonts w:ascii="Times New Roman" w:hAnsi="Times New Roman"/>
          <w:sz w:val="24"/>
          <w:szCs w:val="24"/>
        </w:rPr>
        <w:t>от точки врезки в существующий водовод к стендовым скважинам;</w:t>
      </w:r>
    </w:p>
    <w:p w:rsidR="00C97E87" w:rsidRPr="00733AE4" w:rsidRDefault="00C97E87" w:rsidP="00733AE4">
      <w:pPr>
        <w:pStyle w:val="a"/>
        <w:rPr>
          <w:rFonts w:ascii="Times New Roman" w:hAnsi="Times New Roman"/>
          <w:sz w:val="24"/>
          <w:szCs w:val="24"/>
        </w:rPr>
      </w:pPr>
      <w:r w:rsidRPr="00733AE4">
        <w:rPr>
          <w:rFonts w:ascii="Times New Roman" w:hAnsi="Times New Roman"/>
          <w:sz w:val="24"/>
          <w:szCs w:val="24"/>
        </w:rPr>
        <w:t xml:space="preserve">от КНС-1 до </w:t>
      </w:r>
      <w:proofErr w:type="spellStart"/>
      <w:r w:rsidRPr="00733AE4">
        <w:rPr>
          <w:rFonts w:ascii="Times New Roman" w:hAnsi="Times New Roman"/>
          <w:sz w:val="24"/>
          <w:szCs w:val="24"/>
        </w:rPr>
        <w:t>скв</w:t>
      </w:r>
      <w:proofErr w:type="spellEnd"/>
      <w:r w:rsidRPr="00733AE4">
        <w:rPr>
          <w:rFonts w:ascii="Times New Roman" w:hAnsi="Times New Roman"/>
          <w:sz w:val="24"/>
          <w:szCs w:val="24"/>
        </w:rPr>
        <w:t>. №2006;</w:t>
      </w:r>
    </w:p>
    <w:p w:rsidR="00C97E87" w:rsidRPr="00733AE4" w:rsidRDefault="00C97E87" w:rsidP="00733AE4">
      <w:pPr>
        <w:pStyle w:val="a"/>
        <w:rPr>
          <w:rFonts w:ascii="Times New Roman" w:hAnsi="Times New Roman"/>
          <w:sz w:val="24"/>
          <w:szCs w:val="24"/>
        </w:rPr>
      </w:pPr>
      <w:r w:rsidRPr="00733AE4">
        <w:rPr>
          <w:rFonts w:ascii="Times New Roman" w:hAnsi="Times New Roman"/>
          <w:sz w:val="24"/>
          <w:szCs w:val="24"/>
        </w:rPr>
        <w:t xml:space="preserve">от точки врезки в </w:t>
      </w:r>
      <w:proofErr w:type="gramStart"/>
      <w:r w:rsidRPr="00733AE4">
        <w:rPr>
          <w:rFonts w:ascii="Times New Roman" w:hAnsi="Times New Roman"/>
          <w:sz w:val="24"/>
          <w:szCs w:val="24"/>
        </w:rPr>
        <w:t>существующий</w:t>
      </w:r>
      <w:proofErr w:type="gramEnd"/>
      <w:r w:rsidRPr="00733AE4">
        <w:rPr>
          <w:rFonts w:ascii="Times New Roman" w:hAnsi="Times New Roman"/>
          <w:sz w:val="24"/>
          <w:szCs w:val="24"/>
        </w:rPr>
        <w:t xml:space="preserve"> </w:t>
      </w:r>
      <w:proofErr w:type="spellStart"/>
      <w:r w:rsidRPr="00733AE4">
        <w:rPr>
          <w:rFonts w:ascii="Times New Roman" w:hAnsi="Times New Roman"/>
          <w:sz w:val="24"/>
          <w:szCs w:val="24"/>
        </w:rPr>
        <w:t>водоводскважины</w:t>
      </w:r>
      <w:proofErr w:type="spellEnd"/>
      <w:r w:rsidRPr="00733AE4">
        <w:rPr>
          <w:rFonts w:ascii="Times New Roman" w:hAnsi="Times New Roman"/>
          <w:sz w:val="24"/>
          <w:szCs w:val="24"/>
        </w:rPr>
        <w:t xml:space="preserve"> №1202 </w:t>
      </w:r>
      <w:proofErr w:type="spellStart"/>
      <w:r w:rsidRPr="00733AE4">
        <w:rPr>
          <w:rFonts w:ascii="Times New Roman" w:hAnsi="Times New Roman"/>
          <w:sz w:val="24"/>
          <w:szCs w:val="24"/>
        </w:rPr>
        <w:t>Радаевского</w:t>
      </w:r>
      <w:proofErr w:type="spellEnd"/>
      <w:r w:rsidRPr="00733AE4">
        <w:rPr>
          <w:rFonts w:ascii="Times New Roman" w:hAnsi="Times New Roman"/>
          <w:sz w:val="24"/>
          <w:szCs w:val="24"/>
        </w:rPr>
        <w:t xml:space="preserve"> месторождения;</w:t>
      </w:r>
    </w:p>
    <w:p w:rsidR="00C97E87" w:rsidRPr="00733AE4" w:rsidRDefault="00C97E87" w:rsidP="00733AE4">
      <w:pPr>
        <w:pStyle w:val="a"/>
        <w:rPr>
          <w:rFonts w:ascii="Times New Roman" w:hAnsi="Times New Roman"/>
          <w:sz w:val="24"/>
          <w:szCs w:val="24"/>
        </w:rPr>
      </w:pPr>
      <w:r w:rsidRPr="00733AE4">
        <w:rPr>
          <w:rFonts w:ascii="Times New Roman" w:hAnsi="Times New Roman"/>
          <w:sz w:val="24"/>
          <w:szCs w:val="24"/>
        </w:rPr>
        <w:t xml:space="preserve">от КНС-2 до </w:t>
      </w:r>
      <w:proofErr w:type="spellStart"/>
      <w:r w:rsidRPr="00733AE4">
        <w:rPr>
          <w:rFonts w:ascii="Times New Roman" w:hAnsi="Times New Roman"/>
          <w:sz w:val="24"/>
          <w:szCs w:val="24"/>
        </w:rPr>
        <w:t>скв</w:t>
      </w:r>
      <w:proofErr w:type="spellEnd"/>
      <w:r w:rsidRPr="00733AE4">
        <w:rPr>
          <w:rFonts w:ascii="Times New Roman" w:hAnsi="Times New Roman"/>
          <w:sz w:val="24"/>
          <w:szCs w:val="24"/>
        </w:rPr>
        <w:t>. №2007;</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 xml:space="preserve">Водоводы поглощения приняты из металлопластмассовых труб (МПТ-К) по ТУ завода изготовителя «Труба металлопластмассовая с наконечниками из </w:t>
      </w:r>
      <w:proofErr w:type="gramStart"/>
      <w:r w:rsidRPr="00733AE4">
        <w:rPr>
          <w:rFonts w:ascii="Times New Roman" w:hAnsi="Times New Roman"/>
          <w:sz w:val="24"/>
          <w:szCs w:val="24"/>
        </w:rPr>
        <w:t>коррозионно-стойкой</w:t>
      </w:r>
      <w:proofErr w:type="gramEnd"/>
      <w:r w:rsidRPr="00733AE4">
        <w:rPr>
          <w:rFonts w:ascii="Times New Roman" w:hAnsi="Times New Roman"/>
          <w:sz w:val="24"/>
          <w:szCs w:val="24"/>
        </w:rPr>
        <w:t xml:space="preserve"> стали», представляющие собой стальные трубы по ГОСТ 8732-78* из стали 20 по ГОСТ 8731-74, с наружным полимерным антикоррозионным покрытием, футерованные внутри полиэтиленовой трубой, закрепленной наконечниками из коррозионно-стойкой стали. </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lastRenderedPageBreak/>
        <w:t>В комплект поставки МПТ-К входят патрубки, футерованные полиэтиленом, наконечники, втулки протекторные.</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Водоводы поглощения приняты:</w:t>
      </w:r>
    </w:p>
    <w:p w:rsidR="00C97E87" w:rsidRPr="00733AE4" w:rsidRDefault="00C97E87" w:rsidP="00733AE4">
      <w:pPr>
        <w:pStyle w:val="a"/>
        <w:rPr>
          <w:rFonts w:ascii="Times New Roman" w:hAnsi="Times New Roman"/>
          <w:sz w:val="24"/>
          <w:szCs w:val="24"/>
        </w:rPr>
      </w:pPr>
      <w:r w:rsidRPr="00733AE4">
        <w:rPr>
          <w:rFonts w:ascii="Times New Roman" w:hAnsi="Times New Roman"/>
          <w:sz w:val="24"/>
          <w:szCs w:val="24"/>
        </w:rPr>
        <w:t xml:space="preserve">от точки врезки в существующий водовод к стендовым скважинам до КНС-1 – диаметром и толщиной стенки 114х7 мм </w:t>
      </w:r>
      <w:r w:rsidRPr="00733AE4">
        <w:rPr>
          <w:rFonts w:ascii="Times New Roman" w:hAnsi="Times New Roman"/>
          <w:sz w:val="24"/>
          <w:szCs w:val="24"/>
          <w:lang w:val="en-US"/>
        </w:rPr>
        <w:t>l</w:t>
      </w:r>
      <w:r w:rsidRPr="00733AE4">
        <w:rPr>
          <w:rFonts w:ascii="Times New Roman" w:hAnsi="Times New Roman"/>
          <w:sz w:val="24"/>
          <w:szCs w:val="24"/>
        </w:rPr>
        <w:t>=825,0м;</w:t>
      </w:r>
    </w:p>
    <w:p w:rsidR="00C97E87" w:rsidRPr="00733AE4" w:rsidRDefault="00C97E87" w:rsidP="00733AE4">
      <w:pPr>
        <w:pStyle w:val="a"/>
        <w:rPr>
          <w:rFonts w:ascii="Times New Roman" w:hAnsi="Times New Roman"/>
          <w:sz w:val="24"/>
          <w:szCs w:val="24"/>
        </w:rPr>
      </w:pPr>
      <w:r w:rsidRPr="00733AE4">
        <w:rPr>
          <w:rFonts w:ascii="Times New Roman" w:hAnsi="Times New Roman"/>
          <w:sz w:val="24"/>
          <w:szCs w:val="24"/>
        </w:rPr>
        <w:t xml:space="preserve">от КНС-1 до поглощающей </w:t>
      </w:r>
      <w:proofErr w:type="spellStart"/>
      <w:r w:rsidRPr="00733AE4">
        <w:rPr>
          <w:rFonts w:ascii="Times New Roman" w:hAnsi="Times New Roman"/>
          <w:sz w:val="24"/>
          <w:szCs w:val="24"/>
        </w:rPr>
        <w:t>скв</w:t>
      </w:r>
      <w:proofErr w:type="spellEnd"/>
      <w:r w:rsidRPr="00733AE4">
        <w:rPr>
          <w:rFonts w:ascii="Times New Roman" w:hAnsi="Times New Roman"/>
          <w:sz w:val="24"/>
          <w:szCs w:val="24"/>
        </w:rPr>
        <w:t>. №2006 – диаметром и толщиной стенки 89х7 мм</w:t>
      </w:r>
      <w:proofErr w:type="gramStart"/>
      <w:r w:rsidRPr="00733AE4">
        <w:rPr>
          <w:rFonts w:ascii="Times New Roman" w:hAnsi="Times New Roman"/>
          <w:sz w:val="24"/>
          <w:szCs w:val="24"/>
        </w:rPr>
        <w:t xml:space="preserve"> ;</w:t>
      </w:r>
      <w:proofErr w:type="gramEnd"/>
      <w:r w:rsidRPr="00733AE4">
        <w:rPr>
          <w:rFonts w:ascii="Times New Roman" w:hAnsi="Times New Roman"/>
          <w:sz w:val="24"/>
          <w:szCs w:val="24"/>
        </w:rPr>
        <w:t xml:space="preserve"> </w:t>
      </w:r>
      <w:r w:rsidRPr="00733AE4">
        <w:rPr>
          <w:rFonts w:ascii="Times New Roman" w:hAnsi="Times New Roman"/>
          <w:sz w:val="24"/>
          <w:szCs w:val="24"/>
          <w:lang w:val="en-US"/>
        </w:rPr>
        <w:t>l</w:t>
      </w:r>
      <w:r w:rsidRPr="00733AE4">
        <w:rPr>
          <w:rFonts w:ascii="Times New Roman" w:hAnsi="Times New Roman"/>
          <w:sz w:val="24"/>
          <w:szCs w:val="24"/>
        </w:rPr>
        <w:t>=10,00 м;</w:t>
      </w:r>
    </w:p>
    <w:p w:rsidR="00C97E87" w:rsidRPr="00733AE4" w:rsidRDefault="00C97E87" w:rsidP="00733AE4">
      <w:pPr>
        <w:pStyle w:val="af6"/>
        <w:rPr>
          <w:rFonts w:ascii="Times New Roman" w:hAnsi="Times New Roman"/>
          <w:sz w:val="24"/>
          <w:szCs w:val="24"/>
        </w:rPr>
      </w:pPr>
      <w:proofErr w:type="gramStart"/>
      <w:r w:rsidRPr="00733AE4">
        <w:rPr>
          <w:rFonts w:ascii="Times New Roman" w:hAnsi="Times New Roman"/>
          <w:sz w:val="24"/>
          <w:szCs w:val="24"/>
        </w:rPr>
        <w:t>Диаметры водоводов определены, исходя из максимального расхода закачиваемой воды в поглощающие скважины, обеспечения требуемого давления на устье скважины с учетом ее приемистости и допустимой скорости движения жидкости в трубопроводах.</w:t>
      </w:r>
      <w:proofErr w:type="gramEnd"/>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Окончательная толщина стенки принималась с учетом номенклатуры выпускаемых труб и унификации применяемых в проектной документации типоразмеров.</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Водоводы поглощения прокладываются подземным способом на глубине 1,3-1,4 м от поверхности земли до низа трубы.</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Водоводы поглощения приняты III категории, первой группы согласно СП 34-116-97.</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Категории участков водовода приняты по табл.8 СП 34-116-97.</w:t>
      </w:r>
    </w:p>
    <w:p w:rsidR="00C97E87" w:rsidRPr="00733AE4" w:rsidRDefault="00C97E87" w:rsidP="00733AE4">
      <w:pPr>
        <w:pStyle w:val="af6"/>
        <w:numPr>
          <w:ilvl w:val="0"/>
          <w:numId w:val="45"/>
        </w:numPr>
        <w:rPr>
          <w:rFonts w:ascii="Times New Roman" w:hAnsi="Times New Roman"/>
          <w:sz w:val="24"/>
          <w:szCs w:val="24"/>
        </w:rPr>
      </w:pPr>
      <w:r w:rsidRPr="00733AE4">
        <w:rPr>
          <w:rFonts w:ascii="Times New Roman" w:hAnsi="Times New Roman"/>
          <w:sz w:val="24"/>
          <w:szCs w:val="24"/>
        </w:rPr>
        <w:t xml:space="preserve">переход водовода через коммуникации – </w:t>
      </w:r>
      <w:r w:rsidRPr="00733AE4">
        <w:rPr>
          <w:rFonts w:ascii="Times New Roman" w:hAnsi="Times New Roman"/>
          <w:sz w:val="24"/>
          <w:szCs w:val="24"/>
          <w:lang w:val="en-US"/>
        </w:rPr>
        <w:t>I</w:t>
      </w:r>
      <w:r w:rsidRPr="00733AE4">
        <w:rPr>
          <w:rFonts w:ascii="Times New Roman" w:hAnsi="Times New Roman"/>
          <w:sz w:val="24"/>
          <w:szCs w:val="24"/>
        </w:rPr>
        <w:t xml:space="preserve">I категории. </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 xml:space="preserve">Все стальные трубы и детали трубопроводов должны поставляться в </w:t>
      </w:r>
      <w:proofErr w:type="spellStart"/>
      <w:r w:rsidRPr="00733AE4">
        <w:rPr>
          <w:rFonts w:ascii="Times New Roman" w:hAnsi="Times New Roman"/>
          <w:sz w:val="24"/>
          <w:szCs w:val="24"/>
        </w:rPr>
        <w:t>термообработанном</w:t>
      </w:r>
      <w:proofErr w:type="spellEnd"/>
      <w:r w:rsidRPr="00733AE4">
        <w:rPr>
          <w:rFonts w:ascii="Times New Roman" w:hAnsi="Times New Roman"/>
          <w:sz w:val="24"/>
          <w:szCs w:val="24"/>
        </w:rPr>
        <w:t xml:space="preserve"> состоянии с гарантированной ударной вязкостью при температуре минус 40</w:t>
      </w:r>
      <w:proofErr w:type="gramStart"/>
      <w:r w:rsidRPr="00733AE4">
        <w:rPr>
          <w:rFonts w:ascii="Times New Roman" w:hAnsi="Times New Roman"/>
          <w:sz w:val="24"/>
          <w:szCs w:val="24"/>
        </w:rPr>
        <w:t> ºС</w:t>
      </w:r>
      <w:proofErr w:type="gramEnd"/>
      <w:r w:rsidRPr="00733AE4">
        <w:rPr>
          <w:rFonts w:ascii="Times New Roman" w:hAnsi="Times New Roman"/>
          <w:sz w:val="24"/>
          <w:szCs w:val="24"/>
        </w:rPr>
        <w:t>, равной 3 кгс м/см</w:t>
      </w:r>
      <w:r w:rsidRPr="00733AE4">
        <w:rPr>
          <w:rFonts w:ascii="Times New Roman" w:hAnsi="Times New Roman"/>
          <w:sz w:val="24"/>
          <w:szCs w:val="24"/>
          <w:vertAlign w:val="superscript"/>
        </w:rPr>
        <w:t>2</w:t>
      </w:r>
      <w:r w:rsidRPr="00733AE4">
        <w:rPr>
          <w:rFonts w:ascii="Times New Roman" w:hAnsi="Times New Roman"/>
          <w:sz w:val="24"/>
          <w:szCs w:val="24"/>
        </w:rPr>
        <w:t>. Минимальная температура замыкания трубопроводов в законченную систему плюс 15 ºС.</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 xml:space="preserve">Трубы должны иметь гарантированное заводское испытание. </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Монтаж водоводов вести в соответствии с РД 153-39.1-561-08 «Инструкция по строительству, эксплуатации и ремонту трубопроводов из металлопластмассовых труб», специализированной бригадой. Соединение секций труб, футерованных полиэтиленом, производится с помощью электродуговой сварки встык в полевых условиях. Сварка должна осуществляться в условиях защиты от попадания атмосферных осадков и грязи при температуре окружающей среды не ниже минус 20 </w:t>
      </w:r>
      <w:r w:rsidRPr="00733AE4">
        <w:rPr>
          <w:rFonts w:ascii="Times New Roman" w:hAnsi="Times New Roman"/>
          <w:sz w:val="24"/>
          <w:szCs w:val="24"/>
          <w:vertAlign w:val="superscript"/>
        </w:rPr>
        <w:t>º</w:t>
      </w:r>
      <w:r w:rsidRPr="00733AE4">
        <w:rPr>
          <w:rFonts w:ascii="Times New Roman" w:hAnsi="Times New Roman"/>
          <w:sz w:val="24"/>
          <w:szCs w:val="24"/>
        </w:rPr>
        <w:t>С. К соединению труб, футерованных полиэтиленом, допускаются сварщики не ниже 5 разряда, прошедшие аттестацию. Сборка и сварка МПТ-К должна осуществляться по технологической карте, разработанной согласно ВСН 006-88. Сварка должна проводиться в таком режиме, чтобы температура наружной поверхности трубы на расстоянии 200 мм от стыка не превышала 70 ºС.</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Срок службы труб МПТ-К – 20 лет со дня ввода в эксплуатацию по ТУ завода-изготовителя.</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Качество и механические свойства сварных стыков труб МПТ-К должны соответствовать ТУ.</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Контролю качества подвергается 100 % изоляционных стыков, согласно РД 153-39.1-561-08.</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Сварные стыки водоводов подлежат контролю физическими методами в объеме 100 %, из них радиографическим методом не менее 25 % стыков, а остальные сварные стыки - ультразвуковым методом, согласно РД 39-132-94 «Правила по эксплуатации, ревизии, ремонту и отбраковке нефтепромысловых трубопроводов».</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lastRenderedPageBreak/>
        <w:t>Контролю радиографическими методам подлежат 100 % сварных стыков водовода на участках пересечения с подземными коммуникациями согласно СП 34-116-97.</w:t>
      </w:r>
    </w:p>
    <w:p w:rsidR="00C97E87" w:rsidRPr="00733AE4" w:rsidRDefault="00C97E87" w:rsidP="00733AE4">
      <w:pPr>
        <w:spacing w:before="120"/>
        <w:ind w:firstLine="720"/>
        <w:jc w:val="both"/>
        <w:rPr>
          <w:bCs/>
        </w:rPr>
      </w:pPr>
      <w:r w:rsidRPr="00733AE4">
        <w:rPr>
          <w:bCs/>
        </w:rPr>
        <w:t>При пересечении водоводов с действующими подземными коммуникациями разработка грунта механизированным способом разрешается на расстоянии не менее двух метров от боковой стенки трубы и не менее одного метра над верхом трубы.</w:t>
      </w:r>
    </w:p>
    <w:p w:rsidR="00C97E87" w:rsidRPr="00733AE4" w:rsidRDefault="00C97E87" w:rsidP="00733AE4">
      <w:pPr>
        <w:spacing w:before="120"/>
        <w:ind w:firstLine="720"/>
        <w:jc w:val="both"/>
        <w:rPr>
          <w:bCs/>
        </w:rPr>
      </w:pPr>
      <w:r w:rsidRPr="00733AE4">
        <w:rPr>
          <w:bCs/>
        </w:rPr>
        <w:t>При пересечении проектируемых водоводов с существующими трубопроводами расстояние между ними должно быть не менее 0,2 м в свету.</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При пересечении водовода с существующими кабелями связи, предусмотреть асбестоцементный кожух диаметром 100 мм по 1,50 м в обе стороны от пересечения, состоящей из двух половин, скрепленных проволокой.</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При пересечении укладываемого трубопровода с ВЛ</w:t>
      </w:r>
      <w:r w:rsidRPr="00733AE4">
        <w:rPr>
          <w:rFonts w:ascii="Times New Roman" w:hAnsi="Times New Roman"/>
          <w:sz w:val="24"/>
          <w:szCs w:val="24"/>
        </w:rPr>
        <w:noBreakHyphen/>
        <w:t>6 </w:t>
      </w:r>
      <w:proofErr w:type="spellStart"/>
      <w:r w:rsidRPr="00733AE4">
        <w:rPr>
          <w:rFonts w:ascii="Times New Roman" w:hAnsi="Times New Roman"/>
          <w:sz w:val="24"/>
          <w:szCs w:val="24"/>
        </w:rPr>
        <w:t>кВ</w:t>
      </w:r>
      <w:proofErr w:type="spellEnd"/>
      <w:r w:rsidRPr="00733AE4">
        <w:rPr>
          <w:rFonts w:ascii="Times New Roman" w:hAnsi="Times New Roman"/>
          <w:sz w:val="24"/>
          <w:szCs w:val="24"/>
        </w:rPr>
        <w:t xml:space="preserve"> и ВЛ</w:t>
      </w:r>
      <w:r w:rsidRPr="00733AE4">
        <w:rPr>
          <w:rFonts w:ascii="Times New Roman" w:hAnsi="Times New Roman"/>
          <w:sz w:val="24"/>
          <w:szCs w:val="24"/>
        </w:rPr>
        <w:noBreakHyphen/>
        <w:t xml:space="preserve">35  работы в охранных зонах по 10,0 м и 15,0 м соответственно в каждую сторону от крайних проводов, выполняются под непосредственным руководством лица, ответственного за безопасное производство работ, при условии соблюдения требований организационных и технических мероприятий по обеспечению электробезопасности по ГОСТ </w:t>
      </w:r>
      <w:proofErr w:type="gramStart"/>
      <w:r w:rsidRPr="00733AE4">
        <w:rPr>
          <w:rFonts w:ascii="Times New Roman" w:hAnsi="Times New Roman"/>
          <w:sz w:val="24"/>
          <w:szCs w:val="24"/>
        </w:rPr>
        <w:t>Р</w:t>
      </w:r>
      <w:proofErr w:type="gramEnd"/>
      <w:r w:rsidRPr="00733AE4">
        <w:rPr>
          <w:rFonts w:ascii="Times New Roman" w:hAnsi="Times New Roman"/>
          <w:sz w:val="24"/>
          <w:szCs w:val="24"/>
        </w:rPr>
        <w:t> 12.1.019</w:t>
      </w:r>
      <w:r w:rsidRPr="00733AE4">
        <w:rPr>
          <w:rFonts w:ascii="Times New Roman" w:hAnsi="Times New Roman"/>
          <w:sz w:val="24"/>
          <w:szCs w:val="24"/>
        </w:rPr>
        <w:noBreakHyphen/>
        <w:t>2009. «Электробезопасность. Общие требования и номенклатура видов защиты».</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При этом расстояние по воздуху от машины (механизма) или от ее выдвижной или поднимаемой части, а также от рабочего органа или поднимаемого груза в любом положении (в том числе и при наибольшем подъеме или вылете) до ближайшего провода, находящегося под напряжением, должно быть не менее 2,0 м.</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При наличии обоснованной невозможности соблюдения данных требований, работы, по согласованию с эксплуатирующей организацией, проводят только при снятом напряжении.</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 xml:space="preserve">Расстояние от фундамента опор </w:t>
      </w:r>
      <w:proofErr w:type="gramStart"/>
      <w:r w:rsidRPr="00733AE4">
        <w:rPr>
          <w:rFonts w:ascii="Times New Roman" w:hAnsi="Times New Roman"/>
          <w:sz w:val="24"/>
          <w:szCs w:val="24"/>
        </w:rPr>
        <w:t>ВЛ</w:t>
      </w:r>
      <w:proofErr w:type="gramEnd"/>
      <w:r w:rsidRPr="00733AE4">
        <w:rPr>
          <w:rFonts w:ascii="Times New Roman" w:hAnsi="Times New Roman"/>
          <w:sz w:val="24"/>
          <w:szCs w:val="24"/>
        </w:rPr>
        <w:t xml:space="preserve"> до проектируемого водовода должно быть не менее 2,0 м.</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Пересечения с подземными коммуникациями и линиями электропередач выполняются в соответствии с техническими условиями владельцев пересекаемых коммуникаций.</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На углах поворота водоводов и в местах пересечения с подземными коммуникациями устанавливаются опознавательные знаки.</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Строительство трубопроводов должно производиться с применением методов поточной и индустриальной организации работ.</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Строительство трубопроводов следует вести по принципу гибкой технологии и организации, для чего строительный поток должен быть оснащен комплектом технологических машин и оснастки применительно к разным диаметрам и назначениям трубопроводов.</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При любом методе организации строительства с целью обеспечения требуемого качества должны строго соблюдаться технологии производства работ, предусмотренные рабочей документацией и проектом производства работ. Любое изменение в процессе строительства утвержденных технологий производства работ должно быть согласовано с заказчиком и с разработчиками рабочей документации и ППР.</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 xml:space="preserve">Трубы должны иметь гарантированное заводское испытание. </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 xml:space="preserve">Монтаж водоводов вести в соответствии с РД 153-39.1-561-08 «Инструкция по строительству, эксплуатации и ремонту трубопроводов из металлопластмассовых труб», </w:t>
      </w:r>
      <w:r w:rsidRPr="00733AE4">
        <w:rPr>
          <w:rFonts w:ascii="Times New Roman" w:hAnsi="Times New Roman"/>
          <w:sz w:val="24"/>
          <w:szCs w:val="24"/>
        </w:rPr>
        <w:lastRenderedPageBreak/>
        <w:t xml:space="preserve">специализированной бригадой. Соединение секций труб, футерованных полиэтиленом, производится с помощью электродуговой сварки встык в полевых условиях. </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Сварка должна осуществляться в условиях защиты от попадания атмосферных осадков и грязи при температуре окружающей среды не ниже минус 20 </w:t>
      </w:r>
      <w:r w:rsidRPr="00733AE4">
        <w:rPr>
          <w:rFonts w:ascii="Times New Roman" w:hAnsi="Times New Roman"/>
          <w:sz w:val="24"/>
          <w:szCs w:val="24"/>
          <w:vertAlign w:val="superscript"/>
        </w:rPr>
        <w:t>º</w:t>
      </w:r>
      <w:r w:rsidRPr="00733AE4">
        <w:rPr>
          <w:rFonts w:ascii="Times New Roman" w:hAnsi="Times New Roman"/>
          <w:sz w:val="24"/>
          <w:szCs w:val="24"/>
        </w:rPr>
        <w:t xml:space="preserve">С. К соединению труб, футерованных полиэтиленом, допускаются сварщики не ниже 5 разряда, прошедшие аттестацию. </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Сборка и сварка МПТ-К должна осуществляться по технологической карте, разработанной согласно ВСН 006-88. Сварка должна проводиться в таком режиме, чтобы температура наружной поверхности трубы на расстоянии 200 мм от стыка не превышала 70 ºС.</w:t>
      </w:r>
    </w:p>
    <w:p w:rsidR="00C97E87" w:rsidRPr="00733AE4" w:rsidRDefault="00C97E87" w:rsidP="00733AE4">
      <w:pPr>
        <w:pStyle w:val="af6"/>
        <w:rPr>
          <w:rFonts w:ascii="Times New Roman" w:hAnsi="Times New Roman"/>
          <w:sz w:val="24"/>
          <w:szCs w:val="24"/>
        </w:rPr>
      </w:pPr>
      <w:r w:rsidRPr="00733AE4">
        <w:rPr>
          <w:rFonts w:ascii="Times New Roman" w:hAnsi="Times New Roman"/>
          <w:sz w:val="24"/>
          <w:szCs w:val="24"/>
        </w:rPr>
        <w:t>Контролю качества подвергаются  изоляционные стыки, согласно РД 153-39.1-561-08:</w:t>
      </w:r>
    </w:p>
    <w:p w:rsidR="00C97E87" w:rsidRPr="00733AE4" w:rsidRDefault="00C97E87" w:rsidP="00733AE4">
      <w:pPr>
        <w:pStyle w:val="a"/>
        <w:rPr>
          <w:rFonts w:ascii="Times New Roman" w:hAnsi="Times New Roman"/>
          <w:sz w:val="24"/>
          <w:szCs w:val="24"/>
        </w:rPr>
      </w:pPr>
      <w:r w:rsidRPr="00733AE4">
        <w:rPr>
          <w:rFonts w:ascii="Times New Roman" w:hAnsi="Times New Roman"/>
          <w:sz w:val="24"/>
          <w:szCs w:val="24"/>
        </w:rPr>
        <w:t>трубопроводы III категории - в объеме 100%, из них радиографическим методом не менее 25% стыков;</w:t>
      </w:r>
    </w:p>
    <w:p w:rsidR="001A0208" w:rsidRPr="00733AE4" w:rsidRDefault="00C97E87" w:rsidP="00733AE4">
      <w:pPr>
        <w:pStyle w:val="af6"/>
        <w:rPr>
          <w:rFonts w:ascii="Times New Roman" w:hAnsi="Times New Roman"/>
          <w:sz w:val="24"/>
          <w:szCs w:val="24"/>
        </w:rPr>
      </w:pPr>
      <w:r w:rsidRPr="00733AE4">
        <w:rPr>
          <w:rFonts w:ascii="Times New Roman" w:hAnsi="Times New Roman"/>
          <w:sz w:val="24"/>
          <w:szCs w:val="24"/>
        </w:rPr>
        <w:t>трубопроводы II категории - в объеме 100%, из них радиографическим методом не менее 100% стыков.</w:t>
      </w:r>
    </w:p>
    <w:bookmarkEnd w:id="8"/>
    <w:bookmarkEnd w:id="9"/>
    <w:bookmarkEnd w:id="10"/>
    <w:p w:rsidR="006A3B7A" w:rsidRPr="00786A12" w:rsidRDefault="0043112E" w:rsidP="00786A12">
      <w:pPr>
        <w:pStyle w:val="9"/>
        <w:jc w:val="center"/>
        <w:rPr>
          <w:rStyle w:val="affff8"/>
          <w:rFonts w:ascii="Times New Roman" w:hAnsi="Times New Roman" w:cs="Times New Roman"/>
          <w:b w:val="0"/>
          <w:bCs w:val="0"/>
          <w:i/>
          <w:smallCaps w:val="0"/>
          <w:spacing w:val="0"/>
          <w:sz w:val="24"/>
          <w:szCs w:val="24"/>
        </w:rPr>
      </w:pPr>
      <w:r>
        <w:rPr>
          <w:rFonts w:ascii="Times New Roman" w:hAnsi="Times New Roman" w:cs="Times New Roman"/>
          <w:b/>
          <w:i/>
          <w:sz w:val="24"/>
          <w:szCs w:val="24"/>
        </w:rPr>
        <w:t>Обустройство устьев поглощающих скважин</w:t>
      </w:r>
    </w:p>
    <w:p w:rsidR="0043112E" w:rsidRPr="00733AE4" w:rsidRDefault="0043112E" w:rsidP="00733AE4">
      <w:pPr>
        <w:pStyle w:val="af6"/>
        <w:rPr>
          <w:rFonts w:ascii="Times New Roman" w:hAnsi="Times New Roman"/>
          <w:sz w:val="24"/>
          <w:szCs w:val="24"/>
        </w:rPr>
      </w:pPr>
      <w:bookmarkStart w:id="11" w:name="_Toc533062960"/>
      <w:bookmarkStart w:id="12" w:name="_Toc533509451"/>
      <w:bookmarkStart w:id="13" w:name="_Toc353708"/>
      <w:bookmarkStart w:id="14" w:name="_Toc1986337"/>
      <w:r w:rsidRPr="00733AE4">
        <w:rPr>
          <w:rFonts w:ascii="Times New Roman" w:hAnsi="Times New Roman"/>
          <w:sz w:val="24"/>
          <w:szCs w:val="24"/>
        </w:rPr>
        <w:t>В проекте предусматривается обустройство устьев поглощающих скважин №№ 2006, 2007.</w:t>
      </w:r>
    </w:p>
    <w:p w:rsidR="0043112E" w:rsidRPr="00733AE4" w:rsidRDefault="0043112E" w:rsidP="00733AE4">
      <w:pPr>
        <w:pStyle w:val="af6"/>
        <w:rPr>
          <w:rFonts w:ascii="Times New Roman" w:hAnsi="Times New Roman"/>
          <w:sz w:val="24"/>
          <w:szCs w:val="24"/>
        </w:rPr>
      </w:pPr>
      <w:r w:rsidRPr="00733AE4">
        <w:rPr>
          <w:rFonts w:ascii="Times New Roman" w:hAnsi="Times New Roman"/>
          <w:sz w:val="24"/>
          <w:szCs w:val="24"/>
        </w:rPr>
        <w:t>Объем закачки в скважину № 2006 составляет 800,0 м</w:t>
      </w:r>
      <w:r w:rsidRPr="00733AE4">
        <w:rPr>
          <w:rFonts w:ascii="Times New Roman" w:hAnsi="Times New Roman"/>
          <w:sz w:val="24"/>
          <w:szCs w:val="24"/>
          <w:vertAlign w:val="superscript"/>
        </w:rPr>
        <w:t>3</w:t>
      </w:r>
      <w:r w:rsidRPr="00733AE4">
        <w:rPr>
          <w:rFonts w:ascii="Times New Roman" w:hAnsi="Times New Roman"/>
          <w:sz w:val="24"/>
          <w:szCs w:val="24"/>
        </w:rPr>
        <w:t>/</w:t>
      </w:r>
      <w:proofErr w:type="spellStart"/>
      <w:r w:rsidRPr="00733AE4">
        <w:rPr>
          <w:rFonts w:ascii="Times New Roman" w:hAnsi="Times New Roman"/>
          <w:sz w:val="24"/>
          <w:szCs w:val="24"/>
        </w:rPr>
        <w:t>сут</w:t>
      </w:r>
      <w:proofErr w:type="spellEnd"/>
      <w:r w:rsidRPr="00733AE4">
        <w:rPr>
          <w:rFonts w:ascii="Times New Roman" w:hAnsi="Times New Roman"/>
          <w:sz w:val="24"/>
          <w:szCs w:val="24"/>
        </w:rPr>
        <w:t>.</w:t>
      </w:r>
    </w:p>
    <w:p w:rsidR="0043112E" w:rsidRPr="00733AE4" w:rsidRDefault="0043112E" w:rsidP="00733AE4">
      <w:pPr>
        <w:pStyle w:val="af6"/>
        <w:rPr>
          <w:rFonts w:ascii="Times New Roman" w:hAnsi="Times New Roman"/>
          <w:sz w:val="24"/>
          <w:szCs w:val="24"/>
        </w:rPr>
      </w:pPr>
      <w:r w:rsidRPr="00733AE4">
        <w:rPr>
          <w:rFonts w:ascii="Times New Roman" w:hAnsi="Times New Roman"/>
          <w:sz w:val="24"/>
          <w:szCs w:val="24"/>
        </w:rPr>
        <w:t>Объем закачки в скважину № 2007 составляет 800,0 м</w:t>
      </w:r>
      <w:r w:rsidRPr="00733AE4">
        <w:rPr>
          <w:rFonts w:ascii="Times New Roman" w:hAnsi="Times New Roman"/>
          <w:sz w:val="24"/>
          <w:szCs w:val="24"/>
          <w:vertAlign w:val="superscript"/>
        </w:rPr>
        <w:t>3</w:t>
      </w:r>
      <w:r w:rsidRPr="00733AE4">
        <w:rPr>
          <w:rFonts w:ascii="Times New Roman" w:hAnsi="Times New Roman"/>
          <w:sz w:val="24"/>
          <w:szCs w:val="24"/>
        </w:rPr>
        <w:t>/</w:t>
      </w:r>
      <w:proofErr w:type="spellStart"/>
      <w:r w:rsidRPr="00733AE4">
        <w:rPr>
          <w:rFonts w:ascii="Times New Roman" w:hAnsi="Times New Roman"/>
          <w:sz w:val="24"/>
          <w:szCs w:val="24"/>
        </w:rPr>
        <w:t>сут</w:t>
      </w:r>
      <w:proofErr w:type="spellEnd"/>
      <w:r w:rsidRPr="00733AE4">
        <w:rPr>
          <w:rFonts w:ascii="Times New Roman" w:hAnsi="Times New Roman"/>
          <w:sz w:val="24"/>
          <w:szCs w:val="24"/>
        </w:rPr>
        <w:t>.</w:t>
      </w:r>
    </w:p>
    <w:p w:rsidR="0043112E" w:rsidRPr="00733AE4" w:rsidRDefault="0043112E" w:rsidP="00733AE4">
      <w:pPr>
        <w:pStyle w:val="af6"/>
        <w:rPr>
          <w:rFonts w:ascii="Times New Roman" w:hAnsi="Times New Roman"/>
          <w:sz w:val="24"/>
          <w:szCs w:val="24"/>
        </w:rPr>
      </w:pPr>
      <w:r w:rsidRPr="00733AE4">
        <w:rPr>
          <w:rFonts w:ascii="Times New Roman" w:hAnsi="Times New Roman"/>
          <w:sz w:val="24"/>
          <w:szCs w:val="24"/>
        </w:rPr>
        <w:t>Давление нагнетания на устьях скважин составляет 10,0 МПа (10,0 кг/см</w:t>
      </w:r>
      <w:proofErr w:type="gramStart"/>
      <w:r w:rsidRPr="00733AE4">
        <w:rPr>
          <w:rFonts w:ascii="Times New Roman" w:hAnsi="Times New Roman"/>
          <w:sz w:val="24"/>
          <w:szCs w:val="24"/>
          <w:vertAlign w:val="superscript"/>
        </w:rPr>
        <w:t>2</w:t>
      </w:r>
      <w:proofErr w:type="gramEnd"/>
      <w:r w:rsidRPr="00733AE4">
        <w:rPr>
          <w:rFonts w:ascii="Times New Roman" w:hAnsi="Times New Roman"/>
          <w:sz w:val="24"/>
          <w:szCs w:val="24"/>
        </w:rPr>
        <w:t>).</w:t>
      </w:r>
    </w:p>
    <w:p w:rsidR="0043112E" w:rsidRPr="00733AE4" w:rsidRDefault="0043112E" w:rsidP="00733AE4">
      <w:pPr>
        <w:pStyle w:val="af6"/>
        <w:rPr>
          <w:rFonts w:ascii="Times New Roman" w:hAnsi="Times New Roman"/>
          <w:sz w:val="24"/>
          <w:szCs w:val="24"/>
        </w:rPr>
      </w:pPr>
      <w:r w:rsidRPr="00733AE4">
        <w:rPr>
          <w:rFonts w:ascii="Times New Roman" w:hAnsi="Times New Roman"/>
          <w:sz w:val="24"/>
          <w:szCs w:val="24"/>
        </w:rPr>
        <w:t>Обустройство устья поглощающих скважин проектируется в соответствии с требованиями ВНТП 3-85.</w:t>
      </w:r>
    </w:p>
    <w:p w:rsidR="0043112E" w:rsidRPr="00733AE4" w:rsidRDefault="0043112E" w:rsidP="00733AE4">
      <w:pPr>
        <w:pStyle w:val="af6"/>
        <w:rPr>
          <w:rFonts w:ascii="Times New Roman" w:hAnsi="Times New Roman"/>
          <w:sz w:val="24"/>
          <w:szCs w:val="24"/>
        </w:rPr>
      </w:pPr>
      <w:r w:rsidRPr="00733AE4">
        <w:rPr>
          <w:rFonts w:ascii="Times New Roman" w:hAnsi="Times New Roman"/>
          <w:sz w:val="24"/>
          <w:szCs w:val="24"/>
        </w:rPr>
        <w:t>На территории устья скважины предусматривается:</w:t>
      </w:r>
    </w:p>
    <w:p w:rsidR="0043112E" w:rsidRPr="00733AE4" w:rsidRDefault="0043112E" w:rsidP="00733AE4">
      <w:pPr>
        <w:pStyle w:val="a"/>
        <w:rPr>
          <w:rFonts w:ascii="Times New Roman" w:hAnsi="Times New Roman"/>
          <w:sz w:val="24"/>
          <w:szCs w:val="24"/>
        </w:rPr>
      </w:pPr>
      <w:r w:rsidRPr="00733AE4">
        <w:rPr>
          <w:rFonts w:ascii="Times New Roman" w:hAnsi="Times New Roman"/>
          <w:sz w:val="24"/>
          <w:szCs w:val="24"/>
        </w:rPr>
        <w:t>приустьевая площадка;</w:t>
      </w:r>
    </w:p>
    <w:p w:rsidR="0043112E" w:rsidRPr="00733AE4" w:rsidRDefault="0043112E" w:rsidP="00733AE4">
      <w:pPr>
        <w:pStyle w:val="a"/>
        <w:rPr>
          <w:rFonts w:ascii="Times New Roman" w:hAnsi="Times New Roman"/>
          <w:sz w:val="24"/>
          <w:szCs w:val="24"/>
        </w:rPr>
      </w:pPr>
      <w:r w:rsidRPr="00733AE4">
        <w:rPr>
          <w:rFonts w:ascii="Times New Roman" w:hAnsi="Times New Roman"/>
          <w:sz w:val="24"/>
          <w:szCs w:val="24"/>
        </w:rPr>
        <w:t>площадка под ремонтный агрегат;</w:t>
      </w:r>
    </w:p>
    <w:p w:rsidR="0043112E" w:rsidRPr="00733AE4" w:rsidRDefault="0043112E" w:rsidP="00733AE4">
      <w:pPr>
        <w:pStyle w:val="a"/>
        <w:rPr>
          <w:rFonts w:ascii="Times New Roman" w:hAnsi="Times New Roman"/>
          <w:sz w:val="24"/>
          <w:szCs w:val="24"/>
        </w:rPr>
      </w:pPr>
      <w:r w:rsidRPr="00733AE4">
        <w:rPr>
          <w:rFonts w:ascii="Times New Roman" w:hAnsi="Times New Roman"/>
          <w:sz w:val="24"/>
          <w:szCs w:val="24"/>
        </w:rPr>
        <w:t>площадка под передвижные мостки;</w:t>
      </w:r>
    </w:p>
    <w:p w:rsidR="0043112E" w:rsidRPr="00733AE4" w:rsidRDefault="0043112E" w:rsidP="00733AE4">
      <w:pPr>
        <w:pStyle w:val="af6"/>
        <w:rPr>
          <w:rFonts w:ascii="Times New Roman" w:hAnsi="Times New Roman"/>
          <w:sz w:val="24"/>
          <w:szCs w:val="24"/>
        </w:rPr>
      </w:pPr>
      <w:r w:rsidRPr="00733AE4">
        <w:rPr>
          <w:rFonts w:ascii="Times New Roman" w:hAnsi="Times New Roman"/>
          <w:sz w:val="24"/>
          <w:szCs w:val="24"/>
        </w:rPr>
        <w:t>Согласно техническому заданию на каждом устье скважины предусмотрены счетчики замера расхода воды: рабочий и резервный.</w:t>
      </w:r>
    </w:p>
    <w:p w:rsidR="0043112E" w:rsidRPr="00733AE4" w:rsidRDefault="0043112E" w:rsidP="00733AE4">
      <w:pPr>
        <w:pStyle w:val="af6"/>
        <w:rPr>
          <w:rFonts w:ascii="Times New Roman" w:hAnsi="Times New Roman"/>
          <w:sz w:val="24"/>
          <w:szCs w:val="24"/>
        </w:rPr>
      </w:pPr>
      <w:r w:rsidRPr="00733AE4">
        <w:rPr>
          <w:rFonts w:ascii="Times New Roman" w:hAnsi="Times New Roman"/>
          <w:sz w:val="24"/>
          <w:szCs w:val="24"/>
        </w:rPr>
        <w:t>Устья нагнетательных скважин оборудуются устьевой арматурой.</w:t>
      </w:r>
    </w:p>
    <w:p w:rsidR="0043112E" w:rsidRPr="00733AE4" w:rsidRDefault="0043112E" w:rsidP="00733AE4">
      <w:pPr>
        <w:pStyle w:val="af6"/>
        <w:rPr>
          <w:rFonts w:ascii="Times New Roman" w:hAnsi="Times New Roman"/>
          <w:sz w:val="24"/>
          <w:szCs w:val="24"/>
        </w:rPr>
      </w:pPr>
      <w:r w:rsidRPr="00733AE4">
        <w:rPr>
          <w:rFonts w:ascii="Times New Roman" w:hAnsi="Times New Roman"/>
          <w:sz w:val="24"/>
          <w:szCs w:val="24"/>
        </w:rPr>
        <w:t xml:space="preserve">Устьевая арматура обеспечивает герметичность скважины, подвеску насосно-компрессорных труб и проведение мероприятий по восстановлению приемистости скважины. </w:t>
      </w:r>
    </w:p>
    <w:p w:rsidR="0043112E" w:rsidRPr="00733AE4" w:rsidRDefault="0043112E" w:rsidP="00733AE4">
      <w:pPr>
        <w:pStyle w:val="af6"/>
        <w:rPr>
          <w:rFonts w:ascii="Times New Roman" w:hAnsi="Times New Roman"/>
          <w:sz w:val="24"/>
          <w:szCs w:val="24"/>
        </w:rPr>
      </w:pPr>
      <w:proofErr w:type="gramStart"/>
      <w:r w:rsidRPr="00733AE4">
        <w:rPr>
          <w:rFonts w:ascii="Times New Roman" w:hAnsi="Times New Roman"/>
          <w:sz w:val="24"/>
          <w:szCs w:val="24"/>
        </w:rPr>
        <w:t>При</w:t>
      </w:r>
      <w:proofErr w:type="gramEnd"/>
      <w:r w:rsidRPr="00733AE4">
        <w:rPr>
          <w:rFonts w:ascii="Times New Roman" w:hAnsi="Times New Roman"/>
          <w:sz w:val="24"/>
          <w:szCs w:val="24"/>
        </w:rPr>
        <w:t xml:space="preserve"> остановки насосов для опорожнения водовода на устье скважин предусмотрены </w:t>
      </w:r>
      <w:proofErr w:type="spellStart"/>
      <w:r w:rsidRPr="00733AE4">
        <w:rPr>
          <w:rFonts w:ascii="Times New Roman" w:hAnsi="Times New Roman"/>
          <w:sz w:val="24"/>
          <w:szCs w:val="24"/>
        </w:rPr>
        <w:t>спускники</w:t>
      </w:r>
      <w:proofErr w:type="spellEnd"/>
      <w:r w:rsidRPr="00733AE4">
        <w:rPr>
          <w:rFonts w:ascii="Times New Roman" w:hAnsi="Times New Roman"/>
          <w:sz w:val="24"/>
          <w:szCs w:val="24"/>
        </w:rPr>
        <w:t>.</w:t>
      </w:r>
    </w:p>
    <w:p w:rsidR="0043112E" w:rsidRPr="00733AE4" w:rsidRDefault="0043112E" w:rsidP="00733AE4">
      <w:pPr>
        <w:pStyle w:val="af6"/>
        <w:rPr>
          <w:rFonts w:ascii="Times New Roman" w:hAnsi="Times New Roman"/>
          <w:sz w:val="24"/>
          <w:szCs w:val="24"/>
        </w:rPr>
      </w:pPr>
      <w:r w:rsidRPr="00733AE4">
        <w:rPr>
          <w:rFonts w:ascii="Times New Roman" w:hAnsi="Times New Roman"/>
          <w:sz w:val="24"/>
          <w:szCs w:val="24"/>
        </w:rPr>
        <w:t>Все фланцевые соединения на высоконапорном водоводе заключаются в кожухи.</w:t>
      </w:r>
    </w:p>
    <w:p w:rsidR="0043112E" w:rsidRPr="00733AE4" w:rsidRDefault="0043112E" w:rsidP="00733AE4">
      <w:pPr>
        <w:pStyle w:val="af6"/>
        <w:rPr>
          <w:rFonts w:ascii="Times New Roman" w:hAnsi="Times New Roman"/>
          <w:sz w:val="24"/>
          <w:szCs w:val="24"/>
        </w:rPr>
      </w:pPr>
      <w:r w:rsidRPr="00733AE4">
        <w:rPr>
          <w:rFonts w:ascii="Times New Roman" w:hAnsi="Times New Roman"/>
          <w:sz w:val="24"/>
          <w:szCs w:val="24"/>
        </w:rPr>
        <w:t>Теплоизоляцию нагнетательной арматуры скважины выполнить аналогично п. 4.6.</w:t>
      </w:r>
    </w:p>
    <w:p w:rsidR="0043112E" w:rsidRPr="00733AE4" w:rsidRDefault="0043112E" w:rsidP="00733AE4">
      <w:pPr>
        <w:pStyle w:val="af6"/>
        <w:rPr>
          <w:rFonts w:ascii="Times New Roman" w:hAnsi="Times New Roman"/>
          <w:sz w:val="24"/>
          <w:szCs w:val="24"/>
        </w:rPr>
      </w:pPr>
      <w:r w:rsidRPr="00733AE4">
        <w:rPr>
          <w:rFonts w:ascii="Times New Roman" w:hAnsi="Times New Roman"/>
          <w:sz w:val="24"/>
          <w:szCs w:val="24"/>
        </w:rPr>
        <w:t>Спускоподъемные операции производятся при помощи передвижных средств.</w:t>
      </w:r>
    </w:p>
    <w:p w:rsidR="0043112E" w:rsidRPr="00733AE4" w:rsidRDefault="0043112E" w:rsidP="00733AE4">
      <w:pPr>
        <w:pStyle w:val="af6"/>
        <w:rPr>
          <w:rFonts w:ascii="Times New Roman" w:hAnsi="Times New Roman"/>
          <w:sz w:val="24"/>
          <w:szCs w:val="24"/>
        </w:rPr>
      </w:pPr>
      <w:r w:rsidRPr="00733AE4">
        <w:rPr>
          <w:rFonts w:ascii="Times New Roman" w:hAnsi="Times New Roman"/>
          <w:sz w:val="24"/>
          <w:szCs w:val="24"/>
        </w:rPr>
        <w:t>Закачка воды в скважины осуществляется по насосно-компрессорным трубам.</w:t>
      </w:r>
    </w:p>
    <w:bookmarkEnd w:id="11"/>
    <w:bookmarkEnd w:id="12"/>
    <w:bookmarkEnd w:id="13"/>
    <w:bookmarkEnd w:id="14"/>
    <w:p w:rsidR="003600B3" w:rsidRPr="00F90B9D" w:rsidRDefault="00D7031F" w:rsidP="00F90B9D">
      <w:pPr>
        <w:pStyle w:val="5"/>
        <w:spacing w:before="240"/>
        <w:ind w:left="425"/>
        <w:rPr>
          <w:b/>
        </w:rPr>
      </w:pPr>
      <w:r w:rsidRPr="00F90B9D">
        <w:rPr>
          <w:b/>
        </w:rPr>
        <w:lastRenderedPageBreak/>
        <w:t>2.2</w:t>
      </w:r>
      <w:r w:rsidR="004A4EA2" w:rsidRPr="00F90B9D">
        <w:rPr>
          <w:b/>
        </w:rPr>
        <w:t xml:space="preserve">. </w:t>
      </w:r>
      <w:r w:rsidR="00E9151B" w:rsidRPr="00F90B9D">
        <w:rPr>
          <w:b/>
        </w:rPr>
        <w:t xml:space="preserve">Перечень субъектов Российской Федерации, перечень муниципальных районов, городских округов в составе субъектов </w:t>
      </w:r>
      <w:proofErr w:type="spellStart"/>
      <w:r w:rsidR="00E9151B" w:rsidRPr="00F90B9D">
        <w:rPr>
          <w:b/>
        </w:rPr>
        <w:t>Росссийской</w:t>
      </w:r>
      <w:proofErr w:type="spellEnd"/>
      <w:r w:rsidR="00E9151B" w:rsidRPr="00F90B9D">
        <w:rPr>
          <w:b/>
        </w:rPr>
        <w:t xml:space="preserve"> Федерации, перечень поселений, населенных пунктов, внутригородских территорий</w:t>
      </w:r>
      <w:r w:rsidR="00994A09" w:rsidRPr="00F90B9D">
        <w:rPr>
          <w:b/>
        </w:rPr>
        <w:t xml:space="preserve"> городов федерального значения, на территориях которых устанавливаются зоны планируемого размещения линейных объектов</w:t>
      </w:r>
    </w:p>
    <w:p w:rsidR="0043112E" w:rsidRPr="00733AE4" w:rsidRDefault="0043112E" w:rsidP="00733AE4">
      <w:pPr>
        <w:pStyle w:val="af6"/>
        <w:rPr>
          <w:rFonts w:ascii="Times New Roman" w:hAnsi="Times New Roman"/>
          <w:sz w:val="24"/>
          <w:szCs w:val="24"/>
          <w:highlight w:val="yellow"/>
        </w:rPr>
      </w:pPr>
      <w:r w:rsidRPr="00733AE4">
        <w:rPr>
          <w:rFonts w:ascii="Times New Roman" w:hAnsi="Times New Roman"/>
          <w:sz w:val="24"/>
          <w:szCs w:val="24"/>
        </w:rPr>
        <w:t>В административном отношении изысканный объект расположен в Сергиевском районе Самарской области.</w:t>
      </w:r>
    </w:p>
    <w:p w:rsidR="0043112E" w:rsidRPr="00733AE4" w:rsidRDefault="0043112E" w:rsidP="00733AE4">
      <w:pPr>
        <w:pStyle w:val="af6"/>
        <w:rPr>
          <w:rFonts w:ascii="Times New Roman" w:hAnsi="Times New Roman"/>
          <w:sz w:val="24"/>
          <w:szCs w:val="24"/>
        </w:rPr>
      </w:pPr>
      <w:r w:rsidRPr="00733AE4">
        <w:rPr>
          <w:rFonts w:ascii="Times New Roman" w:hAnsi="Times New Roman"/>
          <w:sz w:val="24"/>
          <w:szCs w:val="24"/>
        </w:rPr>
        <w:t>Ближайшие населенные пункты:</w:t>
      </w:r>
    </w:p>
    <w:p w:rsidR="0043112E" w:rsidRPr="00733AE4" w:rsidRDefault="0043112E" w:rsidP="00733AE4">
      <w:pPr>
        <w:tabs>
          <w:tab w:val="left" w:pos="1038"/>
          <w:tab w:val="num" w:pos="1440"/>
        </w:tabs>
        <w:spacing w:after="240"/>
        <w:ind w:firstLine="720"/>
        <w:jc w:val="both"/>
      </w:pPr>
      <w:r w:rsidRPr="00733AE4">
        <w:t>•</w:t>
      </w:r>
      <w:r w:rsidRPr="00733AE4">
        <w:tab/>
        <w:t xml:space="preserve">п. Успенка, расположенный в 5,2 км к северу от </w:t>
      </w:r>
      <w:proofErr w:type="spellStart"/>
      <w:r w:rsidRPr="00733AE4">
        <w:t>скв</w:t>
      </w:r>
      <w:proofErr w:type="spellEnd"/>
      <w:r w:rsidRPr="00733AE4">
        <w:t xml:space="preserve">. № 2006, в 6,0 км к северу от </w:t>
      </w:r>
      <w:proofErr w:type="spellStart"/>
      <w:r w:rsidRPr="00733AE4">
        <w:t>скв</w:t>
      </w:r>
      <w:proofErr w:type="spellEnd"/>
      <w:r w:rsidRPr="00733AE4">
        <w:t xml:space="preserve">. № 2007, в 6,2 км к северо-востоку от ПС-35/6 </w:t>
      </w:r>
      <w:proofErr w:type="spellStart"/>
      <w:r w:rsidRPr="00733AE4">
        <w:t>кВ</w:t>
      </w:r>
      <w:proofErr w:type="spellEnd"/>
      <w:r w:rsidRPr="00733AE4">
        <w:t xml:space="preserve"> «ЦПС»;</w:t>
      </w:r>
    </w:p>
    <w:p w:rsidR="0043112E" w:rsidRPr="00733AE4" w:rsidRDefault="0043112E" w:rsidP="00733AE4">
      <w:pPr>
        <w:tabs>
          <w:tab w:val="left" w:pos="1038"/>
          <w:tab w:val="num" w:pos="1440"/>
        </w:tabs>
        <w:spacing w:after="240"/>
        <w:ind w:firstLine="720"/>
        <w:jc w:val="both"/>
      </w:pPr>
      <w:r w:rsidRPr="00733AE4">
        <w:t>•</w:t>
      </w:r>
      <w:r w:rsidRPr="00733AE4">
        <w:tab/>
        <w:t xml:space="preserve">п. Студеный Ключ, расположенный в 4,1 км к юго-востоку от </w:t>
      </w:r>
      <w:proofErr w:type="spellStart"/>
      <w:r w:rsidRPr="00733AE4">
        <w:t>скв</w:t>
      </w:r>
      <w:proofErr w:type="spellEnd"/>
      <w:r w:rsidRPr="00733AE4">
        <w:t xml:space="preserve">. № 2006, в 2,5 км к </w:t>
      </w:r>
      <w:proofErr w:type="gramStart"/>
      <w:r w:rsidRPr="00733AE4">
        <w:t>юго- востоку</w:t>
      </w:r>
      <w:proofErr w:type="gramEnd"/>
      <w:r w:rsidRPr="00733AE4">
        <w:t xml:space="preserve"> от </w:t>
      </w:r>
      <w:proofErr w:type="spellStart"/>
      <w:r w:rsidRPr="00733AE4">
        <w:t>скв</w:t>
      </w:r>
      <w:proofErr w:type="spellEnd"/>
      <w:r w:rsidRPr="00733AE4">
        <w:t xml:space="preserve">. № 2007, в 4,0 км к юго- востоку от ПС-35/6 </w:t>
      </w:r>
      <w:proofErr w:type="spellStart"/>
      <w:r w:rsidRPr="00733AE4">
        <w:t>кВ</w:t>
      </w:r>
      <w:proofErr w:type="spellEnd"/>
      <w:r w:rsidRPr="00733AE4">
        <w:t xml:space="preserve"> «ЦПС»;</w:t>
      </w:r>
    </w:p>
    <w:p w:rsidR="0043112E" w:rsidRPr="00733AE4" w:rsidRDefault="0043112E" w:rsidP="00733AE4">
      <w:pPr>
        <w:tabs>
          <w:tab w:val="left" w:pos="1038"/>
          <w:tab w:val="num" w:pos="1440"/>
        </w:tabs>
        <w:ind w:firstLine="720"/>
        <w:jc w:val="both"/>
      </w:pPr>
      <w:r w:rsidRPr="00733AE4">
        <w:t>•</w:t>
      </w:r>
      <w:r w:rsidRPr="00733AE4">
        <w:tab/>
        <w:t xml:space="preserve">п. Сергиевск, расположенный в 5,6 км к юго-востоку от </w:t>
      </w:r>
      <w:proofErr w:type="spellStart"/>
      <w:r w:rsidRPr="00733AE4">
        <w:t>скв</w:t>
      </w:r>
      <w:proofErr w:type="spellEnd"/>
      <w:r w:rsidRPr="00733AE4">
        <w:t xml:space="preserve">. № 2006, в 6,9 км к юго-востоку от </w:t>
      </w:r>
      <w:proofErr w:type="spellStart"/>
      <w:r w:rsidRPr="00733AE4">
        <w:t>скв</w:t>
      </w:r>
      <w:proofErr w:type="spellEnd"/>
      <w:r w:rsidRPr="00733AE4">
        <w:t xml:space="preserve">. № 2007, в 2,4 км к востоку </w:t>
      </w:r>
      <w:proofErr w:type="gramStart"/>
      <w:r w:rsidRPr="00733AE4">
        <w:t>от</w:t>
      </w:r>
      <w:proofErr w:type="gramEnd"/>
      <w:r w:rsidRPr="00733AE4">
        <w:t xml:space="preserve"> </w:t>
      </w:r>
      <w:proofErr w:type="spellStart"/>
      <w:r w:rsidRPr="00733AE4">
        <w:t>скв</w:t>
      </w:r>
      <w:proofErr w:type="spellEnd"/>
      <w:r w:rsidRPr="00733AE4">
        <w:t xml:space="preserve">. ПС-35/6 </w:t>
      </w:r>
      <w:proofErr w:type="spellStart"/>
      <w:r w:rsidRPr="00733AE4">
        <w:t>кВ</w:t>
      </w:r>
      <w:proofErr w:type="spellEnd"/>
      <w:r w:rsidRPr="00733AE4">
        <w:t xml:space="preserve"> «ЦПС».</w:t>
      </w:r>
    </w:p>
    <w:p w:rsidR="0043112E" w:rsidRPr="00733AE4" w:rsidRDefault="0043112E" w:rsidP="00733AE4">
      <w:pPr>
        <w:pStyle w:val="af6"/>
        <w:rPr>
          <w:rFonts w:ascii="Times New Roman" w:hAnsi="Times New Roman"/>
          <w:sz w:val="24"/>
          <w:szCs w:val="24"/>
        </w:rPr>
      </w:pPr>
      <w:r w:rsidRPr="00733AE4">
        <w:rPr>
          <w:rFonts w:ascii="Times New Roman" w:hAnsi="Times New Roman"/>
          <w:sz w:val="24"/>
          <w:szCs w:val="24"/>
        </w:rPr>
        <w:t>В гидрологическом отношении рассматриваемая территория представлена р. Сок и водными объектами ее бассейна (пойменные озера и старицы, овражно-балочная сеть). Относительно проектируемой дороги в 145 м на юг находится заболоченная территория, в 250 м на восток – пруд, в 1,3 км на юго-восток – река Сок. Дорога пересекает безымянный лог.</w:t>
      </w:r>
    </w:p>
    <w:p w:rsidR="0043112E" w:rsidRPr="00733AE4" w:rsidRDefault="0043112E" w:rsidP="00733AE4">
      <w:pPr>
        <w:pStyle w:val="af6"/>
        <w:rPr>
          <w:rFonts w:ascii="Times New Roman" w:hAnsi="Times New Roman"/>
          <w:sz w:val="24"/>
          <w:szCs w:val="24"/>
        </w:rPr>
      </w:pPr>
      <w:r w:rsidRPr="00733AE4">
        <w:rPr>
          <w:rFonts w:ascii="Times New Roman" w:hAnsi="Times New Roman"/>
          <w:sz w:val="24"/>
          <w:szCs w:val="24"/>
        </w:rPr>
        <w:t>Дорожная сеть представлена автодорогой Сергиевск-Самара, подъездными автодорогами к вышеуказанным селам, а также проселочными дорогами.</w:t>
      </w:r>
    </w:p>
    <w:p w:rsidR="0043112E" w:rsidRPr="00733AE4" w:rsidRDefault="0043112E" w:rsidP="00733AE4">
      <w:pPr>
        <w:pStyle w:val="af6"/>
        <w:rPr>
          <w:rFonts w:ascii="Times New Roman" w:hAnsi="Times New Roman"/>
          <w:sz w:val="24"/>
          <w:szCs w:val="24"/>
        </w:rPr>
      </w:pPr>
      <w:r w:rsidRPr="00733AE4">
        <w:rPr>
          <w:rFonts w:ascii="Times New Roman" w:hAnsi="Times New Roman"/>
          <w:sz w:val="24"/>
          <w:szCs w:val="24"/>
        </w:rPr>
        <w:t>Местность района работ открытая, рельеф территории представляет собой всхолмленную равнину.</w:t>
      </w:r>
    </w:p>
    <w:p w:rsidR="008B2B7E" w:rsidRPr="002F5085" w:rsidRDefault="0043112E" w:rsidP="006D024D">
      <w:pPr>
        <w:spacing w:before="360" w:line="276" w:lineRule="auto"/>
        <w:contextualSpacing/>
        <w:jc w:val="both"/>
        <w:rPr>
          <w:bCs/>
        </w:rPr>
      </w:pPr>
      <w:r>
        <w:rPr>
          <w:rFonts w:cs="Arial"/>
          <w:noProof/>
        </w:rPr>
        <w:drawing>
          <wp:inline distT="0" distB="0" distL="0" distR="0" wp14:anchorId="04A58B55" wp14:editId="5DDEF619">
            <wp:extent cx="5943149" cy="3071004"/>
            <wp:effectExtent l="0" t="0" r="635" b="0"/>
            <wp:docPr id="31" name="Рисунок 31" descr="_048-s_PP-general_5598_Basic_00-00_op_Current_5598-op-01_1 Layout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048-s_PP-general_5598_Basic_00-00_op_Current_5598-op-01_1 Layout1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5317" t="26899" r="15546" b="22428"/>
                    <a:stretch/>
                  </pic:blipFill>
                  <pic:spPr bwMode="auto">
                    <a:xfrm>
                      <a:off x="0" y="0"/>
                      <a:ext cx="5940425" cy="3069596"/>
                    </a:xfrm>
                    <a:prstGeom prst="rect">
                      <a:avLst/>
                    </a:prstGeom>
                    <a:noFill/>
                    <a:ln>
                      <a:noFill/>
                    </a:ln>
                    <a:extLst>
                      <a:ext uri="{53640926-AAD7-44D8-BBD7-CCE9431645EC}">
                        <a14:shadowObscured xmlns:a14="http://schemas.microsoft.com/office/drawing/2010/main"/>
                      </a:ext>
                    </a:extLst>
                  </pic:spPr>
                </pic:pic>
              </a:graphicData>
            </a:graphic>
          </wp:inline>
        </w:drawing>
      </w:r>
    </w:p>
    <w:p w:rsidR="008B2B7E" w:rsidRPr="00137AA9" w:rsidRDefault="008B2B7E" w:rsidP="006D024D">
      <w:pPr>
        <w:pStyle w:val="aff3"/>
        <w:spacing w:before="480" w:after="0" w:line="240" w:lineRule="exact"/>
        <w:rPr>
          <w:rFonts w:ascii="Times New Roman" w:hAnsi="Times New Roman"/>
          <w:b w:val="0"/>
          <w:bCs/>
        </w:rPr>
      </w:pPr>
      <w:r w:rsidRPr="00137AA9">
        <w:rPr>
          <w:rFonts w:ascii="Times New Roman" w:hAnsi="Times New Roman"/>
          <w:b w:val="0"/>
          <w:bCs/>
        </w:rPr>
        <w:t>Обзорная схема района работ</w:t>
      </w:r>
    </w:p>
    <w:p w:rsidR="00B53585" w:rsidRPr="00137AA9" w:rsidRDefault="00137AA9" w:rsidP="003D67D9">
      <w:pPr>
        <w:pStyle w:val="5"/>
        <w:spacing w:before="360"/>
        <w:ind w:left="425"/>
        <w:rPr>
          <w:b/>
        </w:rPr>
      </w:pPr>
      <w:r w:rsidRPr="00137AA9">
        <w:rPr>
          <w:b/>
        </w:rPr>
        <w:lastRenderedPageBreak/>
        <w:t>2.3</w:t>
      </w:r>
      <w:r w:rsidR="004A4EA2" w:rsidRPr="00137AA9">
        <w:rPr>
          <w:b/>
        </w:rPr>
        <w:t xml:space="preserve">. Перечень </w:t>
      </w:r>
      <w:proofErr w:type="gramStart"/>
      <w:r w:rsidR="004A4EA2" w:rsidRPr="00137AA9">
        <w:rPr>
          <w:b/>
        </w:rPr>
        <w:t>координат характерных точек границ зон планируемого размещения линейных объектов</w:t>
      </w:r>
      <w:proofErr w:type="gramEnd"/>
    </w:p>
    <w:p w:rsidR="00B53585" w:rsidRPr="000C620A" w:rsidRDefault="00B53585" w:rsidP="00733AE4">
      <w:pPr>
        <w:pStyle w:val="af6"/>
        <w:spacing w:after="120"/>
        <w:ind w:firstLine="709"/>
        <w:rPr>
          <w:rFonts w:ascii="Times New Roman" w:hAnsi="Times New Roman"/>
          <w:sz w:val="24"/>
          <w:szCs w:val="24"/>
        </w:rPr>
      </w:pPr>
      <w:r w:rsidRPr="000C620A">
        <w:rPr>
          <w:rFonts w:ascii="Times New Roman" w:hAnsi="Times New Roman"/>
          <w:sz w:val="24"/>
          <w:szCs w:val="24"/>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tbl>
      <w:tblPr>
        <w:tblW w:w="8529"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922"/>
        <w:gridCol w:w="1560"/>
        <w:gridCol w:w="1871"/>
        <w:gridCol w:w="1871"/>
      </w:tblGrid>
      <w:tr w:rsidR="00675DEC" w:rsidRPr="00733AE4" w:rsidTr="00675DEC">
        <w:trPr>
          <w:cantSplit/>
          <w:jc w:val="center"/>
        </w:trPr>
        <w:tc>
          <w:tcPr>
            <w:tcW w:w="1305" w:type="dxa"/>
            <w:vAlign w:val="center"/>
          </w:tcPr>
          <w:p w:rsidR="00675DEC" w:rsidRPr="00733AE4" w:rsidRDefault="00675DEC" w:rsidP="00733AE4">
            <w:pPr>
              <w:tabs>
                <w:tab w:val="left" w:pos="-14"/>
              </w:tabs>
              <w:jc w:val="center"/>
              <w:rPr>
                <w:b/>
                <w:lang w:eastAsia="ru-RU"/>
              </w:rPr>
            </w:pPr>
            <w:r w:rsidRPr="00733AE4">
              <w:rPr>
                <w:b/>
                <w:lang w:eastAsia="ru-RU"/>
              </w:rPr>
              <w:t xml:space="preserve">№ точки </w:t>
            </w:r>
          </w:p>
        </w:tc>
        <w:tc>
          <w:tcPr>
            <w:tcW w:w="1922" w:type="dxa"/>
            <w:vAlign w:val="center"/>
          </w:tcPr>
          <w:p w:rsidR="00675DEC" w:rsidRPr="00733AE4" w:rsidRDefault="00675DEC" w:rsidP="00733AE4">
            <w:pPr>
              <w:jc w:val="center"/>
              <w:rPr>
                <w:b/>
                <w:bCs/>
                <w:lang w:eastAsia="ru-RU"/>
              </w:rPr>
            </w:pPr>
            <w:r w:rsidRPr="00733AE4">
              <w:rPr>
                <w:b/>
                <w:lang w:eastAsia="ru-RU"/>
              </w:rPr>
              <w:t>Дирекционный угол</w:t>
            </w:r>
          </w:p>
        </w:tc>
        <w:tc>
          <w:tcPr>
            <w:tcW w:w="1560" w:type="dxa"/>
            <w:vAlign w:val="center"/>
          </w:tcPr>
          <w:p w:rsidR="00675DEC" w:rsidRPr="00733AE4" w:rsidRDefault="00675DEC" w:rsidP="00733AE4">
            <w:pPr>
              <w:jc w:val="center"/>
              <w:rPr>
                <w:b/>
                <w:bCs/>
                <w:lang w:eastAsia="ru-RU"/>
              </w:rPr>
            </w:pPr>
            <w:r w:rsidRPr="00733AE4">
              <w:rPr>
                <w:b/>
                <w:lang w:eastAsia="ru-RU"/>
              </w:rPr>
              <w:t xml:space="preserve">Расстояние, </w:t>
            </w:r>
            <w:proofErr w:type="gramStart"/>
            <w:r w:rsidRPr="00733AE4">
              <w:rPr>
                <w:b/>
                <w:lang w:eastAsia="ru-RU"/>
              </w:rPr>
              <w:t>м</w:t>
            </w:r>
            <w:proofErr w:type="gramEnd"/>
          </w:p>
        </w:tc>
        <w:tc>
          <w:tcPr>
            <w:tcW w:w="1871" w:type="dxa"/>
            <w:vAlign w:val="center"/>
          </w:tcPr>
          <w:p w:rsidR="00675DEC" w:rsidRPr="00733AE4" w:rsidRDefault="00675DEC" w:rsidP="00733AE4">
            <w:pPr>
              <w:jc w:val="center"/>
              <w:rPr>
                <w:b/>
                <w:lang w:eastAsia="ru-RU"/>
              </w:rPr>
            </w:pPr>
            <w:r w:rsidRPr="00733AE4">
              <w:rPr>
                <w:b/>
                <w:lang w:val="en-US" w:eastAsia="ru-RU"/>
              </w:rPr>
              <w:t>X</w:t>
            </w:r>
          </w:p>
        </w:tc>
        <w:tc>
          <w:tcPr>
            <w:tcW w:w="1871" w:type="dxa"/>
            <w:vAlign w:val="center"/>
          </w:tcPr>
          <w:p w:rsidR="00675DEC" w:rsidRPr="00733AE4" w:rsidRDefault="00675DEC" w:rsidP="00733AE4">
            <w:pPr>
              <w:jc w:val="center"/>
              <w:rPr>
                <w:b/>
                <w:lang w:eastAsia="ru-RU"/>
              </w:rPr>
            </w:pPr>
            <w:r w:rsidRPr="00733AE4">
              <w:rPr>
                <w:b/>
                <w:lang w:val="en-US" w:eastAsia="ru-RU"/>
              </w:rPr>
              <w:t>Y</w:t>
            </w:r>
          </w:p>
        </w:tc>
      </w:tr>
      <w:tr w:rsidR="00675DEC" w:rsidRPr="00733AE4" w:rsidTr="00675DEC">
        <w:trPr>
          <w:jc w:val="center"/>
        </w:trPr>
        <w:tc>
          <w:tcPr>
            <w:tcW w:w="1305" w:type="dxa"/>
            <w:vAlign w:val="center"/>
          </w:tcPr>
          <w:p w:rsidR="00675DEC" w:rsidRPr="00733AE4" w:rsidRDefault="00675DEC" w:rsidP="00733AE4">
            <w:pPr>
              <w:jc w:val="center"/>
            </w:pPr>
            <w:r w:rsidRPr="00733AE4">
              <w:t>1</w:t>
            </w:r>
          </w:p>
        </w:tc>
        <w:tc>
          <w:tcPr>
            <w:tcW w:w="1922" w:type="dxa"/>
            <w:vAlign w:val="center"/>
          </w:tcPr>
          <w:p w:rsidR="00675DEC" w:rsidRPr="00733AE4" w:rsidRDefault="00675DEC" w:rsidP="00733AE4">
            <w:pPr>
              <w:jc w:val="center"/>
            </w:pPr>
            <w:r w:rsidRPr="00733AE4">
              <w:t>142°36'10"</w:t>
            </w:r>
          </w:p>
        </w:tc>
        <w:tc>
          <w:tcPr>
            <w:tcW w:w="1560" w:type="dxa"/>
            <w:vAlign w:val="center"/>
          </w:tcPr>
          <w:p w:rsidR="00675DEC" w:rsidRPr="00733AE4" w:rsidRDefault="00675DEC" w:rsidP="00733AE4">
            <w:pPr>
              <w:jc w:val="center"/>
            </w:pPr>
            <w:r w:rsidRPr="00733AE4">
              <w:t>9,99</w:t>
            </w:r>
          </w:p>
        </w:tc>
        <w:tc>
          <w:tcPr>
            <w:tcW w:w="1871" w:type="dxa"/>
            <w:vAlign w:val="center"/>
          </w:tcPr>
          <w:p w:rsidR="00675DEC" w:rsidRPr="00733AE4" w:rsidRDefault="00675DEC" w:rsidP="00733AE4">
            <w:pPr>
              <w:jc w:val="center"/>
            </w:pPr>
            <w:r w:rsidRPr="00733AE4">
              <w:t>472837,71</w:t>
            </w:r>
          </w:p>
        </w:tc>
        <w:tc>
          <w:tcPr>
            <w:tcW w:w="1871" w:type="dxa"/>
            <w:vAlign w:val="center"/>
          </w:tcPr>
          <w:p w:rsidR="00675DEC" w:rsidRPr="00733AE4" w:rsidRDefault="00675DEC" w:rsidP="00733AE4">
            <w:pPr>
              <w:jc w:val="center"/>
            </w:pPr>
            <w:r w:rsidRPr="00733AE4">
              <w:t>2237039,94</w:t>
            </w:r>
          </w:p>
        </w:tc>
      </w:tr>
      <w:tr w:rsidR="00675DEC" w:rsidRPr="00733AE4" w:rsidTr="00675DEC">
        <w:trPr>
          <w:jc w:val="center"/>
        </w:trPr>
        <w:tc>
          <w:tcPr>
            <w:tcW w:w="1305" w:type="dxa"/>
            <w:vAlign w:val="center"/>
          </w:tcPr>
          <w:p w:rsidR="00675DEC" w:rsidRPr="00733AE4" w:rsidRDefault="00675DEC" w:rsidP="00733AE4">
            <w:pPr>
              <w:jc w:val="center"/>
            </w:pPr>
            <w:r w:rsidRPr="00733AE4">
              <w:t>2</w:t>
            </w:r>
          </w:p>
        </w:tc>
        <w:tc>
          <w:tcPr>
            <w:tcW w:w="1922" w:type="dxa"/>
            <w:vAlign w:val="center"/>
          </w:tcPr>
          <w:p w:rsidR="00675DEC" w:rsidRPr="00733AE4" w:rsidRDefault="00675DEC" w:rsidP="00733AE4">
            <w:pPr>
              <w:jc w:val="center"/>
            </w:pPr>
            <w:r w:rsidRPr="00733AE4">
              <w:t>232°31'59"</w:t>
            </w:r>
          </w:p>
        </w:tc>
        <w:tc>
          <w:tcPr>
            <w:tcW w:w="1560" w:type="dxa"/>
            <w:vAlign w:val="center"/>
          </w:tcPr>
          <w:p w:rsidR="00675DEC" w:rsidRPr="00733AE4" w:rsidRDefault="00675DEC" w:rsidP="00733AE4">
            <w:pPr>
              <w:jc w:val="center"/>
            </w:pPr>
            <w:r w:rsidRPr="00733AE4">
              <w:t>9,98</w:t>
            </w:r>
          </w:p>
        </w:tc>
        <w:tc>
          <w:tcPr>
            <w:tcW w:w="1871" w:type="dxa"/>
            <w:vAlign w:val="center"/>
          </w:tcPr>
          <w:p w:rsidR="00675DEC" w:rsidRPr="00733AE4" w:rsidRDefault="00675DEC" w:rsidP="00733AE4">
            <w:pPr>
              <w:jc w:val="center"/>
            </w:pPr>
            <w:r w:rsidRPr="00733AE4">
              <w:t>472843,78</w:t>
            </w:r>
          </w:p>
        </w:tc>
        <w:tc>
          <w:tcPr>
            <w:tcW w:w="1871" w:type="dxa"/>
            <w:vAlign w:val="center"/>
          </w:tcPr>
          <w:p w:rsidR="00675DEC" w:rsidRPr="00733AE4" w:rsidRDefault="00675DEC" w:rsidP="00733AE4">
            <w:pPr>
              <w:jc w:val="center"/>
            </w:pPr>
            <w:r w:rsidRPr="00733AE4">
              <w:t>2237032,00</w:t>
            </w:r>
          </w:p>
        </w:tc>
      </w:tr>
      <w:tr w:rsidR="00675DEC" w:rsidRPr="00733AE4" w:rsidTr="00675DEC">
        <w:trPr>
          <w:jc w:val="center"/>
        </w:trPr>
        <w:tc>
          <w:tcPr>
            <w:tcW w:w="1305" w:type="dxa"/>
            <w:vAlign w:val="center"/>
          </w:tcPr>
          <w:p w:rsidR="00675DEC" w:rsidRPr="00733AE4" w:rsidRDefault="00675DEC" w:rsidP="00733AE4">
            <w:pPr>
              <w:jc w:val="center"/>
            </w:pPr>
            <w:r w:rsidRPr="00733AE4">
              <w:t>3</w:t>
            </w:r>
          </w:p>
        </w:tc>
        <w:tc>
          <w:tcPr>
            <w:tcW w:w="1922" w:type="dxa"/>
            <w:vAlign w:val="center"/>
          </w:tcPr>
          <w:p w:rsidR="00675DEC" w:rsidRPr="00733AE4" w:rsidRDefault="00675DEC" w:rsidP="00733AE4">
            <w:pPr>
              <w:jc w:val="center"/>
            </w:pPr>
            <w:r w:rsidRPr="00733AE4">
              <w:t>322°9'1"</w:t>
            </w:r>
          </w:p>
        </w:tc>
        <w:tc>
          <w:tcPr>
            <w:tcW w:w="1560" w:type="dxa"/>
            <w:vAlign w:val="center"/>
          </w:tcPr>
          <w:p w:rsidR="00675DEC" w:rsidRPr="00733AE4" w:rsidRDefault="00675DEC" w:rsidP="00733AE4">
            <w:pPr>
              <w:jc w:val="center"/>
            </w:pPr>
            <w:r w:rsidRPr="00733AE4">
              <w:t>1,99</w:t>
            </w:r>
          </w:p>
        </w:tc>
        <w:tc>
          <w:tcPr>
            <w:tcW w:w="1871" w:type="dxa"/>
            <w:vAlign w:val="center"/>
          </w:tcPr>
          <w:p w:rsidR="00675DEC" w:rsidRPr="00733AE4" w:rsidRDefault="00675DEC" w:rsidP="00733AE4">
            <w:pPr>
              <w:jc w:val="center"/>
            </w:pPr>
            <w:r w:rsidRPr="00733AE4">
              <w:t>472835,86</w:t>
            </w:r>
          </w:p>
        </w:tc>
        <w:tc>
          <w:tcPr>
            <w:tcW w:w="1871" w:type="dxa"/>
            <w:vAlign w:val="center"/>
          </w:tcPr>
          <w:p w:rsidR="00675DEC" w:rsidRPr="00733AE4" w:rsidRDefault="00675DEC" w:rsidP="00733AE4">
            <w:pPr>
              <w:jc w:val="center"/>
            </w:pPr>
            <w:r w:rsidRPr="00733AE4">
              <w:t>2237025,93</w:t>
            </w:r>
          </w:p>
        </w:tc>
      </w:tr>
      <w:tr w:rsidR="00675DEC" w:rsidRPr="00733AE4" w:rsidTr="00675DEC">
        <w:trPr>
          <w:jc w:val="center"/>
        </w:trPr>
        <w:tc>
          <w:tcPr>
            <w:tcW w:w="1305" w:type="dxa"/>
            <w:vAlign w:val="center"/>
          </w:tcPr>
          <w:p w:rsidR="00675DEC" w:rsidRPr="00733AE4" w:rsidRDefault="00675DEC" w:rsidP="00733AE4">
            <w:pPr>
              <w:jc w:val="center"/>
            </w:pPr>
            <w:r w:rsidRPr="00733AE4">
              <w:t>4</w:t>
            </w:r>
          </w:p>
        </w:tc>
        <w:tc>
          <w:tcPr>
            <w:tcW w:w="1922" w:type="dxa"/>
            <w:vAlign w:val="center"/>
          </w:tcPr>
          <w:p w:rsidR="00675DEC" w:rsidRPr="00733AE4" w:rsidRDefault="00675DEC" w:rsidP="00733AE4">
            <w:pPr>
              <w:jc w:val="center"/>
            </w:pPr>
            <w:r w:rsidRPr="00733AE4">
              <w:t>232°30'53"</w:t>
            </w:r>
          </w:p>
        </w:tc>
        <w:tc>
          <w:tcPr>
            <w:tcW w:w="1560" w:type="dxa"/>
            <w:vAlign w:val="center"/>
          </w:tcPr>
          <w:p w:rsidR="00675DEC" w:rsidRPr="00733AE4" w:rsidRDefault="00675DEC" w:rsidP="00733AE4">
            <w:pPr>
              <w:jc w:val="center"/>
            </w:pPr>
            <w:r w:rsidRPr="00733AE4">
              <w:t>5,03</w:t>
            </w:r>
          </w:p>
        </w:tc>
        <w:tc>
          <w:tcPr>
            <w:tcW w:w="1871" w:type="dxa"/>
            <w:vAlign w:val="center"/>
          </w:tcPr>
          <w:p w:rsidR="00675DEC" w:rsidRPr="00733AE4" w:rsidRDefault="00675DEC" w:rsidP="00733AE4">
            <w:pPr>
              <w:jc w:val="center"/>
            </w:pPr>
            <w:r w:rsidRPr="00733AE4">
              <w:t>472834,64</w:t>
            </w:r>
          </w:p>
        </w:tc>
        <w:tc>
          <w:tcPr>
            <w:tcW w:w="1871" w:type="dxa"/>
            <w:vAlign w:val="center"/>
          </w:tcPr>
          <w:p w:rsidR="00675DEC" w:rsidRPr="00733AE4" w:rsidRDefault="00675DEC" w:rsidP="00733AE4">
            <w:pPr>
              <w:jc w:val="center"/>
            </w:pPr>
            <w:r w:rsidRPr="00733AE4">
              <w:t>2237027,50</w:t>
            </w:r>
          </w:p>
        </w:tc>
      </w:tr>
      <w:tr w:rsidR="00675DEC" w:rsidRPr="00733AE4" w:rsidTr="00675DEC">
        <w:trPr>
          <w:jc w:val="center"/>
        </w:trPr>
        <w:tc>
          <w:tcPr>
            <w:tcW w:w="1305" w:type="dxa"/>
            <w:vAlign w:val="center"/>
          </w:tcPr>
          <w:p w:rsidR="00675DEC" w:rsidRPr="00733AE4" w:rsidRDefault="00675DEC" w:rsidP="00733AE4">
            <w:pPr>
              <w:jc w:val="center"/>
            </w:pPr>
            <w:r w:rsidRPr="00733AE4">
              <w:t>5</w:t>
            </w:r>
          </w:p>
        </w:tc>
        <w:tc>
          <w:tcPr>
            <w:tcW w:w="1922" w:type="dxa"/>
            <w:vAlign w:val="center"/>
          </w:tcPr>
          <w:p w:rsidR="00675DEC" w:rsidRPr="00733AE4" w:rsidRDefault="00675DEC" w:rsidP="00733AE4">
            <w:pPr>
              <w:jc w:val="center"/>
            </w:pPr>
            <w:r w:rsidRPr="00733AE4">
              <w:t>142°30'4"</w:t>
            </w:r>
          </w:p>
        </w:tc>
        <w:tc>
          <w:tcPr>
            <w:tcW w:w="1560" w:type="dxa"/>
            <w:vAlign w:val="center"/>
          </w:tcPr>
          <w:p w:rsidR="00675DEC" w:rsidRPr="00733AE4" w:rsidRDefault="00675DEC" w:rsidP="00733AE4">
            <w:pPr>
              <w:jc w:val="center"/>
            </w:pPr>
            <w:r w:rsidRPr="00733AE4">
              <w:t>2</w:t>
            </w:r>
          </w:p>
        </w:tc>
        <w:tc>
          <w:tcPr>
            <w:tcW w:w="1871" w:type="dxa"/>
            <w:vAlign w:val="center"/>
          </w:tcPr>
          <w:p w:rsidR="00675DEC" w:rsidRPr="00733AE4" w:rsidRDefault="00675DEC" w:rsidP="00733AE4">
            <w:pPr>
              <w:jc w:val="center"/>
            </w:pPr>
            <w:r w:rsidRPr="00733AE4">
              <w:t>472830,65</w:t>
            </w:r>
          </w:p>
        </w:tc>
        <w:tc>
          <w:tcPr>
            <w:tcW w:w="1871" w:type="dxa"/>
            <w:vAlign w:val="center"/>
          </w:tcPr>
          <w:p w:rsidR="00675DEC" w:rsidRPr="00733AE4" w:rsidRDefault="00675DEC" w:rsidP="00733AE4">
            <w:pPr>
              <w:jc w:val="center"/>
            </w:pPr>
            <w:r w:rsidRPr="00733AE4">
              <w:t>2237024,44</w:t>
            </w:r>
          </w:p>
        </w:tc>
      </w:tr>
      <w:tr w:rsidR="00675DEC" w:rsidRPr="00733AE4" w:rsidTr="00675DEC">
        <w:trPr>
          <w:jc w:val="center"/>
        </w:trPr>
        <w:tc>
          <w:tcPr>
            <w:tcW w:w="1305" w:type="dxa"/>
            <w:vAlign w:val="center"/>
          </w:tcPr>
          <w:p w:rsidR="00675DEC" w:rsidRPr="00733AE4" w:rsidRDefault="00675DEC" w:rsidP="00733AE4">
            <w:pPr>
              <w:jc w:val="center"/>
            </w:pPr>
            <w:r w:rsidRPr="00733AE4">
              <w:t>6</w:t>
            </w:r>
          </w:p>
        </w:tc>
        <w:tc>
          <w:tcPr>
            <w:tcW w:w="1922" w:type="dxa"/>
            <w:vAlign w:val="center"/>
          </w:tcPr>
          <w:p w:rsidR="00675DEC" w:rsidRPr="00733AE4" w:rsidRDefault="00675DEC" w:rsidP="00733AE4">
            <w:pPr>
              <w:jc w:val="center"/>
            </w:pPr>
            <w:r w:rsidRPr="00733AE4">
              <w:t>232°33'26"</w:t>
            </w:r>
          </w:p>
        </w:tc>
        <w:tc>
          <w:tcPr>
            <w:tcW w:w="1560" w:type="dxa"/>
            <w:vAlign w:val="center"/>
          </w:tcPr>
          <w:p w:rsidR="00675DEC" w:rsidRPr="00733AE4" w:rsidRDefault="00675DEC" w:rsidP="00733AE4">
            <w:pPr>
              <w:jc w:val="center"/>
            </w:pPr>
            <w:r w:rsidRPr="00733AE4">
              <w:t>10</w:t>
            </w:r>
          </w:p>
        </w:tc>
        <w:tc>
          <w:tcPr>
            <w:tcW w:w="1871" w:type="dxa"/>
            <w:vAlign w:val="center"/>
          </w:tcPr>
          <w:p w:rsidR="00675DEC" w:rsidRPr="00733AE4" w:rsidRDefault="00675DEC" w:rsidP="00733AE4">
            <w:pPr>
              <w:jc w:val="center"/>
            </w:pPr>
            <w:r w:rsidRPr="00733AE4">
              <w:t>472831,87</w:t>
            </w:r>
          </w:p>
        </w:tc>
        <w:tc>
          <w:tcPr>
            <w:tcW w:w="1871" w:type="dxa"/>
            <w:vAlign w:val="center"/>
          </w:tcPr>
          <w:p w:rsidR="00675DEC" w:rsidRPr="00733AE4" w:rsidRDefault="00675DEC" w:rsidP="00733AE4">
            <w:pPr>
              <w:jc w:val="center"/>
            </w:pPr>
            <w:r w:rsidRPr="00733AE4">
              <w:t>2237022,85</w:t>
            </w:r>
          </w:p>
        </w:tc>
      </w:tr>
      <w:tr w:rsidR="00675DEC" w:rsidRPr="00733AE4" w:rsidTr="00675DEC">
        <w:trPr>
          <w:jc w:val="center"/>
        </w:trPr>
        <w:tc>
          <w:tcPr>
            <w:tcW w:w="1305" w:type="dxa"/>
            <w:vAlign w:val="center"/>
          </w:tcPr>
          <w:p w:rsidR="00675DEC" w:rsidRPr="00733AE4" w:rsidRDefault="00675DEC" w:rsidP="00733AE4">
            <w:pPr>
              <w:jc w:val="center"/>
            </w:pPr>
            <w:r w:rsidRPr="00733AE4">
              <w:t>7</w:t>
            </w:r>
          </w:p>
        </w:tc>
        <w:tc>
          <w:tcPr>
            <w:tcW w:w="1922" w:type="dxa"/>
            <w:vAlign w:val="center"/>
          </w:tcPr>
          <w:p w:rsidR="00675DEC" w:rsidRPr="00733AE4" w:rsidRDefault="00675DEC" w:rsidP="00733AE4">
            <w:pPr>
              <w:jc w:val="center"/>
            </w:pPr>
            <w:r w:rsidRPr="00733AE4">
              <w:t>322°33'15"</w:t>
            </w:r>
          </w:p>
        </w:tc>
        <w:tc>
          <w:tcPr>
            <w:tcW w:w="1560" w:type="dxa"/>
            <w:vAlign w:val="center"/>
          </w:tcPr>
          <w:p w:rsidR="00675DEC" w:rsidRPr="00733AE4" w:rsidRDefault="00675DEC" w:rsidP="00733AE4">
            <w:pPr>
              <w:jc w:val="center"/>
            </w:pPr>
            <w:r w:rsidRPr="00733AE4">
              <w:t>1,99</w:t>
            </w:r>
          </w:p>
        </w:tc>
        <w:tc>
          <w:tcPr>
            <w:tcW w:w="1871" w:type="dxa"/>
            <w:vAlign w:val="center"/>
          </w:tcPr>
          <w:p w:rsidR="00675DEC" w:rsidRPr="00733AE4" w:rsidRDefault="00675DEC" w:rsidP="00733AE4">
            <w:pPr>
              <w:jc w:val="center"/>
            </w:pPr>
            <w:r w:rsidRPr="00733AE4">
              <w:t>472823,93</w:t>
            </w:r>
          </w:p>
        </w:tc>
        <w:tc>
          <w:tcPr>
            <w:tcW w:w="1871" w:type="dxa"/>
            <w:vAlign w:val="center"/>
          </w:tcPr>
          <w:p w:rsidR="00675DEC" w:rsidRPr="00733AE4" w:rsidRDefault="00675DEC" w:rsidP="00733AE4">
            <w:pPr>
              <w:jc w:val="center"/>
            </w:pPr>
            <w:r w:rsidRPr="00733AE4">
              <w:t>2237016,77</w:t>
            </w:r>
          </w:p>
        </w:tc>
      </w:tr>
      <w:tr w:rsidR="00675DEC" w:rsidRPr="00733AE4" w:rsidTr="00675DEC">
        <w:trPr>
          <w:jc w:val="center"/>
        </w:trPr>
        <w:tc>
          <w:tcPr>
            <w:tcW w:w="1305" w:type="dxa"/>
            <w:vAlign w:val="center"/>
          </w:tcPr>
          <w:p w:rsidR="00675DEC" w:rsidRPr="00733AE4" w:rsidRDefault="00675DEC" w:rsidP="00733AE4">
            <w:pPr>
              <w:jc w:val="center"/>
            </w:pPr>
            <w:r w:rsidRPr="00733AE4">
              <w:t>8</w:t>
            </w:r>
          </w:p>
        </w:tc>
        <w:tc>
          <w:tcPr>
            <w:tcW w:w="1922" w:type="dxa"/>
            <w:vAlign w:val="center"/>
          </w:tcPr>
          <w:p w:rsidR="00675DEC" w:rsidRPr="00733AE4" w:rsidRDefault="00675DEC" w:rsidP="00733AE4">
            <w:pPr>
              <w:jc w:val="center"/>
            </w:pPr>
            <w:r w:rsidRPr="00733AE4">
              <w:t>232°26'18"</w:t>
            </w:r>
          </w:p>
        </w:tc>
        <w:tc>
          <w:tcPr>
            <w:tcW w:w="1560" w:type="dxa"/>
            <w:vAlign w:val="center"/>
          </w:tcPr>
          <w:p w:rsidR="00675DEC" w:rsidRPr="00733AE4" w:rsidRDefault="00675DEC" w:rsidP="00733AE4">
            <w:pPr>
              <w:jc w:val="center"/>
            </w:pPr>
            <w:r w:rsidRPr="00733AE4">
              <w:t>4,97</w:t>
            </w:r>
          </w:p>
        </w:tc>
        <w:tc>
          <w:tcPr>
            <w:tcW w:w="1871" w:type="dxa"/>
            <w:vAlign w:val="center"/>
          </w:tcPr>
          <w:p w:rsidR="00675DEC" w:rsidRPr="00733AE4" w:rsidRDefault="00675DEC" w:rsidP="00733AE4">
            <w:pPr>
              <w:jc w:val="center"/>
            </w:pPr>
            <w:r w:rsidRPr="00733AE4">
              <w:t>472822,72</w:t>
            </w:r>
          </w:p>
        </w:tc>
        <w:tc>
          <w:tcPr>
            <w:tcW w:w="1871" w:type="dxa"/>
            <w:vAlign w:val="center"/>
          </w:tcPr>
          <w:p w:rsidR="00675DEC" w:rsidRPr="00733AE4" w:rsidRDefault="00675DEC" w:rsidP="00733AE4">
            <w:pPr>
              <w:jc w:val="center"/>
            </w:pPr>
            <w:r w:rsidRPr="00733AE4">
              <w:t>2237018,35</w:t>
            </w:r>
          </w:p>
        </w:tc>
      </w:tr>
      <w:tr w:rsidR="00675DEC" w:rsidRPr="00733AE4" w:rsidTr="00675DEC">
        <w:trPr>
          <w:jc w:val="center"/>
        </w:trPr>
        <w:tc>
          <w:tcPr>
            <w:tcW w:w="1305" w:type="dxa"/>
            <w:vAlign w:val="center"/>
          </w:tcPr>
          <w:p w:rsidR="00675DEC" w:rsidRPr="00733AE4" w:rsidRDefault="00675DEC" w:rsidP="00733AE4">
            <w:pPr>
              <w:jc w:val="center"/>
            </w:pPr>
            <w:r w:rsidRPr="00733AE4">
              <w:t>9</w:t>
            </w:r>
          </w:p>
        </w:tc>
        <w:tc>
          <w:tcPr>
            <w:tcW w:w="1922" w:type="dxa"/>
            <w:vAlign w:val="center"/>
          </w:tcPr>
          <w:p w:rsidR="00675DEC" w:rsidRPr="00733AE4" w:rsidRDefault="00675DEC" w:rsidP="00733AE4">
            <w:pPr>
              <w:jc w:val="center"/>
            </w:pPr>
            <w:r w:rsidRPr="00733AE4">
              <w:t>142°36'29"</w:t>
            </w:r>
          </w:p>
        </w:tc>
        <w:tc>
          <w:tcPr>
            <w:tcW w:w="1560" w:type="dxa"/>
            <w:vAlign w:val="center"/>
          </w:tcPr>
          <w:p w:rsidR="00675DEC" w:rsidRPr="00733AE4" w:rsidRDefault="00675DEC" w:rsidP="00733AE4">
            <w:pPr>
              <w:jc w:val="center"/>
            </w:pPr>
            <w:r w:rsidRPr="00733AE4">
              <w:t>1,98</w:t>
            </w:r>
          </w:p>
        </w:tc>
        <w:tc>
          <w:tcPr>
            <w:tcW w:w="1871" w:type="dxa"/>
            <w:vAlign w:val="center"/>
          </w:tcPr>
          <w:p w:rsidR="00675DEC" w:rsidRPr="00733AE4" w:rsidRDefault="00675DEC" w:rsidP="00733AE4">
            <w:pPr>
              <w:jc w:val="center"/>
            </w:pPr>
            <w:r w:rsidRPr="00733AE4">
              <w:t>472818,78</w:t>
            </w:r>
          </w:p>
        </w:tc>
        <w:tc>
          <w:tcPr>
            <w:tcW w:w="1871" w:type="dxa"/>
            <w:vAlign w:val="center"/>
          </w:tcPr>
          <w:p w:rsidR="00675DEC" w:rsidRPr="00733AE4" w:rsidRDefault="00675DEC" w:rsidP="00733AE4">
            <w:pPr>
              <w:jc w:val="center"/>
            </w:pPr>
            <w:r w:rsidRPr="00733AE4">
              <w:t>2237015,32</w:t>
            </w:r>
          </w:p>
        </w:tc>
      </w:tr>
      <w:tr w:rsidR="00675DEC" w:rsidRPr="00733AE4" w:rsidTr="00675DEC">
        <w:trPr>
          <w:jc w:val="center"/>
        </w:trPr>
        <w:tc>
          <w:tcPr>
            <w:tcW w:w="1305" w:type="dxa"/>
            <w:vAlign w:val="center"/>
          </w:tcPr>
          <w:p w:rsidR="00675DEC" w:rsidRPr="00733AE4" w:rsidRDefault="00675DEC" w:rsidP="00733AE4">
            <w:pPr>
              <w:jc w:val="center"/>
            </w:pPr>
            <w:r w:rsidRPr="00733AE4">
              <w:t>10</w:t>
            </w:r>
          </w:p>
        </w:tc>
        <w:tc>
          <w:tcPr>
            <w:tcW w:w="1922" w:type="dxa"/>
            <w:vAlign w:val="center"/>
          </w:tcPr>
          <w:p w:rsidR="00675DEC" w:rsidRPr="00733AE4" w:rsidRDefault="00675DEC" w:rsidP="00733AE4">
            <w:pPr>
              <w:jc w:val="center"/>
            </w:pPr>
            <w:r w:rsidRPr="00733AE4">
              <w:t>232°26'31"</w:t>
            </w:r>
          </w:p>
        </w:tc>
        <w:tc>
          <w:tcPr>
            <w:tcW w:w="1560" w:type="dxa"/>
            <w:vAlign w:val="center"/>
          </w:tcPr>
          <w:p w:rsidR="00675DEC" w:rsidRPr="00733AE4" w:rsidRDefault="00675DEC" w:rsidP="00733AE4">
            <w:pPr>
              <w:jc w:val="center"/>
            </w:pPr>
            <w:r w:rsidRPr="00733AE4">
              <w:t>9,99</w:t>
            </w:r>
          </w:p>
        </w:tc>
        <w:tc>
          <w:tcPr>
            <w:tcW w:w="1871" w:type="dxa"/>
            <w:vAlign w:val="center"/>
          </w:tcPr>
          <w:p w:rsidR="00675DEC" w:rsidRPr="00733AE4" w:rsidRDefault="00675DEC" w:rsidP="00733AE4">
            <w:pPr>
              <w:jc w:val="center"/>
            </w:pPr>
            <w:r w:rsidRPr="00733AE4">
              <w:t>472819,98</w:t>
            </w:r>
          </w:p>
        </w:tc>
        <w:tc>
          <w:tcPr>
            <w:tcW w:w="1871" w:type="dxa"/>
            <w:vAlign w:val="center"/>
          </w:tcPr>
          <w:p w:rsidR="00675DEC" w:rsidRPr="00733AE4" w:rsidRDefault="00675DEC" w:rsidP="00733AE4">
            <w:pPr>
              <w:jc w:val="center"/>
            </w:pPr>
            <w:r w:rsidRPr="00733AE4">
              <w:t>2237013,75</w:t>
            </w:r>
          </w:p>
        </w:tc>
      </w:tr>
      <w:tr w:rsidR="00675DEC" w:rsidRPr="00733AE4" w:rsidTr="00675DEC">
        <w:trPr>
          <w:jc w:val="center"/>
        </w:trPr>
        <w:tc>
          <w:tcPr>
            <w:tcW w:w="1305" w:type="dxa"/>
            <w:vAlign w:val="center"/>
          </w:tcPr>
          <w:p w:rsidR="00675DEC" w:rsidRPr="00733AE4" w:rsidRDefault="00675DEC" w:rsidP="00733AE4">
            <w:pPr>
              <w:jc w:val="center"/>
            </w:pPr>
            <w:r w:rsidRPr="00733AE4">
              <w:t>11</w:t>
            </w:r>
          </w:p>
        </w:tc>
        <w:tc>
          <w:tcPr>
            <w:tcW w:w="1922" w:type="dxa"/>
            <w:vAlign w:val="center"/>
          </w:tcPr>
          <w:p w:rsidR="00675DEC" w:rsidRPr="00733AE4" w:rsidRDefault="00675DEC" w:rsidP="00733AE4">
            <w:pPr>
              <w:jc w:val="center"/>
            </w:pPr>
            <w:r w:rsidRPr="00733AE4">
              <w:t>322°19'35"</w:t>
            </w:r>
          </w:p>
        </w:tc>
        <w:tc>
          <w:tcPr>
            <w:tcW w:w="1560" w:type="dxa"/>
            <w:vAlign w:val="center"/>
          </w:tcPr>
          <w:p w:rsidR="00675DEC" w:rsidRPr="00733AE4" w:rsidRDefault="00675DEC" w:rsidP="00733AE4">
            <w:pPr>
              <w:jc w:val="center"/>
            </w:pPr>
            <w:r w:rsidRPr="00733AE4">
              <w:t>2</w:t>
            </w:r>
          </w:p>
        </w:tc>
        <w:tc>
          <w:tcPr>
            <w:tcW w:w="1871" w:type="dxa"/>
            <w:vAlign w:val="center"/>
          </w:tcPr>
          <w:p w:rsidR="00675DEC" w:rsidRPr="00733AE4" w:rsidRDefault="00675DEC" w:rsidP="00733AE4">
            <w:pPr>
              <w:jc w:val="center"/>
            </w:pPr>
            <w:r w:rsidRPr="00733AE4">
              <w:t>472812,06</w:t>
            </w:r>
          </w:p>
        </w:tc>
        <w:tc>
          <w:tcPr>
            <w:tcW w:w="1871" w:type="dxa"/>
            <w:vAlign w:val="center"/>
          </w:tcPr>
          <w:p w:rsidR="00675DEC" w:rsidRPr="00733AE4" w:rsidRDefault="00675DEC" w:rsidP="00733AE4">
            <w:pPr>
              <w:jc w:val="center"/>
            </w:pPr>
            <w:r w:rsidRPr="00733AE4">
              <w:t>2237007,66</w:t>
            </w:r>
          </w:p>
        </w:tc>
      </w:tr>
      <w:tr w:rsidR="00675DEC" w:rsidRPr="00733AE4" w:rsidTr="00675DEC">
        <w:trPr>
          <w:jc w:val="center"/>
        </w:trPr>
        <w:tc>
          <w:tcPr>
            <w:tcW w:w="1305" w:type="dxa"/>
            <w:vAlign w:val="center"/>
          </w:tcPr>
          <w:p w:rsidR="00675DEC" w:rsidRPr="00733AE4" w:rsidRDefault="00675DEC" w:rsidP="00733AE4">
            <w:pPr>
              <w:jc w:val="center"/>
            </w:pPr>
            <w:r w:rsidRPr="00733AE4">
              <w:t>12</w:t>
            </w:r>
          </w:p>
        </w:tc>
        <w:tc>
          <w:tcPr>
            <w:tcW w:w="1922" w:type="dxa"/>
            <w:vAlign w:val="center"/>
          </w:tcPr>
          <w:p w:rsidR="00675DEC" w:rsidRPr="00733AE4" w:rsidRDefault="00675DEC" w:rsidP="00733AE4">
            <w:pPr>
              <w:jc w:val="center"/>
            </w:pPr>
            <w:r w:rsidRPr="00733AE4">
              <w:t>232°30'49"</w:t>
            </w:r>
          </w:p>
        </w:tc>
        <w:tc>
          <w:tcPr>
            <w:tcW w:w="1560" w:type="dxa"/>
            <w:vAlign w:val="center"/>
          </w:tcPr>
          <w:p w:rsidR="00675DEC" w:rsidRPr="00733AE4" w:rsidRDefault="00675DEC" w:rsidP="00733AE4">
            <w:pPr>
              <w:jc w:val="center"/>
            </w:pPr>
            <w:r w:rsidRPr="00733AE4">
              <w:t>123,24</w:t>
            </w:r>
          </w:p>
        </w:tc>
        <w:tc>
          <w:tcPr>
            <w:tcW w:w="1871" w:type="dxa"/>
            <w:vAlign w:val="center"/>
          </w:tcPr>
          <w:p w:rsidR="00675DEC" w:rsidRPr="00733AE4" w:rsidRDefault="00675DEC" w:rsidP="00733AE4">
            <w:pPr>
              <w:jc w:val="center"/>
            </w:pPr>
            <w:r w:rsidRPr="00733AE4">
              <w:t>472810,84</w:t>
            </w:r>
          </w:p>
        </w:tc>
        <w:tc>
          <w:tcPr>
            <w:tcW w:w="1871" w:type="dxa"/>
            <w:vAlign w:val="center"/>
          </w:tcPr>
          <w:p w:rsidR="00675DEC" w:rsidRPr="00733AE4" w:rsidRDefault="00675DEC" w:rsidP="00733AE4">
            <w:pPr>
              <w:jc w:val="center"/>
            </w:pPr>
            <w:r w:rsidRPr="00733AE4">
              <w:t>2237009,24</w:t>
            </w:r>
          </w:p>
        </w:tc>
      </w:tr>
      <w:tr w:rsidR="00675DEC" w:rsidRPr="00733AE4" w:rsidTr="00675DEC">
        <w:trPr>
          <w:jc w:val="center"/>
        </w:trPr>
        <w:tc>
          <w:tcPr>
            <w:tcW w:w="1305" w:type="dxa"/>
            <w:vAlign w:val="center"/>
          </w:tcPr>
          <w:p w:rsidR="00675DEC" w:rsidRPr="00733AE4" w:rsidRDefault="00675DEC" w:rsidP="00733AE4">
            <w:pPr>
              <w:jc w:val="center"/>
            </w:pPr>
            <w:r w:rsidRPr="00733AE4">
              <w:t>13</w:t>
            </w:r>
          </w:p>
        </w:tc>
        <w:tc>
          <w:tcPr>
            <w:tcW w:w="1922" w:type="dxa"/>
            <w:vAlign w:val="center"/>
          </w:tcPr>
          <w:p w:rsidR="00675DEC" w:rsidRPr="00733AE4" w:rsidRDefault="00675DEC" w:rsidP="00733AE4">
            <w:pPr>
              <w:jc w:val="center"/>
            </w:pPr>
            <w:r w:rsidRPr="00733AE4">
              <w:t>167°4'11"</w:t>
            </w:r>
          </w:p>
        </w:tc>
        <w:tc>
          <w:tcPr>
            <w:tcW w:w="1560" w:type="dxa"/>
            <w:vAlign w:val="center"/>
          </w:tcPr>
          <w:p w:rsidR="00675DEC" w:rsidRPr="00733AE4" w:rsidRDefault="00675DEC" w:rsidP="00733AE4">
            <w:pPr>
              <w:jc w:val="center"/>
            </w:pPr>
            <w:r w:rsidRPr="00733AE4">
              <w:t>12,69</w:t>
            </w:r>
          </w:p>
        </w:tc>
        <w:tc>
          <w:tcPr>
            <w:tcW w:w="1871" w:type="dxa"/>
            <w:vAlign w:val="center"/>
          </w:tcPr>
          <w:p w:rsidR="00675DEC" w:rsidRPr="00733AE4" w:rsidRDefault="00675DEC" w:rsidP="00733AE4">
            <w:pPr>
              <w:jc w:val="center"/>
            </w:pPr>
            <w:r w:rsidRPr="00733AE4">
              <w:t>472713,05</w:t>
            </w:r>
          </w:p>
        </w:tc>
        <w:tc>
          <w:tcPr>
            <w:tcW w:w="1871" w:type="dxa"/>
            <w:vAlign w:val="center"/>
          </w:tcPr>
          <w:p w:rsidR="00675DEC" w:rsidRPr="00733AE4" w:rsidRDefault="00675DEC" w:rsidP="00733AE4">
            <w:pPr>
              <w:jc w:val="center"/>
            </w:pPr>
            <w:r w:rsidRPr="00733AE4">
              <w:t>2236934,24</w:t>
            </w:r>
          </w:p>
        </w:tc>
      </w:tr>
      <w:tr w:rsidR="00675DEC" w:rsidRPr="00733AE4" w:rsidTr="00675DEC">
        <w:trPr>
          <w:jc w:val="center"/>
        </w:trPr>
        <w:tc>
          <w:tcPr>
            <w:tcW w:w="1305" w:type="dxa"/>
            <w:vAlign w:val="center"/>
          </w:tcPr>
          <w:p w:rsidR="00675DEC" w:rsidRPr="00733AE4" w:rsidRDefault="00675DEC" w:rsidP="00733AE4">
            <w:pPr>
              <w:jc w:val="center"/>
            </w:pPr>
            <w:r w:rsidRPr="00733AE4">
              <w:t>14</w:t>
            </w:r>
          </w:p>
        </w:tc>
        <w:tc>
          <w:tcPr>
            <w:tcW w:w="1922" w:type="dxa"/>
            <w:vAlign w:val="center"/>
          </w:tcPr>
          <w:p w:rsidR="00675DEC" w:rsidRPr="00733AE4" w:rsidRDefault="00675DEC" w:rsidP="00733AE4">
            <w:pPr>
              <w:jc w:val="center"/>
            </w:pPr>
            <w:r w:rsidRPr="00733AE4">
              <w:t>260°25'16"</w:t>
            </w:r>
          </w:p>
        </w:tc>
        <w:tc>
          <w:tcPr>
            <w:tcW w:w="1560" w:type="dxa"/>
            <w:vAlign w:val="center"/>
          </w:tcPr>
          <w:p w:rsidR="00675DEC" w:rsidRPr="00733AE4" w:rsidRDefault="00675DEC" w:rsidP="00733AE4">
            <w:pPr>
              <w:jc w:val="center"/>
            </w:pPr>
            <w:r w:rsidRPr="00733AE4">
              <w:t>17,79</w:t>
            </w:r>
          </w:p>
        </w:tc>
        <w:tc>
          <w:tcPr>
            <w:tcW w:w="1871" w:type="dxa"/>
            <w:vAlign w:val="center"/>
          </w:tcPr>
          <w:p w:rsidR="00675DEC" w:rsidRPr="00733AE4" w:rsidRDefault="00675DEC" w:rsidP="00733AE4">
            <w:pPr>
              <w:jc w:val="center"/>
            </w:pPr>
            <w:r w:rsidRPr="00733AE4">
              <w:t>472715,89</w:t>
            </w:r>
          </w:p>
        </w:tc>
        <w:tc>
          <w:tcPr>
            <w:tcW w:w="1871" w:type="dxa"/>
            <w:vAlign w:val="center"/>
          </w:tcPr>
          <w:p w:rsidR="00675DEC" w:rsidRPr="00733AE4" w:rsidRDefault="00675DEC" w:rsidP="00733AE4">
            <w:pPr>
              <w:jc w:val="center"/>
            </w:pPr>
            <w:r w:rsidRPr="00733AE4">
              <w:t>2236921,87</w:t>
            </w:r>
          </w:p>
        </w:tc>
      </w:tr>
      <w:tr w:rsidR="00675DEC" w:rsidRPr="00733AE4" w:rsidTr="00675DEC">
        <w:trPr>
          <w:jc w:val="center"/>
        </w:trPr>
        <w:tc>
          <w:tcPr>
            <w:tcW w:w="1305" w:type="dxa"/>
            <w:vAlign w:val="center"/>
          </w:tcPr>
          <w:p w:rsidR="00675DEC" w:rsidRPr="00733AE4" w:rsidRDefault="00675DEC" w:rsidP="00733AE4">
            <w:pPr>
              <w:jc w:val="center"/>
            </w:pPr>
            <w:r w:rsidRPr="00733AE4">
              <w:t>15</w:t>
            </w:r>
          </w:p>
        </w:tc>
        <w:tc>
          <w:tcPr>
            <w:tcW w:w="1922" w:type="dxa"/>
            <w:vAlign w:val="center"/>
          </w:tcPr>
          <w:p w:rsidR="00675DEC" w:rsidRPr="00733AE4" w:rsidRDefault="00675DEC" w:rsidP="00733AE4">
            <w:pPr>
              <w:jc w:val="center"/>
            </w:pPr>
            <w:r w:rsidRPr="00733AE4">
              <w:t>220°37'53"</w:t>
            </w:r>
          </w:p>
        </w:tc>
        <w:tc>
          <w:tcPr>
            <w:tcW w:w="1560" w:type="dxa"/>
            <w:vAlign w:val="center"/>
          </w:tcPr>
          <w:p w:rsidR="00675DEC" w:rsidRPr="00733AE4" w:rsidRDefault="00675DEC" w:rsidP="00733AE4">
            <w:pPr>
              <w:jc w:val="center"/>
            </w:pPr>
            <w:r w:rsidRPr="00733AE4">
              <w:t>12,44</w:t>
            </w:r>
          </w:p>
        </w:tc>
        <w:tc>
          <w:tcPr>
            <w:tcW w:w="1871" w:type="dxa"/>
            <w:vAlign w:val="center"/>
          </w:tcPr>
          <w:p w:rsidR="00675DEC" w:rsidRPr="00733AE4" w:rsidRDefault="00675DEC" w:rsidP="00733AE4">
            <w:pPr>
              <w:jc w:val="center"/>
            </w:pPr>
            <w:r w:rsidRPr="00733AE4">
              <w:t>472698,35</w:t>
            </w:r>
          </w:p>
        </w:tc>
        <w:tc>
          <w:tcPr>
            <w:tcW w:w="1871" w:type="dxa"/>
            <w:vAlign w:val="center"/>
          </w:tcPr>
          <w:p w:rsidR="00675DEC" w:rsidRPr="00733AE4" w:rsidRDefault="00675DEC" w:rsidP="00733AE4">
            <w:pPr>
              <w:jc w:val="center"/>
            </w:pPr>
            <w:r w:rsidRPr="00733AE4">
              <w:t>2236918,91</w:t>
            </w:r>
          </w:p>
        </w:tc>
      </w:tr>
      <w:tr w:rsidR="00675DEC" w:rsidRPr="00733AE4" w:rsidTr="00675DEC">
        <w:trPr>
          <w:jc w:val="center"/>
        </w:trPr>
        <w:tc>
          <w:tcPr>
            <w:tcW w:w="1305" w:type="dxa"/>
            <w:vAlign w:val="center"/>
          </w:tcPr>
          <w:p w:rsidR="00675DEC" w:rsidRPr="00733AE4" w:rsidRDefault="00675DEC" w:rsidP="00733AE4">
            <w:pPr>
              <w:jc w:val="center"/>
            </w:pPr>
            <w:r w:rsidRPr="00733AE4">
              <w:t>16</w:t>
            </w:r>
          </w:p>
        </w:tc>
        <w:tc>
          <w:tcPr>
            <w:tcW w:w="1922" w:type="dxa"/>
            <w:vAlign w:val="center"/>
          </w:tcPr>
          <w:p w:rsidR="00675DEC" w:rsidRPr="00733AE4" w:rsidRDefault="00675DEC" w:rsidP="00733AE4">
            <w:pPr>
              <w:jc w:val="center"/>
            </w:pPr>
            <w:r w:rsidRPr="00733AE4">
              <w:t>171°8'3"</w:t>
            </w:r>
          </w:p>
        </w:tc>
        <w:tc>
          <w:tcPr>
            <w:tcW w:w="1560" w:type="dxa"/>
            <w:vAlign w:val="center"/>
          </w:tcPr>
          <w:p w:rsidR="00675DEC" w:rsidRPr="00733AE4" w:rsidRDefault="00675DEC" w:rsidP="00733AE4">
            <w:pPr>
              <w:jc w:val="center"/>
            </w:pPr>
            <w:r w:rsidRPr="00733AE4">
              <w:t>4,74</w:t>
            </w:r>
          </w:p>
        </w:tc>
        <w:tc>
          <w:tcPr>
            <w:tcW w:w="1871" w:type="dxa"/>
            <w:vAlign w:val="center"/>
          </w:tcPr>
          <w:p w:rsidR="00675DEC" w:rsidRPr="00733AE4" w:rsidRDefault="00675DEC" w:rsidP="00733AE4">
            <w:pPr>
              <w:jc w:val="center"/>
            </w:pPr>
            <w:r w:rsidRPr="00733AE4">
              <w:t>472690,25</w:t>
            </w:r>
          </w:p>
        </w:tc>
        <w:tc>
          <w:tcPr>
            <w:tcW w:w="1871" w:type="dxa"/>
            <w:vAlign w:val="center"/>
          </w:tcPr>
          <w:p w:rsidR="00675DEC" w:rsidRPr="00733AE4" w:rsidRDefault="00675DEC" w:rsidP="00733AE4">
            <w:pPr>
              <w:jc w:val="center"/>
            </w:pPr>
            <w:r w:rsidRPr="00733AE4">
              <w:t>2236909,47</w:t>
            </w:r>
          </w:p>
        </w:tc>
      </w:tr>
      <w:tr w:rsidR="00675DEC" w:rsidRPr="00733AE4" w:rsidTr="00675DEC">
        <w:trPr>
          <w:jc w:val="center"/>
        </w:trPr>
        <w:tc>
          <w:tcPr>
            <w:tcW w:w="1305" w:type="dxa"/>
            <w:vAlign w:val="center"/>
          </w:tcPr>
          <w:p w:rsidR="00675DEC" w:rsidRPr="00733AE4" w:rsidRDefault="00675DEC" w:rsidP="00733AE4">
            <w:pPr>
              <w:jc w:val="center"/>
            </w:pPr>
            <w:r w:rsidRPr="00733AE4">
              <w:t>17</w:t>
            </w:r>
          </w:p>
        </w:tc>
        <w:tc>
          <w:tcPr>
            <w:tcW w:w="1922" w:type="dxa"/>
            <w:vAlign w:val="center"/>
          </w:tcPr>
          <w:p w:rsidR="00675DEC" w:rsidRPr="00733AE4" w:rsidRDefault="00675DEC" w:rsidP="00733AE4">
            <w:pPr>
              <w:jc w:val="center"/>
            </w:pPr>
            <w:r w:rsidRPr="00733AE4">
              <w:t>256°27'34"</w:t>
            </w:r>
          </w:p>
        </w:tc>
        <w:tc>
          <w:tcPr>
            <w:tcW w:w="1560" w:type="dxa"/>
            <w:vAlign w:val="center"/>
          </w:tcPr>
          <w:p w:rsidR="00675DEC" w:rsidRPr="00733AE4" w:rsidRDefault="00675DEC" w:rsidP="00733AE4">
            <w:pPr>
              <w:jc w:val="center"/>
            </w:pPr>
            <w:r w:rsidRPr="00733AE4">
              <w:t>10,93</w:t>
            </w:r>
          </w:p>
        </w:tc>
        <w:tc>
          <w:tcPr>
            <w:tcW w:w="1871" w:type="dxa"/>
            <w:vAlign w:val="center"/>
          </w:tcPr>
          <w:p w:rsidR="00675DEC" w:rsidRPr="00733AE4" w:rsidRDefault="00675DEC" w:rsidP="00733AE4">
            <w:pPr>
              <w:jc w:val="center"/>
            </w:pPr>
            <w:r w:rsidRPr="00733AE4">
              <w:t>472690,98</w:t>
            </w:r>
          </w:p>
        </w:tc>
        <w:tc>
          <w:tcPr>
            <w:tcW w:w="1871" w:type="dxa"/>
            <w:vAlign w:val="center"/>
          </w:tcPr>
          <w:p w:rsidR="00675DEC" w:rsidRPr="00733AE4" w:rsidRDefault="00675DEC" w:rsidP="00733AE4">
            <w:pPr>
              <w:jc w:val="center"/>
            </w:pPr>
            <w:r w:rsidRPr="00733AE4">
              <w:t>2236904,79</w:t>
            </w:r>
          </w:p>
        </w:tc>
      </w:tr>
      <w:tr w:rsidR="00675DEC" w:rsidRPr="00733AE4" w:rsidTr="00675DEC">
        <w:trPr>
          <w:jc w:val="center"/>
        </w:trPr>
        <w:tc>
          <w:tcPr>
            <w:tcW w:w="1305" w:type="dxa"/>
            <w:vAlign w:val="center"/>
          </w:tcPr>
          <w:p w:rsidR="00675DEC" w:rsidRPr="00733AE4" w:rsidRDefault="00675DEC" w:rsidP="00733AE4">
            <w:pPr>
              <w:jc w:val="center"/>
            </w:pPr>
            <w:r w:rsidRPr="00733AE4">
              <w:t>18</w:t>
            </w:r>
          </w:p>
        </w:tc>
        <w:tc>
          <w:tcPr>
            <w:tcW w:w="1922" w:type="dxa"/>
            <w:vAlign w:val="center"/>
          </w:tcPr>
          <w:p w:rsidR="00675DEC" w:rsidRPr="00733AE4" w:rsidRDefault="00675DEC" w:rsidP="00733AE4">
            <w:pPr>
              <w:jc w:val="center"/>
            </w:pPr>
            <w:r w:rsidRPr="00733AE4">
              <w:t>248°43'35"</w:t>
            </w:r>
          </w:p>
        </w:tc>
        <w:tc>
          <w:tcPr>
            <w:tcW w:w="1560" w:type="dxa"/>
            <w:vAlign w:val="center"/>
          </w:tcPr>
          <w:p w:rsidR="00675DEC" w:rsidRPr="00733AE4" w:rsidRDefault="00675DEC" w:rsidP="00733AE4">
            <w:pPr>
              <w:jc w:val="center"/>
            </w:pPr>
            <w:r w:rsidRPr="00733AE4">
              <w:t>3,83</w:t>
            </w:r>
          </w:p>
        </w:tc>
        <w:tc>
          <w:tcPr>
            <w:tcW w:w="1871" w:type="dxa"/>
            <w:vAlign w:val="center"/>
          </w:tcPr>
          <w:p w:rsidR="00675DEC" w:rsidRPr="00733AE4" w:rsidRDefault="00675DEC" w:rsidP="00733AE4">
            <w:pPr>
              <w:jc w:val="center"/>
            </w:pPr>
            <w:r w:rsidRPr="00733AE4">
              <w:t>472680,35</w:t>
            </w:r>
          </w:p>
        </w:tc>
        <w:tc>
          <w:tcPr>
            <w:tcW w:w="1871" w:type="dxa"/>
            <w:vAlign w:val="center"/>
          </w:tcPr>
          <w:p w:rsidR="00675DEC" w:rsidRPr="00733AE4" w:rsidRDefault="00675DEC" w:rsidP="00733AE4">
            <w:pPr>
              <w:jc w:val="center"/>
            </w:pPr>
            <w:r w:rsidRPr="00733AE4">
              <w:t>2236902,23</w:t>
            </w:r>
          </w:p>
        </w:tc>
      </w:tr>
      <w:tr w:rsidR="00675DEC" w:rsidRPr="00733AE4" w:rsidTr="00675DEC">
        <w:trPr>
          <w:jc w:val="center"/>
        </w:trPr>
        <w:tc>
          <w:tcPr>
            <w:tcW w:w="1305" w:type="dxa"/>
            <w:vAlign w:val="center"/>
          </w:tcPr>
          <w:p w:rsidR="00675DEC" w:rsidRPr="00733AE4" w:rsidRDefault="00675DEC" w:rsidP="00733AE4">
            <w:pPr>
              <w:jc w:val="center"/>
            </w:pPr>
            <w:r w:rsidRPr="00733AE4">
              <w:t>19</w:t>
            </w:r>
          </w:p>
        </w:tc>
        <w:tc>
          <w:tcPr>
            <w:tcW w:w="1922" w:type="dxa"/>
            <w:vAlign w:val="center"/>
          </w:tcPr>
          <w:p w:rsidR="00675DEC" w:rsidRPr="00733AE4" w:rsidRDefault="00675DEC" w:rsidP="00733AE4">
            <w:pPr>
              <w:jc w:val="center"/>
            </w:pPr>
            <w:r w:rsidRPr="00733AE4">
              <w:t>228°27'53"</w:t>
            </w:r>
          </w:p>
        </w:tc>
        <w:tc>
          <w:tcPr>
            <w:tcW w:w="1560" w:type="dxa"/>
            <w:vAlign w:val="center"/>
          </w:tcPr>
          <w:p w:rsidR="00675DEC" w:rsidRPr="00733AE4" w:rsidRDefault="00675DEC" w:rsidP="00733AE4">
            <w:pPr>
              <w:jc w:val="center"/>
            </w:pPr>
            <w:r w:rsidRPr="00733AE4">
              <w:t>3,39</w:t>
            </w:r>
          </w:p>
        </w:tc>
        <w:tc>
          <w:tcPr>
            <w:tcW w:w="1871" w:type="dxa"/>
            <w:vAlign w:val="center"/>
          </w:tcPr>
          <w:p w:rsidR="00675DEC" w:rsidRPr="00733AE4" w:rsidRDefault="00675DEC" w:rsidP="00733AE4">
            <w:pPr>
              <w:jc w:val="center"/>
            </w:pPr>
            <w:r w:rsidRPr="00733AE4">
              <w:t>472676,78</w:t>
            </w:r>
          </w:p>
        </w:tc>
        <w:tc>
          <w:tcPr>
            <w:tcW w:w="1871" w:type="dxa"/>
            <w:vAlign w:val="center"/>
          </w:tcPr>
          <w:p w:rsidR="00675DEC" w:rsidRPr="00733AE4" w:rsidRDefault="00675DEC" w:rsidP="00733AE4">
            <w:pPr>
              <w:jc w:val="center"/>
            </w:pPr>
            <w:r w:rsidRPr="00733AE4">
              <w:t>2236900,84</w:t>
            </w:r>
          </w:p>
        </w:tc>
      </w:tr>
      <w:tr w:rsidR="00675DEC" w:rsidRPr="00733AE4" w:rsidTr="00675DEC">
        <w:trPr>
          <w:jc w:val="center"/>
        </w:trPr>
        <w:tc>
          <w:tcPr>
            <w:tcW w:w="1305" w:type="dxa"/>
            <w:vAlign w:val="center"/>
          </w:tcPr>
          <w:p w:rsidR="00675DEC" w:rsidRPr="00733AE4" w:rsidRDefault="00675DEC" w:rsidP="00733AE4">
            <w:pPr>
              <w:jc w:val="center"/>
            </w:pPr>
            <w:r w:rsidRPr="00733AE4">
              <w:t>20</w:t>
            </w:r>
          </w:p>
        </w:tc>
        <w:tc>
          <w:tcPr>
            <w:tcW w:w="1922" w:type="dxa"/>
            <w:vAlign w:val="center"/>
          </w:tcPr>
          <w:p w:rsidR="00675DEC" w:rsidRPr="00733AE4" w:rsidRDefault="00675DEC" w:rsidP="00733AE4">
            <w:pPr>
              <w:jc w:val="center"/>
            </w:pPr>
            <w:r w:rsidRPr="00733AE4">
              <w:t>201°6'0"</w:t>
            </w:r>
          </w:p>
        </w:tc>
        <w:tc>
          <w:tcPr>
            <w:tcW w:w="1560" w:type="dxa"/>
            <w:vAlign w:val="center"/>
          </w:tcPr>
          <w:p w:rsidR="00675DEC" w:rsidRPr="00733AE4" w:rsidRDefault="00675DEC" w:rsidP="00733AE4">
            <w:pPr>
              <w:jc w:val="center"/>
            </w:pPr>
            <w:r w:rsidRPr="00733AE4">
              <w:t>3,94</w:t>
            </w:r>
          </w:p>
        </w:tc>
        <w:tc>
          <w:tcPr>
            <w:tcW w:w="1871" w:type="dxa"/>
            <w:vAlign w:val="center"/>
          </w:tcPr>
          <w:p w:rsidR="00675DEC" w:rsidRPr="00733AE4" w:rsidRDefault="00675DEC" w:rsidP="00733AE4">
            <w:pPr>
              <w:jc w:val="center"/>
            </w:pPr>
            <w:r w:rsidRPr="00733AE4">
              <w:t>472674,24</w:t>
            </w:r>
          </w:p>
        </w:tc>
        <w:tc>
          <w:tcPr>
            <w:tcW w:w="1871" w:type="dxa"/>
            <w:vAlign w:val="center"/>
          </w:tcPr>
          <w:p w:rsidR="00675DEC" w:rsidRPr="00733AE4" w:rsidRDefault="00675DEC" w:rsidP="00733AE4">
            <w:pPr>
              <w:jc w:val="center"/>
            </w:pPr>
            <w:r w:rsidRPr="00733AE4">
              <w:t>2236898,59</w:t>
            </w:r>
          </w:p>
        </w:tc>
      </w:tr>
      <w:tr w:rsidR="00675DEC" w:rsidRPr="00733AE4" w:rsidTr="00675DEC">
        <w:trPr>
          <w:jc w:val="center"/>
        </w:trPr>
        <w:tc>
          <w:tcPr>
            <w:tcW w:w="1305" w:type="dxa"/>
            <w:vAlign w:val="center"/>
          </w:tcPr>
          <w:p w:rsidR="00675DEC" w:rsidRPr="00733AE4" w:rsidRDefault="00675DEC" w:rsidP="00733AE4">
            <w:pPr>
              <w:jc w:val="center"/>
            </w:pPr>
            <w:r w:rsidRPr="00733AE4">
              <w:t>21</w:t>
            </w:r>
          </w:p>
        </w:tc>
        <w:tc>
          <w:tcPr>
            <w:tcW w:w="1922" w:type="dxa"/>
            <w:vAlign w:val="center"/>
          </w:tcPr>
          <w:p w:rsidR="00675DEC" w:rsidRPr="00733AE4" w:rsidRDefault="00675DEC" w:rsidP="00733AE4">
            <w:pPr>
              <w:jc w:val="center"/>
            </w:pPr>
            <w:r w:rsidRPr="00733AE4">
              <w:t>177°10'47"</w:t>
            </w:r>
          </w:p>
        </w:tc>
        <w:tc>
          <w:tcPr>
            <w:tcW w:w="1560" w:type="dxa"/>
            <w:vAlign w:val="center"/>
          </w:tcPr>
          <w:p w:rsidR="00675DEC" w:rsidRPr="00733AE4" w:rsidRDefault="00675DEC" w:rsidP="00733AE4">
            <w:pPr>
              <w:jc w:val="center"/>
            </w:pPr>
            <w:r w:rsidRPr="00733AE4">
              <w:t>4,06</w:t>
            </w:r>
          </w:p>
        </w:tc>
        <w:tc>
          <w:tcPr>
            <w:tcW w:w="1871" w:type="dxa"/>
            <w:vAlign w:val="center"/>
          </w:tcPr>
          <w:p w:rsidR="00675DEC" w:rsidRPr="00733AE4" w:rsidRDefault="00675DEC" w:rsidP="00733AE4">
            <w:pPr>
              <w:jc w:val="center"/>
            </w:pPr>
            <w:r w:rsidRPr="00733AE4">
              <w:t>472672,82</w:t>
            </w:r>
          </w:p>
        </w:tc>
        <w:tc>
          <w:tcPr>
            <w:tcW w:w="1871" w:type="dxa"/>
            <w:vAlign w:val="center"/>
          </w:tcPr>
          <w:p w:rsidR="00675DEC" w:rsidRPr="00733AE4" w:rsidRDefault="00675DEC" w:rsidP="00733AE4">
            <w:pPr>
              <w:jc w:val="center"/>
            </w:pPr>
            <w:r w:rsidRPr="00733AE4">
              <w:t>2236894,91</w:t>
            </w:r>
          </w:p>
        </w:tc>
      </w:tr>
      <w:tr w:rsidR="00675DEC" w:rsidRPr="00733AE4" w:rsidTr="00675DEC">
        <w:trPr>
          <w:jc w:val="center"/>
        </w:trPr>
        <w:tc>
          <w:tcPr>
            <w:tcW w:w="1305" w:type="dxa"/>
            <w:vAlign w:val="center"/>
          </w:tcPr>
          <w:p w:rsidR="00675DEC" w:rsidRPr="00733AE4" w:rsidRDefault="00675DEC" w:rsidP="00733AE4">
            <w:pPr>
              <w:jc w:val="center"/>
            </w:pPr>
            <w:r w:rsidRPr="00733AE4">
              <w:t>22</w:t>
            </w:r>
          </w:p>
        </w:tc>
        <w:tc>
          <w:tcPr>
            <w:tcW w:w="1922" w:type="dxa"/>
            <w:vAlign w:val="center"/>
          </w:tcPr>
          <w:p w:rsidR="00675DEC" w:rsidRPr="00733AE4" w:rsidRDefault="00675DEC" w:rsidP="00733AE4">
            <w:pPr>
              <w:jc w:val="center"/>
            </w:pPr>
            <w:r w:rsidRPr="00733AE4">
              <w:t>169°50'57"</w:t>
            </w:r>
          </w:p>
        </w:tc>
        <w:tc>
          <w:tcPr>
            <w:tcW w:w="1560" w:type="dxa"/>
            <w:vAlign w:val="center"/>
          </w:tcPr>
          <w:p w:rsidR="00675DEC" w:rsidRPr="00733AE4" w:rsidRDefault="00675DEC" w:rsidP="00733AE4">
            <w:pPr>
              <w:jc w:val="center"/>
            </w:pPr>
            <w:r w:rsidRPr="00733AE4">
              <w:t>25,31</w:t>
            </w:r>
          </w:p>
        </w:tc>
        <w:tc>
          <w:tcPr>
            <w:tcW w:w="1871" w:type="dxa"/>
            <w:vAlign w:val="center"/>
          </w:tcPr>
          <w:p w:rsidR="00675DEC" w:rsidRPr="00733AE4" w:rsidRDefault="00675DEC" w:rsidP="00733AE4">
            <w:pPr>
              <w:jc w:val="center"/>
            </w:pPr>
            <w:r w:rsidRPr="00733AE4">
              <w:t>472673,02</w:t>
            </w:r>
          </w:p>
        </w:tc>
        <w:tc>
          <w:tcPr>
            <w:tcW w:w="1871" w:type="dxa"/>
            <w:vAlign w:val="center"/>
          </w:tcPr>
          <w:p w:rsidR="00675DEC" w:rsidRPr="00733AE4" w:rsidRDefault="00675DEC" w:rsidP="00733AE4">
            <w:pPr>
              <w:jc w:val="center"/>
            </w:pPr>
            <w:r w:rsidRPr="00733AE4">
              <w:t>2236890,85</w:t>
            </w:r>
          </w:p>
        </w:tc>
      </w:tr>
      <w:tr w:rsidR="00675DEC" w:rsidRPr="00733AE4" w:rsidTr="00675DEC">
        <w:trPr>
          <w:jc w:val="center"/>
        </w:trPr>
        <w:tc>
          <w:tcPr>
            <w:tcW w:w="1305" w:type="dxa"/>
            <w:vAlign w:val="center"/>
          </w:tcPr>
          <w:p w:rsidR="00675DEC" w:rsidRPr="00733AE4" w:rsidRDefault="00675DEC" w:rsidP="00733AE4">
            <w:pPr>
              <w:jc w:val="center"/>
            </w:pPr>
            <w:r w:rsidRPr="00733AE4">
              <w:t>23</w:t>
            </w:r>
          </w:p>
        </w:tc>
        <w:tc>
          <w:tcPr>
            <w:tcW w:w="1922" w:type="dxa"/>
            <w:vAlign w:val="center"/>
          </w:tcPr>
          <w:p w:rsidR="00675DEC" w:rsidRPr="00733AE4" w:rsidRDefault="00675DEC" w:rsidP="00733AE4">
            <w:pPr>
              <w:jc w:val="center"/>
            </w:pPr>
            <w:r w:rsidRPr="00733AE4">
              <w:t>169°54'14"</w:t>
            </w:r>
          </w:p>
        </w:tc>
        <w:tc>
          <w:tcPr>
            <w:tcW w:w="1560" w:type="dxa"/>
            <w:vAlign w:val="center"/>
          </w:tcPr>
          <w:p w:rsidR="00675DEC" w:rsidRPr="00733AE4" w:rsidRDefault="00675DEC" w:rsidP="00733AE4">
            <w:pPr>
              <w:jc w:val="center"/>
            </w:pPr>
            <w:r w:rsidRPr="00733AE4">
              <w:t>331,54</w:t>
            </w:r>
          </w:p>
        </w:tc>
        <w:tc>
          <w:tcPr>
            <w:tcW w:w="1871" w:type="dxa"/>
            <w:vAlign w:val="center"/>
          </w:tcPr>
          <w:p w:rsidR="00675DEC" w:rsidRPr="00733AE4" w:rsidRDefault="00675DEC" w:rsidP="00733AE4">
            <w:pPr>
              <w:jc w:val="center"/>
            </w:pPr>
            <w:r w:rsidRPr="00733AE4">
              <w:t>472677,48</w:t>
            </w:r>
          </w:p>
        </w:tc>
        <w:tc>
          <w:tcPr>
            <w:tcW w:w="1871" w:type="dxa"/>
            <w:vAlign w:val="center"/>
          </w:tcPr>
          <w:p w:rsidR="00675DEC" w:rsidRPr="00733AE4" w:rsidRDefault="00675DEC" w:rsidP="00733AE4">
            <w:pPr>
              <w:jc w:val="center"/>
            </w:pPr>
            <w:r w:rsidRPr="00733AE4">
              <w:t>2236865,94</w:t>
            </w:r>
          </w:p>
        </w:tc>
      </w:tr>
      <w:tr w:rsidR="00675DEC" w:rsidRPr="00733AE4" w:rsidTr="00675DEC">
        <w:trPr>
          <w:jc w:val="center"/>
        </w:trPr>
        <w:tc>
          <w:tcPr>
            <w:tcW w:w="1305" w:type="dxa"/>
            <w:vAlign w:val="center"/>
          </w:tcPr>
          <w:p w:rsidR="00675DEC" w:rsidRPr="00733AE4" w:rsidRDefault="00675DEC" w:rsidP="00733AE4">
            <w:pPr>
              <w:jc w:val="center"/>
            </w:pPr>
            <w:r w:rsidRPr="00733AE4">
              <w:t>24</w:t>
            </w:r>
          </w:p>
        </w:tc>
        <w:tc>
          <w:tcPr>
            <w:tcW w:w="1922" w:type="dxa"/>
            <w:vAlign w:val="center"/>
          </w:tcPr>
          <w:p w:rsidR="00675DEC" w:rsidRPr="00733AE4" w:rsidRDefault="00675DEC" w:rsidP="00733AE4">
            <w:pPr>
              <w:jc w:val="center"/>
            </w:pPr>
            <w:r w:rsidRPr="00733AE4">
              <w:t>170°5'28"</w:t>
            </w:r>
          </w:p>
        </w:tc>
        <w:tc>
          <w:tcPr>
            <w:tcW w:w="1560" w:type="dxa"/>
            <w:vAlign w:val="center"/>
          </w:tcPr>
          <w:p w:rsidR="00675DEC" w:rsidRPr="00733AE4" w:rsidRDefault="00675DEC" w:rsidP="00733AE4">
            <w:pPr>
              <w:jc w:val="center"/>
            </w:pPr>
            <w:r w:rsidRPr="00733AE4">
              <w:t>27,43</w:t>
            </w:r>
          </w:p>
        </w:tc>
        <w:tc>
          <w:tcPr>
            <w:tcW w:w="1871" w:type="dxa"/>
            <w:vAlign w:val="center"/>
          </w:tcPr>
          <w:p w:rsidR="00675DEC" w:rsidRPr="00733AE4" w:rsidRDefault="00675DEC" w:rsidP="00733AE4">
            <w:pPr>
              <w:jc w:val="center"/>
            </w:pPr>
            <w:r w:rsidRPr="00733AE4">
              <w:t>472735,60</w:t>
            </w:r>
          </w:p>
        </w:tc>
        <w:tc>
          <w:tcPr>
            <w:tcW w:w="1871" w:type="dxa"/>
            <w:vAlign w:val="center"/>
          </w:tcPr>
          <w:p w:rsidR="00675DEC" w:rsidRPr="00733AE4" w:rsidRDefault="00675DEC" w:rsidP="00733AE4">
            <w:pPr>
              <w:jc w:val="center"/>
            </w:pPr>
            <w:r w:rsidRPr="00733AE4">
              <w:t>2236539,53</w:t>
            </w:r>
          </w:p>
        </w:tc>
      </w:tr>
      <w:tr w:rsidR="00675DEC" w:rsidRPr="00733AE4" w:rsidTr="00675DEC">
        <w:trPr>
          <w:jc w:val="center"/>
        </w:trPr>
        <w:tc>
          <w:tcPr>
            <w:tcW w:w="1305" w:type="dxa"/>
            <w:vAlign w:val="center"/>
          </w:tcPr>
          <w:p w:rsidR="00675DEC" w:rsidRPr="00733AE4" w:rsidRDefault="00675DEC" w:rsidP="00733AE4">
            <w:pPr>
              <w:jc w:val="center"/>
            </w:pPr>
            <w:r w:rsidRPr="00733AE4">
              <w:t>25</w:t>
            </w:r>
          </w:p>
        </w:tc>
        <w:tc>
          <w:tcPr>
            <w:tcW w:w="1922" w:type="dxa"/>
            <w:vAlign w:val="center"/>
          </w:tcPr>
          <w:p w:rsidR="00675DEC" w:rsidRPr="00733AE4" w:rsidRDefault="00675DEC" w:rsidP="00733AE4">
            <w:pPr>
              <w:jc w:val="center"/>
            </w:pPr>
            <w:r w:rsidRPr="00733AE4">
              <w:t>169°59'54"</w:t>
            </w:r>
          </w:p>
        </w:tc>
        <w:tc>
          <w:tcPr>
            <w:tcW w:w="1560" w:type="dxa"/>
            <w:vAlign w:val="center"/>
          </w:tcPr>
          <w:p w:rsidR="00675DEC" w:rsidRPr="00733AE4" w:rsidRDefault="00675DEC" w:rsidP="00733AE4">
            <w:pPr>
              <w:jc w:val="center"/>
            </w:pPr>
            <w:r w:rsidRPr="00733AE4">
              <w:t>48,02</w:t>
            </w:r>
          </w:p>
        </w:tc>
        <w:tc>
          <w:tcPr>
            <w:tcW w:w="1871" w:type="dxa"/>
            <w:vAlign w:val="center"/>
          </w:tcPr>
          <w:p w:rsidR="00675DEC" w:rsidRPr="00733AE4" w:rsidRDefault="00675DEC" w:rsidP="00733AE4">
            <w:pPr>
              <w:jc w:val="center"/>
            </w:pPr>
            <w:r w:rsidRPr="00733AE4">
              <w:t>472740,32</w:t>
            </w:r>
          </w:p>
        </w:tc>
        <w:tc>
          <w:tcPr>
            <w:tcW w:w="1871" w:type="dxa"/>
            <w:vAlign w:val="center"/>
          </w:tcPr>
          <w:p w:rsidR="00675DEC" w:rsidRPr="00733AE4" w:rsidRDefault="00675DEC" w:rsidP="00733AE4">
            <w:pPr>
              <w:jc w:val="center"/>
            </w:pPr>
            <w:r w:rsidRPr="00733AE4">
              <w:t>2236512,51</w:t>
            </w:r>
          </w:p>
        </w:tc>
      </w:tr>
      <w:tr w:rsidR="00675DEC" w:rsidRPr="00733AE4" w:rsidTr="00675DEC">
        <w:trPr>
          <w:jc w:val="center"/>
        </w:trPr>
        <w:tc>
          <w:tcPr>
            <w:tcW w:w="1305" w:type="dxa"/>
            <w:vAlign w:val="center"/>
          </w:tcPr>
          <w:p w:rsidR="00675DEC" w:rsidRPr="00733AE4" w:rsidRDefault="00675DEC" w:rsidP="00733AE4">
            <w:pPr>
              <w:jc w:val="center"/>
            </w:pPr>
            <w:r w:rsidRPr="00733AE4">
              <w:t>26</w:t>
            </w:r>
          </w:p>
        </w:tc>
        <w:tc>
          <w:tcPr>
            <w:tcW w:w="1922" w:type="dxa"/>
            <w:vAlign w:val="center"/>
          </w:tcPr>
          <w:p w:rsidR="00675DEC" w:rsidRPr="00733AE4" w:rsidRDefault="00675DEC" w:rsidP="00733AE4">
            <w:pPr>
              <w:jc w:val="center"/>
            </w:pPr>
            <w:r w:rsidRPr="00733AE4">
              <w:t>164°49'60"</w:t>
            </w:r>
          </w:p>
        </w:tc>
        <w:tc>
          <w:tcPr>
            <w:tcW w:w="1560" w:type="dxa"/>
            <w:vAlign w:val="center"/>
          </w:tcPr>
          <w:p w:rsidR="00675DEC" w:rsidRPr="00733AE4" w:rsidRDefault="00675DEC" w:rsidP="00733AE4">
            <w:pPr>
              <w:jc w:val="center"/>
            </w:pPr>
            <w:r w:rsidRPr="00733AE4">
              <w:t>38,11</w:t>
            </w:r>
          </w:p>
        </w:tc>
        <w:tc>
          <w:tcPr>
            <w:tcW w:w="1871" w:type="dxa"/>
            <w:vAlign w:val="center"/>
          </w:tcPr>
          <w:p w:rsidR="00675DEC" w:rsidRPr="00733AE4" w:rsidRDefault="00675DEC" w:rsidP="00733AE4">
            <w:pPr>
              <w:jc w:val="center"/>
            </w:pPr>
            <w:r w:rsidRPr="00733AE4">
              <w:t>472748,66</w:t>
            </w:r>
          </w:p>
        </w:tc>
        <w:tc>
          <w:tcPr>
            <w:tcW w:w="1871" w:type="dxa"/>
            <w:vAlign w:val="center"/>
          </w:tcPr>
          <w:p w:rsidR="00675DEC" w:rsidRPr="00733AE4" w:rsidRDefault="00675DEC" w:rsidP="00733AE4">
            <w:pPr>
              <w:jc w:val="center"/>
            </w:pPr>
            <w:r w:rsidRPr="00733AE4">
              <w:t>2236465,22</w:t>
            </w:r>
          </w:p>
        </w:tc>
      </w:tr>
      <w:tr w:rsidR="00675DEC" w:rsidRPr="00733AE4" w:rsidTr="00675DEC">
        <w:trPr>
          <w:jc w:val="center"/>
        </w:trPr>
        <w:tc>
          <w:tcPr>
            <w:tcW w:w="1305" w:type="dxa"/>
            <w:vAlign w:val="center"/>
          </w:tcPr>
          <w:p w:rsidR="00675DEC" w:rsidRPr="00733AE4" w:rsidRDefault="00675DEC" w:rsidP="00733AE4">
            <w:pPr>
              <w:jc w:val="center"/>
            </w:pPr>
            <w:r w:rsidRPr="00733AE4">
              <w:t>27</w:t>
            </w:r>
          </w:p>
        </w:tc>
        <w:tc>
          <w:tcPr>
            <w:tcW w:w="1922" w:type="dxa"/>
            <w:vAlign w:val="center"/>
          </w:tcPr>
          <w:p w:rsidR="00675DEC" w:rsidRPr="00733AE4" w:rsidRDefault="00675DEC" w:rsidP="00733AE4">
            <w:pPr>
              <w:jc w:val="center"/>
            </w:pPr>
            <w:r w:rsidRPr="00733AE4">
              <w:t>150°40'43"</w:t>
            </w:r>
          </w:p>
        </w:tc>
        <w:tc>
          <w:tcPr>
            <w:tcW w:w="1560" w:type="dxa"/>
            <w:vAlign w:val="center"/>
          </w:tcPr>
          <w:p w:rsidR="00675DEC" w:rsidRPr="00733AE4" w:rsidRDefault="00675DEC" w:rsidP="00733AE4">
            <w:pPr>
              <w:jc w:val="center"/>
            </w:pPr>
            <w:r w:rsidRPr="00733AE4">
              <w:t>7,72</w:t>
            </w:r>
          </w:p>
        </w:tc>
        <w:tc>
          <w:tcPr>
            <w:tcW w:w="1871" w:type="dxa"/>
            <w:vAlign w:val="center"/>
          </w:tcPr>
          <w:p w:rsidR="00675DEC" w:rsidRPr="00733AE4" w:rsidRDefault="00675DEC" w:rsidP="00733AE4">
            <w:pPr>
              <w:jc w:val="center"/>
            </w:pPr>
            <w:r w:rsidRPr="00733AE4">
              <w:t>472758,63</w:t>
            </w:r>
          </w:p>
        </w:tc>
        <w:tc>
          <w:tcPr>
            <w:tcW w:w="1871" w:type="dxa"/>
            <w:vAlign w:val="center"/>
          </w:tcPr>
          <w:p w:rsidR="00675DEC" w:rsidRPr="00733AE4" w:rsidRDefault="00675DEC" w:rsidP="00733AE4">
            <w:pPr>
              <w:jc w:val="center"/>
            </w:pPr>
            <w:r w:rsidRPr="00733AE4">
              <w:t>2236428,44</w:t>
            </w:r>
          </w:p>
        </w:tc>
      </w:tr>
      <w:tr w:rsidR="00675DEC" w:rsidRPr="00733AE4" w:rsidTr="00675DEC">
        <w:trPr>
          <w:jc w:val="center"/>
        </w:trPr>
        <w:tc>
          <w:tcPr>
            <w:tcW w:w="1305" w:type="dxa"/>
            <w:vAlign w:val="center"/>
          </w:tcPr>
          <w:p w:rsidR="00675DEC" w:rsidRPr="00733AE4" w:rsidRDefault="00675DEC" w:rsidP="00733AE4">
            <w:pPr>
              <w:jc w:val="center"/>
            </w:pPr>
            <w:r w:rsidRPr="00733AE4">
              <w:t>28</w:t>
            </w:r>
          </w:p>
        </w:tc>
        <w:tc>
          <w:tcPr>
            <w:tcW w:w="1922" w:type="dxa"/>
            <w:vAlign w:val="center"/>
          </w:tcPr>
          <w:p w:rsidR="00675DEC" w:rsidRPr="00733AE4" w:rsidRDefault="00675DEC" w:rsidP="00733AE4">
            <w:pPr>
              <w:jc w:val="center"/>
            </w:pPr>
            <w:r w:rsidRPr="00733AE4">
              <w:t>117°25'59"</w:t>
            </w:r>
          </w:p>
        </w:tc>
        <w:tc>
          <w:tcPr>
            <w:tcW w:w="1560" w:type="dxa"/>
            <w:vAlign w:val="center"/>
          </w:tcPr>
          <w:p w:rsidR="00675DEC" w:rsidRPr="00733AE4" w:rsidRDefault="00675DEC" w:rsidP="00733AE4">
            <w:pPr>
              <w:jc w:val="center"/>
            </w:pPr>
            <w:r w:rsidRPr="00733AE4">
              <w:t>5,9</w:t>
            </w:r>
          </w:p>
        </w:tc>
        <w:tc>
          <w:tcPr>
            <w:tcW w:w="1871" w:type="dxa"/>
            <w:vAlign w:val="center"/>
          </w:tcPr>
          <w:p w:rsidR="00675DEC" w:rsidRPr="00733AE4" w:rsidRDefault="00675DEC" w:rsidP="00733AE4">
            <w:pPr>
              <w:jc w:val="center"/>
            </w:pPr>
            <w:r w:rsidRPr="00733AE4">
              <w:t>472762,41</w:t>
            </w:r>
          </w:p>
        </w:tc>
        <w:tc>
          <w:tcPr>
            <w:tcW w:w="1871" w:type="dxa"/>
            <w:vAlign w:val="center"/>
          </w:tcPr>
          <w:p w:rsidR="00675DEC" w:rsidRPr="00733AE4" w:rsidRDefault="00675DEC" w:rsidP="00733AE4">
            <w:pPr>
              <w:jc w:val="center"/>
            </w:pPr>
            <w:r w:rsidRPr="00733AE4">
              <w:t>2236421,71</w:t>
            </w:r>
          </w:p>
        </w:tc>
      </w:tr>
      <w:tr w:rsidR="00675DEC" w:rsidRPr="00733AE4" w:rsidTr="00675DEC">
        <w:trPr>
          <w:jc w:val="center"/>
        </w:trPr>
        <w:tc>
          <w:tcPr>
            <w:tcW w:w="1305" w:type="dxa"/>
            <w:vAlign w:val="center"/>
          </w:tcPr>
          <w:p w:rsidR="00675DEC" w:rsidRPr="00733AE4" w:rsidRDefault="00675DEC" w:rsidP="00733AE4">
            <w:pPr>
              <w:jc w:val="center"/>
            </w:pPr>
            <w:r w:rsidRPr="00733AE4">
              <w:t>29</w:t>
            </w:r>
          </w:p>
        </w:tc>
        <w:tc>
          <w:tcPr>
            <w:tcW w:w="1922" w:type="dxa"/>
            <w:vAlign w:val="center"/>
          </w:tcPr>
          <w:p w:rsidR="00675DEC" w:rsidRPr="00733AE4" w:rsidRDefault="00675DEC" w:rsidP="00733AE4">
            <w:pPr>
              <w:jc w:val="center"/>
            </w:pPr>
            <w:r w:rsidRPr="00733AE4">
              <w:t>161°59'60"</w:t>
            </w:r>
          </w:p>
        </w:tc>
        <w:tc>
          <w:tcPr>
            <w:tcW w:w="1560" w:type="dxa"/>
            <w:vAlign w:val="center"/>
          </w:tcPr>
          <w:p w:rsidR="00675DEC" w:rsidRPr="00733AE4" w:rsidRDefault="00675DEC" w:rsidP="00733AE4">
            <w:pPr>
              <w:jc w:val="center"/>
            </w:pPr>
            <w:r w:rsidRPr="00733AE4">
              <w:t>3,33</w:t>
            </w:r>
          </w:p>
        </w:tc>
        <w:tc>
          <w:tcPr>
            <w:tcW w:w="1871" w:type="dxa"/>
            <w:vAlign w:val="center"/>
          </w:tcPr>
          <w:p w:rsidR="00675DEC" w:rsidRPr="00733AE4" w:rsidRDefault="00675DEC" w:rsidP="00733AE4">
            <w:pPr>
              <w:jc w:val="center"/>
            </w:pPr>
            <w:r w:rsidRPr="00733AE4">
              <w:t>472767,65</w:t>
            </w:r>
          </w:p>
        </w:tc>
        <w:tc>
          <w:tcPr>
            <w:tcW w:w="1871" w:type="dxa"/>
            <w:vAlign w:val="center"/>
          </w:tcPr>
          <w:p w:rsidR="00675DEC" w:rsidRPr="00733AE4" w:rsidRDefault="00675DEC" w:rsidP="00733AE4">
            <w:pPr>
              <w:jc w:val="center"/>
            </w:pPr>
            <w:r w:rsidRPr="00733AE4">
              <w:t>2236418,99</w:t>
            </w:r>
          </w:p>
        </w:tc>
      </w:tr>
      <w:tr w:rsidR="00675DEC" w:rsidRPr="00733AE4" w:rsidTr="00675DEC">
        <w:trPr>
          <w:jc w:val="center"/>
        </w:trPr>
        <w:tc>
          <w:tcPr>
            <w:tcW w:w="1305" w:type="dxa"/>
            <w:vAlign w:val="center"/>
          </w:tcPr>
          <w:p w:rsidR="00675DEC" w:rsidRPr="00733AE4" w:rsidRDefault="00675DEC" w:rsidP="00733AE4">
            <w:pPr>
              <w:jc w:val="center"/>
            </w:pPr>
            <w:r w:rsidRPr="00733AE4">
              <w:t>30</w:t>
            </w:r>
          </w:p>
        </w:tc>
        <w:tc>
          <w:tcPr>
            <w:tcW w:w="1922" w:type="dxa"/>
            <w:vAlign w:val="center"/>
          </w:tcPr>
          <w:p w:rsidR="00675DEC" w:rsidRPr="00733AE4" w:rsidRDefault="00675DEC" w:rsidP="00733AE4">
            <w:pPr>
              <w:jc w:val="center"/>
            </w:pPr>
            <w:r w:rsidRPr="00733AE4">
              <w:t>162°9'21"</w:t>
            </w:r>
          </w:p>
        </w:tc>
        <w:tc>
          <w:tcPr>
            <w:tcW w:w="1560" w:type="dxa"/>
            <w:vAlign w:val="center"/>
          </w:tcPr>
          <w:p w:rsidR="00675DEC" w:rsidRPr="00733AE4" w:rsidRDefault="00675DEC" w:rsidP="00733AE4">
            <w:pPr>
              <w:jc w:val="center"/>
            </w:pPr>
            <w:r w:rsidRPr="00733AE4">
              <w:t>4,6</w:t>
            </w:r>
          </w:p>
        </w:tc>
        <w:tc>
          <w:tcPr>
            <w:tcW w:w="1871" w:type="dxa"/>
            <w:vAlign w:val="center"/>
          </w:tcPr>
          <w:p w:rsidR="00675DEC" w:rsidRPr="00733AE4" w:rsidRDefault="00675DEC" w:rsidP="00733AE4">
            <w:pPr>
              <w:jc w:val="center"/>
            </w:pPr>
            <w:r w:rsidRPr="00733AE4">
              <w:t>472768,68</w:t>
            </w:r>
          </w:p>
        </w:tc>
        <w:tc>
          <w:tcPr>
            <w:tcW w:w="1871" w:type="dxa"/>
            <w:vAlign w:val="center"/>
          </w:tcPr>
          <w:p w:rsidR="00675DEC" w:rsidRPr="00733AE4" w:rsidRDefault="00675DEC" w:rsidP="00733AE4">
            <w:pPr>
              <w:jc w:val="center"/>
            </w:pPr>
            <w:r w:rsidRPr="00733AE4">
              <w:t>2236415,82</w:t>
            </w:r>
          </w:p>
        </w:tc>
      </w:tr>
      <w:tr w:rsidR="00675DEC" w:rsidRPr="00733AE4" w:rsidTr="00675DEC">
        <w:trPr>
          <w:jc w:val="center"/>
        </w:trPr>
        <w:tc>
          <w:tcPr>
            <w:tcW w:w="1305" w:type="dxa"/>
            <w:vAlign w:val="center"/>
          </w:tcPr>
          <w:p w:rsidR="00675DEC" w:rsidRPr="00733AE4" w:rsidRDefault="00675DEC" w:rsidP="00733AE4">
            <w:pPr>
              <w:jc w:val="center"/>
            </w:pPr>
            <w:r w:rsidRPr="00733AE4">
              <w:t>31</w:t>
            </w:r>
          </w:p>
        </w:tc>
        <w:tc>
          <w:tcPr>
            <w:tcW w:w="1922" w:type="dxa"/>
            <w:vAlign w:val="center"/>
          </w:tcPr>
          <w:p w:rsidR="00675DEC" w:rsidRPr="00733AE4" w:rsidRDefault="00675DEC" w:rsidP="00733AE4">
            <w:pPr>
              <w:jc w:val="center"/>
            </w:pPr>
            <w:r w:rsidRPr="00733AE4">
              <w:t>251°47'41"</w:t>
            </w:r>
          </w:p>
        </w:tc>
        <w:tc>
          <w:tcPr>
            <w:tcW w:w="1560" w:type="dxa"/>
            <w:vAlign w:val="center"/>
          </w:tcPr>
          <w:p w:rsidR="00675DEC" w:rsidRPr="00733AE4" w:rsidRDefault="00675DEC" w:rsidP="00733AE4">
            <w:pPr>
              <w:jc w:val="center"/>
            </w:pPr>
            <w:r w:rsidRPr="00733AE4">
              <w:t>13,41</w:t>
            </w:r>
          </w:p>
        </w:tc>
        <w:tc>
          <w:tcPr>
            <w:tcW w:w="1871" w:type="dxa"/>
            <w:vAlign w:val="center"/>
          </w:tcPr>
          <w:p w:rsidR="00675DEC" w:rsidRPr="00733AE4" w:rsidRDefault="00675DEC" w:rsidP="00733AE4">
            <w:pPr>
              <w:jc w:val="center"/>
            </w:pPr>
            <w:r w:rsidRPr="00733AE4">
              <w:t>472770,09</w:t>
            </w:r>
          </w:p>
        </w:tc>
        <w:tc>
          <w:tcPr>
            <w:tcW w:w="1871" w:type="dxa"/>
            <w:vAlign w:val="center"/>
          </w:tcPr>
          <w:p w:rsidR="00675DEC" w:rsidRPr="00733AE4" w:rsidRDefault="00675DEC" w:rsidP="00733AE4">
            <w:pPr>
              <w:jc w:val="center"/>
            </w:pPr>
            <w:r w:rsidRPr="00733AE4">
              <w:t>2236411,44</w:t>
            </w:r>
          </w:p>
        </w:tc>
      </w:tr>
      <w:tr w:rsidR="00675DEC" w:rsidRPr="00733AE4" w:rsidTr="00675DEC">
        <w:trPr>
          <w:jc w:val="center"/>
        </w:trPr>
        <w:tc>
          <w:tcPr>
            <w:tcW w:w="1305" w:type="dxa"/>
            <w:vAlign w:val="center"/>
          </w:tcPr>
          <w:p w:rsidR="00675DEC" w:rsidRPr="00733AE4" w:rsidRDefault="00675DEC" w:rsidP="00733AE4">
            <w:pPr>
              <w:jc w:val="center"/>
            </w:pPr>
            <w:r w:rsidRPr="00733AE4">
              <w:t>32</w:t>
            </w:r>
          </w:p>
        </w:tc>
        <w:tc>
          <w:tcPr>
            <w:tcW w:w="1922" w:type="dxa"/>
            <w:vAlign w:val="center"/>
          </w:tcPr>
          <w:p w:rsidR="00675DEC" w:rsidRPr="00733AE4" w:rsidRDefault="00675DEC" w:rsidP="00733AE4">
            <w:pPr>
              <w:jc w:val="center"/>
            </w:pPr>
            <w:r w:rsidRPr="00733AE4">
              <w:t>170°8'21"</w:t>
            </w:r>
          </w:p>
        </w:tc>
        <w:tc>
          <w:tcPr>
            <w:tcW w:w="1560" w:type="dxa"/>
            <w:vAlign w:val="center"/>
          </w:tcPr>
          <w:p w:rsidR="00675DEC" w:rsidRPr="00733AE4" w:rsidRDefault="00675DEC" w:rsidP="00733AE4">
            <w:pPr>
              <w:jc w:val="center"/>
            </w:pPr>
            <w:r w:rsidRPr="00733AE4">
              <w:t>4,96</w:t>
            </w:r>
          </w:p>
        </w:tc>
        <w:tc>
          <w:tcPr>
            <w:tcW w:w="1871" w:type="dxa"/>
            <w:vAlign w:val="center"/>
          </w:tcPr>
          <w:p w:rsidR="00675DEC" w:rsidRPr="00733AE4" w:rsidRDefault="00675DEC" w:rsidP="00733AE4">
            <w:pPr>
              <w:jc w:val="center"/>
            </w:pPr>
            <w:r w:rsidRPr="00733AE4">
              <w:t>472757,35</w:t>
            </w:r>
          </w:p>
        </w:tc>
        <w:tc>
          <w:tcPr>
            <w:tcW w:w="1871" w:type="dxa"/>
            <w:vAlign w:val="center"/>
          </w:tcPr>
          <w:p w:rsidR="00675DEC" w:rsidRPr="00733AE4" w:rsidRDefault="00675DEC" w:rsidP="00733AE4">
            <w:pPr>
              <w:jc w:val="center"/>
            </w:pPr>
            <w:r w:rsidRPr="00733AE4">
              <w:t>2236407,25</w:t>
            </w:r>
          </w:p>
        </w:tc>
      </w:tr>
      <w:tr w:rsidR="00675DEC" w:rsidRPr="00733AE4" w:rsidTr="00675DEC">
        <w:trPr>
          <w:jc w:val="center"/>
        </w:trPr>
        <w:tc>
          <w:tcPr>
            <w:tcW w:w="1305" w:type="dxa"/>
            <w:vAlign w:val="center"/>
          </w:tcPr>
          <w:p w:rsidR="00675DEC" w:rsidRPr="00733AE4" w:rsidRDefault="00675DEC" w:rsidP="00733AE4">
            <w:pPr>
              <w:jc w:val="center"/>
            </w:pPr>
            <w:r w:rsidRPr="00733AE4">
              <w:t>33</w:t>
            </w:r>
          </w:p>
        </w:tc>
        <w:tc>
          <w:tcPr>
            <w:tcW w:w="1922" w:type="dxa"/>
            <w:vAlign w:val="center"/>
          </w:tcPr>
          <w:p w:rsidR="00675DEC" w:rsidRPr="00733AE4" w:rsidRDefault="00675DEC" w:rsidP="00733AE4">
            <w:pPr>
              <w:jc w:val="center"/>
            </w:pPr>
            <w:r w:rsidRPr="00733AE4">
              <w:t>170°3'6"</w:t>
            </w:r>
          </w:p>
        </w:tc>
        <w:tc>
          <w:tcPr>
            <w:tcW w:w="1560" w:type="dxa"/>
            <w:vAlign w:val="center"/>
          </w:tcPr>
          <w:p w:rsidR="00675DEC" w:rsidRPr="00733AE4" w:rsidRDefault="00675DEC" w:rsidP="00733AE4">
            <w:pPr>
              <w:jc w:val="center"/>
            </w:pPr>
            <w:r w:rsidRPr="00733AE4">
              <w:t>21,13</w:t>
            </w:r>
          </w:p>
        </w:tc>
        <w:tc>
          <w:tcPr>
            <w:tcW w:w="1871" w:type="dxa"/>
            <w:vAlign w:val="center"/>
          </w:tcPr>
          <w:p w:rsidR="00675DEC" w:rsidRPr="00733AE4" w:rsidRDefault="00675DEC" w:rsidP="00733AE4">
            <w:pPr>
              <w:jc w:val="center"/>
            </w:pPr>
            <w:r w:rsidRPr="00733AE4">
              <w:t>472758,20</w:t>
            </w:r>
          </w:p>
        </w:tc>
        <w:tc>
          <w:tcPr>
            <w:tcW w:w="1871" w:type="dxa"/>
            <w:vAlign w:val="center"/>
          </w:tcPr>
          <w:p w:rsidR="00675DEC" w:rsidRPr="00733AE4" w:rsidRDefault="00675DEC" w:rsidP="00733AE4">
            <w:pPr>
              <w:jc w:val="center"/>
            </w:pPr>
            <w:r w:rsidRPr="00733AE4">
              <w:t>2236402,36</w:t>
            </w:r>
          </w:p>
        </w:tc>
      </w:tr>
      <w:tr w:rsidR="00675DEC" w:rsidRPr="00733AE4" w:rsidTr="00675DEC">
        <w:trPr>
          <w:jc w:val="center"/>
        </w:trPr>
        <w:tc>
          <w:tcPr>
            <w:tcW w:w="1305" w:type="dxa"/>
            <w:vAlign w:val="center"/>
          </w:tcPr>
          <w:p w:rsidR="00675DEC" w:rsidRPr="00733AE4" w:rsidRDefault="00675DEC" w:rsidP="00733AE4">
            <w:pPr>
              <w:jc w:val="center"/>
            </w:pPr>
            <w:r w:rsidRPr="00733AE4">
              <w:t>34</w:t>
            </w:r>
          </w:p>
        </w:tc>
        <w:tc>
          <w:tcPr>
            <w:tcW w:w="1922" w:type="dxa"/>
            <w:vAlign w:val="center"/>
          </w:tcPr>
          <w:p w:rsidR="00675DEC" w:rsidRPr="00733AE4" w:rsidRDefault="00675DEC" w:rsidP="00733AE4">
            <w:pPr>
              <w:jc w:val="center"/>
            </w:pPr>
            <w:r w:rsidRPr="00733AE4">
              <w:t>80°3'38"</w:t>
            </w:r>
          </w:p>
        </w:tc>
        <w:tc>
          <w:tcPr>
            <w:tcW w:w="1560" w:type="dxa"/>
            <w:vAlign w:val="center"/>
          </w:tcPr>
          <w:p w:rsidR="00675DEC" w:rsidRPr="00733AE4" w:rsidRDefault="00675DEC" w:rsidP="00733AE4">
            <w:pPr>
              <w:jc w:val="center"/>
            </w:pPr>
            <w:r w:rsidRPr="00733AE4">
              <w:t>66,74</w:t>
            </w:r>
          </w:p>
        </w:tc>
        <w:tc>
          <w:tcPr>
            <w:tcW w:w="1871" w:type="dxa"/>
            <w:vAlign w:val="center"/>
          </w:tcPr>
          <w:p w:rsidR="00675DEC" w:rsidRPr="00733AE4" w:rsidRDefault="00675DEC" w:rsidP="00733AE4">
            <w:pPr>
              <w:jc w:val="center"/>
            </w:pPr>
            <w:r w:rsidRPr="00733AE4">
              <w:t>472761,85</w:t>
            </w:r>
          </w:p>
        </w:tc>
        <w:tc>
          <w:tcPr>
            <w:tcW w:w="1871" w:type="dxa"/>
            <w:vAlign w:val="center"/>
          </w:tcPr>
          <w:p w:rsidR="00675DEC" w:rsidRPr="00733AE4" w:rsidRDefault="00675DEC" w:rsidP="00733AE4">
            <w:pPr>
              <w:jc w:val="center"/>
            </w:pPr>
            <w:r w:rsidRPr="00733AE4">
              <w:t>2236381,55</w:t>
            </w:r>
          </w:p>
        </w:tc>
      </w:tr>
      <w:tr w:rsidR="00675DEC" w:rsidRPr="00733AE4" w:rsidTr="00675DEC">
        <w:trPr>
          <w:jc w:val="center"/>
        </w:trPr>
        <w:tc>
          <w:tcPr>
            <w:tcW w:w="1305" w:type="dxa"/>
            <w:vAlign w:val="center"/>
          </w:tcPr>
          <w:p w:rsidR="00675DEC" w:rsidRPr="00733AE4" w:rsidRDefault="00675DEC" w:rsidP="00733AE4">
            <w:pPr>
              <w:jc w:val="center"/>
            </w:pPr>
            <w:r w:rsidRPr="00733AE4">
              <w:t>35</w:t>
            </w:r>
          </w:p>
        </w:tc>
        <w:tc>
          <w:tcPr>
            <w:tcW w:w="1922" w:type="dxa"/>
            <w:vAlign w:val="center"/>
          </w:tcPr>
          <w:p w:rsidR="00675DEC" w:rsidRPr="00733AE4" w:rsidRDefault="00675DEC" w:rsidP="00733AE4">
            <w:pPr>
              <w:jc w:val="center"/>
            </w:pPr>
            <w:r w:rsidRPr="00733AE4">
              <w:t>80°4'20"</w:t>
            </w:r>
          </w:p>
        </w:tc>
        <w:tc>
          <w:tcPr>
            <w:tcW w:w="1560" w:type="dxa"/>
            <w:vAlign w:val="center"/>
          </w:tcPr>
          <w:p w:rsidR="00675DEC" w:rsidRPr="00733AE4" w:rsidRDefault="00675DEC" w:rsidP="00733AE4">
            <w:pPr>
              <w:jc w:val="center"/>
            </w:pPr>
            <w:r w:rsidRPr="00733AE4">
              <w:t>69,6</w:t>
            </w:r>
          </w:p>
        </w:tc>
        <w:tc>
          <w:tcPr>
            <w:tcW w:w="1871" w:type="dxa"/>
            <w:vAlign w:val="center"/>
          </w:tcPr>
          <w:p w:rsidR="00675DEC" w:rsidRPr="00733AE4" w:rsidRDefault="00675DEC" w:rsidP="00733AE4">
            <w:pPr>
              <w:jc w:val="center"/>
            </w:pPr>
            <w:r w:rsidRPr="00733AE4">
              <w:t>472827,59</w:t>
            </w:r>
          </w:p>
        </w:tc>
        <w:tc>
          <w:tcPr>
            <w:tcW w:w="1871" w:type="dxa"/>
            <w:vAlign w:val="center"/>
          </w:tcPr>
          <w:p w:rsidR="00675DEC" w:rsidRPr="00733AE4" w:rsidRDefault="00675DEC" w:rsidP="00733AE4">
            <w:pPr>
              <w:jc w:val="center"/>
            </w:pPr>
            <w:r w:rsidRPr="00733AE4">
              <w:t>2236393,07</w:t>
            </w:r>
          </w:p>
        </w:tc>
      </w:tr>
      <w:tr w:rsidR="00675DEC" w:rsidRPr="00733AE4" w:rsidTr="00675DEC">
        <w:trPr>
          <w:jc w:val="center"/>
        </w:trPr>
        <w:tc>
          <w:tcPr>
            <w:tcW w:w="1305" w:type="dxa"/>
            <w:vAlign w:val="center"/>
          </w:tcPr>
          <w:p w:rsidR="00675DEC" w:rsidRPr="00733AE4" w:rsidRDefault="00675DEC" w:rsidP="00733AE4">
            <w:pPr>
              <w:jc w:val="center"/>
            </w:pPr>
            <w:r w:rsidRPr="00733AE4">
              <w:t>36</w:t>
            </w:r>
          </w:p>
        </w:tc>
        <w:tc>
          <w:tcPr>
            <w:tcW w:w="1922" w:type="dxa"/>
            <w:vAlign w:val="center"/>
          </w:tcPr>
          <w:p w:rsidR="00675DEC" w:rsidRPr="00733AE4" w:rsidRDefault="00675DEC" w:rsidP="00733AE4">
            <w:pPr>
              <w:jc w:val="center"/>
            </w:pPr>
            <w:r w:rsidRPr="00733AE4">
              <w:t>20°4'6"</w:t>
            </w:r>
          </w:p>
        </w:tc>
        <w:tc>
          <w:tcPr>
            <w:tcW w:w="1560" w:type="dxa"/>
            <w:vAlign w:val="center"/>
          </w:tcPr>
          <w:p w:rsidR="00675DEC" w:rsidRPr="00733AE4" w:rsidRDefault="00675DEC" w:rsidP="00733AE4">
            <w:pPr>
              <w:jc w:val="center"/>
            </w:pPr>
            <w:r w:rsidRPr="00733AE4">
              <w:t>52,25</w:t>
            </w:r>
          </w:p>
        </w:tc>
        <w:tc>
          <w:tcPr>
            <w:tcW w:w="1871" w:type="dxa"/>
            <w:vAlign w:val="center"/>
          </w:tcPr>
          <w:p w:rsidR="00675DEC" w:rsidRPr="00733AE4" w:rsidRDefault="00675DEC" w:rsidP="00733AE4">
            <w:pPr>
              <w:jc w:val="center"/>
            </w:pPr>
            <w:r w:rsidRPr="00733AE4">
              <w:t>472896,15</w:t>
            </w:r>
          </w:p>
        </w:tc>
        <w:tc>
          <w:tcPr>
            <w:tcW w:w="1871" w:type="dxa"/>
            <w:vAlign w:val="center"/>
          </w:tcPr>
          <w:p w:rsidR="00675DEC" w:rsidRPr="00733AE4" w:rsidRDefault="00675DEC" w:rsidP="00733AE4">
            <w:pPr>
              <w:jc w:val="center"/>
            </w:pPr>
            <w:r w:rsidRPr="00733AE4">
              <w:t>2236405,07</w:t>
            </w:r>
          </w:p>
        </w:tc>
      </w:tr>
      <w:tr w:rsidR="00675DEC" w:rsidRPr="00733AE4" w:rsidTr="00675DEC">
        <w:trPr>
          <w:jc w:val="center"/>
        </w:trPr>
        <w:tc>
          <w:tcPr>
            <w:tcW w:w="1305" w:type="dxa"/>
            <w:vAlign w:val="center"/>
          </w:tcPr>
          <w:p w:rsidR="00675DEC" w:rsidRPr="00733AE4" w:rsidRDefault="00675DEC" w:rsidP="00733AE4">
            <w:pPr>
              <w:jc w:val="center"/>
            </w:pPr>
            <w:r w:rsidRPr="00733AE4">
              <w:t>37</w:t>
            </w:r>
          </w:p>
        </w:tc>
        <w:tc>
          <w:tcPr>
            <w:tcW w:w="1922" w:type="dxa"/>
            <w:vAlign w:val="center"/>
          </w:tcPr>
          <w:p w:rsidR="00675DEC" w:rsidRPr="00733AE4" w:rsidRDefault="00675DEC" w:rsidP="00733AE4">
            <w:pPr>
              <w:jc w:val="center"/>
            </w:pPr>
            <w:r w:rsidRPr="00733AE4">
              <w:t>110°3'22"</w:t>
            </w:r>
          </w:p>
        </w:tc>
        <w:tc>
          <w:tcPr>
            <w:tcW w:w="1560" w:type="dxa"/>
            <w:vAlign w:val="center"/>
          </w:tcPr>
          <w:p w:rsidR="00675DEC" w:rsidRPr="00733AE4" w:rsidRDefault="00675DEC" w:rsidP="00733AE4">
            <w:pPr>
              <w:jc w:val="center"/>
            </w:pPr>
            <w:r w:rsidRPr="00733AE4">
              <w:t>18,11</w:t>
            </w:r>
          </w:p>
        </w:tc>
        <w:tc>
          <w:tcPr>
            <w:tcW w:w="1871" w:type="dxa"/>
            <w:vAlign w:val="center"/>
          </w:tcPr>
          <w:p w:rsidR="00675DEC" w:rsidRPr="00733AE4" w:rsidRDefault="00675DEC" w:rsidP="00733AE4">
            <w:pPr>
              <w:jc w:val="center"/>
            </w:pPr>
            <w:r w:rsidRPr="00733AE4">
              <w:t>472914,08</w:t>
            </w:r>
          </w:p>
        </w:tc>
        <w:tc>
          <w:tcPr>
            <w:tcW w:w="1871" w:type="dxa"/>
            <w:vAlign w:val="center"/>
          </w:tcPr>
          <w:p w:rsidR="00675DEC" w:rsidRPr="00733AE4" w:rsidRDefault="00675DEC" w:rsidP="00733AE4">
            <w:pPr>
              <w:jc w:val="center"/>
            </w:pPr>
            <w:r w:rsidRPr="00733AE4">
              <w:t>2236454,15</w:t>
            </w:r>
          </w:p>
        </w:tc>
      </w:tr>
      <w:tr w:rsidR="00675DEC" w:rsidRPr="00733AE4" w:rsidTr="00675DEC">
        <w:trPr>
          <w:jc w:val="center"/>
        </w:trPr>
        <w:tc>
          <w:tcPr>
            <w:tcW w:w="1305" w:type="dxa"/>
            <w:vAlign w:val="center"/>
          </w:tcPr>
          <w:p w:rsidR="00675DEC" w:rsidRPr="00733AE4" w:rsidRDefault="00675DEC" w:rsidP="00733AE4">
            <w:pPr>
              <w:jc w:val="center"/>
            </w:pPr>
            <w:r w:rsidRPr="00733AE4">
              <w:t>38</w:t>
            </w:r>
          </w:p>
        </w:tc>
        <w:tc>
          <w:tcPr>
            <w:tcW w:w="1922" w:type="dxa"/>
            <w:vAlign w:val="center"/>
          </w:tcPr>
          <w:p w:rsidR="00675DEC" w:rsidRPr="00733AE4" w:rsidRDefault="00675DEC" w:rsidP="00733AE4">
            <w:pPr>
              <w:jc w:val="center"/>
            </w:pPr>
            <w:r w:rsidRPr="00733AE4">
              <w:t>110°5'43"</w:t>
            </w:r>
          </w:p>
        </w:tc>
        <w:tc>
          <w:tcPr>
            <w:tcW w:w="1560" w:type="dxa"/>
            <w:vAlign w:val="center"/>
          </w:tcPr>
          <w:p w:rsidR="00675DEC" w:rsidRPr="00733AE4" w:rsidRDefault="00675DEC" w:rsidP="00733AE4">
            <w:pPr>
              <w:jc w:val="center"/>
            </w:pPr>
            <w:r w:rsidRPr="00733AE4">
              <w:t>17,9</w:t>
            </w:r>
          </w:p>
        </w:tc>
        <w:tc>
          <w:tcPr>
            <w:tcW w:w="1871" w:type="dxa"/>
            <w:vAlign w:val="center"/>
          </w:tcPr>
          <w:p w:rsidR="00675DEC" w:rsidRPr="00733AE4" w:rsidRDefault="00675DEC" w:rsidP="00733AE4">
            <w:pPr>
              <w:jc w:val="center"/>
            </w:pPr>
            <w:r w:rsidRPr="00733AE4">
              <w:t>472931,09</w:t>
            </w:r>
          </w:p>
        </w:tc>
        <w:tc>
          <w:tcPr>
            <w:tcW w:w="1871" w:type="dxa"/>
            <w:vAlign w:val="center"/>
          </w:tcPr>
          <w:p w:rsidR="00675DEC" w:rsidRPr="00733AE4" w:rsidRDefault="00675DEC" w:rsidP="00733AE4">
            <w:pPr>
              <w:jc w:val="center"/>
            </w:pPr>
            <w:r w:rsidRPr="00733AE4">
              <w:t>2236447,94</w:t>
            </w:r>
          </w:p>
        </w:tc>
      </w:tr>
      <w:tr w:rsidR="00675DEC" w:rsidRPr="00733AE4" w:rsidTr="00675DEC">
        <w:trPr>
          <w:jc w:val="center"/>
        </w:trPr>
        <w:tc>
          <w:tcPr>
            <w:tcW w:w="1305" w:type="dxa"/>
            <w:vAlign w:val="center"/>
          </w:tcPr>
          <w:p w:rsidR="00675DEC" w:rsidRPr="00733AE4" w:rsidRDefault="00675DEC" w:rsidP="00733AE4">
            <w:pPr>
              <w:jc w:val="center"/>
            </w:pPr>
            <w:r w:rsidRPr="00733AE4">
              <w:t>39</w:t>
            </w:r>
          </w:p>
        </w:tc>
        <w:tc>
          <w:tcPr>
            <w:tcW w:w="1922" w:type="dxa"/>
            <w:vAlign w:val="center"/>
          </w:tcPr>
          <w:p w:rsidR="00675DEC" w:rsidRPr="00733AE4" w:rsidRDefault="00675DEC" w:rsidP="00733AE4">
            <w:pPr>
              <w:jc w:val="center"/>
            </w:pPr>
            <w:r w:rsidRPr="00733AE4">
              <w:t>200°6'1"</w:t>
            </w:r>
          </w:p>
        </w:tc>
        <w:tc>
          <w:tcPr>
            <w:tcW w:w="1560" w:type="dxa"/>
            <w:vAlign w:val="center"/>
          </w:tcPr>
          <w:p w:rsidR="00675DEC" w:rsidRPr="00733AE4" w:rsidRDefault="00675DEC" w:rsidP="00733AE4">
            <w:pPr>
              <w:jc w:val="center"/>
            </w:pPr>
            <w:r w:rsidRPr="00733AE4">
              <w:t>50,17</w:t>
            </w:r>
          </w:p>
        </w:tc>
        <w:tc>
          <w:tcPr>
            <w:tcW w:w="1871" w:type="dxa"/>
            <w:vAlign w:val="center"/>
          </w:tcPr>
          <w:p w:rsidR="00675DEC" w:rsidRPr="00733AE4" w:rsidRDefault="00675DEC" w:rsidP="00733AE4">
            <w:pPr>
              <w:jc w:val="center"/>
            </w:pPr>
            <w:r w:rsidRPr="00733AE4">
              <w:t>472947,90</w:t>
            </w:r>
          </w:p>
        </w:tc>
        <w:tc>
          <w:tcPr>
            <w:tcW w:w="1871" w:type="dxa"/>
            <w:vAlign w:val="center"/>
          </w:tcPr>
          <w:p w:rsidR="00675DEC" w:rsidRPr="00733AE4" w:rsidRDefault="00675DEC" w:rsidP="00733AE4">
            <w:pPr>
              <w:jc w:val="center"/>
            </w:pPr>
            <w:r w:rsidRPr="00733AE4">
              <w:t>2236441,79</w:t>
            </w:r>
          </w:p>
        </w:tc>
      </w:tr>
      <w:tr w:rsidR="00675DEC" w:rsidRPr="00733AE4" w:rsidTr="00675DEC">
        <w:trPr>
          <w:jc w:val="center"/>
        </w:trPr>
        <w:tc>
          <w:tcPr>
            <w:tcW w:w="1305" w:type="dxa"/>
            <w:vAlign w:val="center"/>
          </w:tcPr>
          <w:p w:rsidR="00675DEC" w:rsidRPr="00733AE4" w:rsidRDefault="00675DEC" w:rsidP="00733AE4">
            <w:pPr>
              <w:jc w:val="center"/>
            </w:pPr>
            <w:r w:rsidRPr="00733AE4">
              <w:t>40</w:t>
            </w:r>
          </w:p>
        </w:tc>
        <w:tc>
          <w:tcPr>
            <w:tcW w:w="1922" w:type="dxa"/>
            <w:vAlign w:val="center"/>
          </w:tcPr>
          <w:p w:rsidR="00675DEC" w:rsidRPr="00733AE4" w:rsidRDefault="00675DEC" w:rsidP="00733AE4">
            <w:pPr>
              <w:jc w:val="center"/>
            </w:pPr>
            <w:r w:rsidRPr="00733AE4">
              <w:t>200°3'60"</w:t>
            </w:r>
          </w:p>
        </w:tc>
        <w:tc>
          <w:tcPr>
            <w:tcW w:w="1560" w:type="dxa"/>
            <w:vAlign w:val="center"/>
          </w:tcPr>
          <w:p w:rsidR="00675DEC" w:rsidRPr="00733AE4" w:rsidRDefault="00675DEC" w:rsidP="00733AE4">
            <w:pPr>
              <w:jc w:val="center"/>
            </w:pPr>
            <w:r w:rsidRPr="00733AE4">
              <w:t>22,88</w:t>
            </w:r>
          </w:p>
        </w:tc>
        <w:tc>
          <w:tcPr>
            <w:tcW w:w="1871" w:type="dxa"/>
            <w:vAlign w:val="center"/>
          </w:tcPr>
          <w:p w:rsidR="00675DEC" w:rsidRPr="00733AE4" w:rsidRDefault="00675DEC" w:rsidP="00733AE4">
            <w:pPr>
              <w:jc w:val="center"/>
            </w:pPr>
            <w:r w:rsidRPr="00733AE4">
              <w:t>472930,66</w:t>
            </w:r>
          </w:p>
        </w:tc>
        <w:tc>
          <w:tcPr>
            <w:tcW w:w="1871" w:type="dxa"/>
            <w:vAlign w:val="center"/>
          </w:tcPr>
          <w:p w:rsidR="00675DEC" w:rsidRPr="00733AE4" w:rsidRDefault="00675DEC" w:rsidP="00733AE4">
            <w:pPr>
              <w:jc w:val="center"/>
            </w:pPr>
            <w:r w:rsidRPr="00733AE4">
              <w:t>2236394,68</w:t>
            </w:r>
          </w:p>
        </w:tc>
      </w:tr>
      <w:tr w:rsidR="00675DEC" w:rsidRPr="00733AE4" w:rsidTr="00675DEC">
        <w:trPr>
          <w:jc w:val="center"/>
        </w:trPr>
        <w:tc>
          <w:tcPr>
            <w:tcW w:w="1305" w:type="dxa"/>
            <w:vAlign w:val="center"/>
          </w:tcPr>
          <w:p w:rsidR="00675DEC" w:rsidRPr="00733AE4" w:rsidRDefault="00675DEC" w:rsidP="00733AE4">
            <w:pPr>
              <w:jc w:val="center"/>
            </w:pPr>
            <w:r w:rsidRPr="00733AE4">
              <w:t>41</w:t>
            </w:r>
          </w:p>
        </w:tc>
        <w:tc>
          <w:tcPr>
            <w:tcW w:w="1922" w:type="dxa"/>
            <w:vAlign w:val="center"/>
          </w:tcPr>
          <w:p w:rsidR="00675DEC" w:rsidRPr="00733AE4" w:rsidRDefault="00675DEC" w:rsidP="00733AE4">
            <w:pPr>
              <w:jc w:val="center"/>
            </w:pPr>
            <w:r w:rsidRPr="00733AE4">
              <w:t>260°3'59"</w:t>
            </w:r>
          </w:p>
        </w:tc>
        <w:tc>
          <w:tcPr>
            <w:tcW w:w="1560" w:type="dxa"/>
            <w:vAlign w:val="center"/>
          </w:tcPr>
          <w:p w:rsidR="00675DEC" w:rsidRPr="00733AE4" w:rsidRDefault="00675DEC" w:rsidP="00733AE4">
            <w:pPr>
              <w:jc w:val="center"/>
            </w:pPr>
            <w:r w:rsidRPr="00733AE4">
              <w:t>193,09</w:t>
            </w:r>
          </w:p>
        </w:tc>
        <w:tc>
          <w:tcPr>
            <w:tcW w:w="1871" w:type="dxa"/>
            <w:vAlign w:val="center"/>
          </w:tcPr>
          <w:p w:rsidR="00675DEC" w:rsidRPr="00733AE4" w:rsidRDefault="00675DEC" w:rsidP="00733AE4">
            <w:pPr>
              <w:jc w:val="center"/>
            </w:pPr>
            <w:r w:rsidRPr="00733AE4">
              <w:t>472922,81</w:t>
            </w:r>
          </w:p>
        </w:tc>
        <w:tc>
          <w:tcPr>
            <w:tcW w:w="1871" w:type="dxa"/>
            <w:vAlign w:val="center"/>
          </w:tcPr>
          <w:p w:rsidR="00675DEC" w:rsidRPr="00733AE4" w:rsidRDefault="00675DEC" w:rsidP="00733AE4">
            <w:pPr>
              <w:jc w:val="center"/>
            </w:pPr>
            <w:r w:rsidRPr="00733AE4">
              <w:t>2236373,19</w:t>
            </w:r>
          </w:p>
        </w:tc>
      </w:tr>
      <w:tr w:rsidR="00675DEC" w:rsidRPr="00733AE4" w:rsidTr="00675DEC">
        <w:trPr>
          <w:jc w:val="center"/>
        </w:trPr>
        <w:tc>
          <w:tcPr>
            <w:tcW w:w="1305" w:type="dxa"/>
            <w:vAlign w:val="center"/>
          </w:tcPr>
          <w:p w:rsidR="00675DEC" w:rsidRPr="00733AE4" w:rsidRDefault="00675DEC" w:rsidP="00733AE4">
            <w:pPr>
              <w:jc w:val="center"/>
            </w:pPr>
            <w:r w:rsidRPr="00733AE4">
              <w:lastRenderedPageBreak/>
              <w:t>42</w:t>
            </w:r>
          </w:p>
        </w:tc>
        <w:tc>
          <w:tcPr>
            <w:tcW w:w="1922" w:type="dxa"/>
            <w:vAlign w:val="center"/>
          </w:tcPr>
          <w:p w:rsidR="00675DEC" w:rsidRPr="00733AE4" w:rsidRDefault="00675DEC" w:rsidP="00733AE4">
            <w:pPr>
              <w:jc w:val="center"/>
            </w:pPr>
            <w:r w:rsidRPr="00733AE4">
              <w:t>350°4'46"</w:t>
            </w:r>
          </w:p>
        </w:tc>
        <w:tc>
          <w:tcPr>
            <w:tcW w:w="1560" w:type="dxa"/>
            <w:vAlign w:val="center"/>
          </w:tcPr>
          <w:p w:rsidR="00675DEC" w:rsidRPr="00733AE4" w:rsidRDefault="00675DEC" w:rsidP="00733AE4">
            <w:pPr>
              <w:jc w:val="center"/>
            </w:pPr>
            <w:r w:rsidRPr="00733AE4">
              <w:t>52,82</w:t>
            </w:r>
          </w:p>
        </w:tc>
        <w:tc>
          <w:tcPr>
            <w:tcW w:w="1871" w:type="dxa"/>
            <w:vAlign w:val="center"/>
          </w:tcPr>
          <w:p w:rsidR="00675DEC" w:rsidRPr="00733AE4" w:rsidRDefault="00675DEC" w:rsidP="00733AE4">
            <w:pPr>
              <w:jc w:val="center"/>
            </w:pPr>
            <w:r w:rsidRPr="00733AE4">
              <w:t>472732,61</w:t>
            </w:r>
          </w:p>
        </w:tc>
        <w:tc>
          <w:tcPr>
            <w:tcW w:w="1871" w:type="dxa"/>
            <w:vAlign w:val="center"/>
          </w:tcPr>
          <w:p w:rsidR="00675DEC" w:rsidRPr="00733AE4" w:rsidRDefault="00675DEC" w:rsidP="00733AE4">
            <w:pPr>
              <w:jc w:val="center"/>
            </w:pPr>
            <w:r w:rsidRPr="00733AE4">
              <w:t>2236339,88</w:t>
            </w:r>
          </w:p>
        </w:tc>
      </w:tr>
      <w:tr w:rsidR="00675DEC" w:rsidRPr="00733AE4" w:rsidTr="00675DEC">
        <w:trPr>
          <w:jc w:val="center"/>
        </w:trPr>
        <w:tc>
          <w:tcPr>
            <w:tcW w:w="1305" w:type="dxa"/>
            <w:vAlign w:val="center"/>
          </w:tcPr>
          <w:p w:rsidR="00675DEC" w:rsidRPr="00733AE4" w:rsidRDefault="00675DEC" w:rsidP="00733AE4">
            <w:pPr>
              <w:jc w:val="center"/>
            </w:pPr>
            <w:r w:rsidRPr="00733AE4">
              <w:t>43</w:t>
            </w:r>
          </w:p>
        </w:tc>
        <w:tc>
          <w:tcPr>
            <w:tcW w:w="1922" w:type="dxa"/>
            <w:vAlign w:val="center"/>
          </w:tcPr>
          <w:p w:rsidR="00675DEC" w:rsidRPr="00733AE4" w:rsidRDefault="00675DEC" w:rsidP="00733AE4">
            <w:pPr>
              <w:jc w:val="center"/>
            </w:pPr>
            <w:r w:rsidRPr="00733AE4">
              <w:t>350°2'10"</w:t>
            </w:r>
          </w:p>
        </w:tc>
        <w:tc>
          <w:tcPr>
            <w:tcW w:w="1560" w:type="dxa"/>
            <w:vAlign w:val="center"/>
          </w:tcPr>
          <w:p w:rsidR="00675DEC" w:rsidRPr="00733AE4" w:rsidRDefault="00675DEC" w:rsidP="00733AE4">
            <w:pPr>
              <w:jc w:val="center"/>
            </w:pPr>
            <w:r w:rsidRPr="00733AE4">
              <w:t>7,51</w:t>
            </w:r>
          </w:p>
        </w:tc>
        <w:tc>
          <w:tcPr>
            <w:tcW w:w="1871" w:type="dxa"/>
            <w:vAlign w:val="center"/>
          </w:tcPr>
          <w:p w:rsidR="00675DEC" w:rsidRPr="00733AE4" w:rsidRDefault="00675DEC" w:rsidP="00733AE4">
            <w:pPr>
              <w:jc w:val="center"/>
            </w:pPr>
            <w:r w:rsidRPr="00733AE4">
              <w:t>472723,51</w:t>
            </w:r>
          </w:p>
        </w:tc>
        <w:tc>
          <w:tcPr>
            <w:tcW w:w="1871" w:type="dxa"/>
            <w:vAlign w:val="center"/>
          </w:tcPr>
          <w:p w:rsidR="00675DEC" w:rsidRPr="00733AE4" w:rsidRDefault="00675DEC" w:rsidP="00733AE4">
            <w:pPr>
              <w:jc w:val="center"/>
            </w:pPr>
            <w:r w:rsidRPr="00733AE4">
              <w:t>2236391,91</w:t>
            </w:r>
          </w:p>
        </w:tc>
      </w:tr>
      <w:tr w:rsidR="00675DEC" w:rsidRPr="00733AE4" w:rsidTr="00675DEC">
        <w:trPr>
          <w:jc w:val="center"/>
        </w:trPr>
        <w:tc>
          <w:tcPr>
            <w:tcW w:w="1305" w:type="dxa"/>
            <w:vAlign w:val="center"/>
          </w:tcPr>
          <w:p w:rsidR="00675DEC" w:rsidRPr="00733AE4" w:rsidRDefault="00675DEC" w:rsidP="00733AE4">
            <w:pPr>
              <w:jc w:val="center"/>
            </w:pPr>
            <w:r w:rsidRPr="00733AE4">
              <w:t>44</w:t>
            </w:r>
          </w:p>
        </w:tc>
        <w:tc>
          <w:tcPr>
            <w:tcW w:w="1922" w:type="dxa"/>
            <w:vAlign w:val="center"/>
          </w:tcPr>
          <w:p w:rsidR="00675DEC" w:rsidRPr="00733AE4" w:rsidRDefault="00675DEC" w:rsidP="00733AE4">
            <w:pPr>
              <w:jc w:val="center"/>
            </w:pPr>
            <w:r w:rsidRPr="00733AE4">
              <w:t>350°2'15"</w:t>
            </w:r>
          </w:p>
        </w:tc>
        <w:tc>
          <w:tcPr>
            <w:tcW w:w="1560" w:type="dxa"/>
            <w:vAlign w:val="center"/>
          </w:tcPr>
          <w:p w:rsidR="00675DEC" w:rsidRPr="00733AE4" w:rsidRDefault="00675DEC" w:rsidP="00733AE4">
            <w:pPr>
              <w:jc w:val="center"/>
            </w:pPr>
            <w:r w:rsidRPr="00733AE4">
              <w:t>198,09</w:t>
            </w:r>
          </w:p>
        </w:tc>
        <w:tc>
          <w:tcPr>
            <w:tcW w:w="1871" w:type="dxa"/>
            <w:vAlign w:val="center"/>
          </w:tcPr>
          <w:p w:rsidR="00675DEC" w:rsidRPr="00733AE4" w:rsidRDefault="00675DEC" w:rsidP="00733AE4">
            <w:pPr>
              <w:jc w:val="center"/>
            </w:pPr>
            <w:r w:rsidRPr="00733AE4">
              <w:t>472722,21</w:t>
            </w:r>
          </w:p>
        </w:tc>
        <w:tc>
          <w:tcPr>
            <w:tcW w:w="1871" w:type="dxa"/>
            <w:vAlign w:val="center"/>
          </w:tcPr>
          <w:p w:rsidR="00675DEC" w:rsidRPr="00733AE4" w:rsidRDefault="00675DEC" w:rsidP="00733AE4">
            <w:pPr>
              <w:jc w:val="center"/>
            </w:pPr>
            <w:r w:rsidRPr="00733AE4">
              <w:t>2236399,31</w:t>
            </w:r>
          </w:p>
        </w:tc>
      </w:tr>
      <w:tr w:rsidR="00675DEC" w:rsidRPr="00733AE4" w:rsidTr="00675DEC">
        <w:trPr>
          <w:jc w:val="center"/>
        </w:trPr>
        <w:tc>
          <w:tcPr>
            <w:tcW w:w="1305" w:type="dxa"/>
            <w:vAlign w:val="center"/>
          </w:tcPr>
          <w:p w:rsidR="00675DEC" w:rsidRPr="00733AE4" w:rsidRDefault="00675DEC" w:rsidP="00733AE4">
            <w:pPr>
              <w:jc w:val="center"/>
            </w:pPr>
            <w:r w:rsidRPr="00733AE4">
              <w:t>45</w:t>
            </w:r>
          </w:p>
        </w:tc>
        <w:tc>
          <w:tcPr>
            <w:tcW w:w="1922" w:type="dxa"/>
            <w:vAlign w:val="center"/>
          </w:tcPr>
          <w:p w:rsidR="00675DEC" w:rsidRPr="00733AE4" w:rsidRDefault="00675DEC" w:rsidP="00733AE4">
            <w:pPr>
              <w:jc w:val="center"/>
            </w:pPr>
            <w:r w:rsidRPr="00733AE4">
              <w:t>344°12'43"</w:t>
            </w:r>
          </w:p>
        </w:tc>
        <w:tc>
          <w:tcPr>
            <w:tcW w:w="1560" w:type="dxa"/>
            <w:vAlign w:val="center"/>
          </w:tcPr>
          <w:p w:rsidR="00675DEC" w:rsidRPr="00733AE4" w:rsidRDefault="00675DEC" w:rsidP="00733AE4">
            <w:pPr>
              <w:jc w:val="center"/>
            </w:pPr>
            <w:r w:rsidRPr="00733AE4">
              <w:t>32,53</w:t>
            </w:r>
          </w:p>
        </w:tc>
        <w:tc>
          <w:tcPr>
            <w:tcW w:w="1871" w:type="dxa"/>
            <w:vAlign w:val="center"/>
          </w:tcPr>
          <w:p w:rsidR="00675DEC" w:rsidRPr="00733AE4" w:rsidRDefault="00675DEC" w:rsidP="00733AE4">
            <w:pPr>
              <w:jc w:val="center"/>
            </w:pPr>
            <w:r w:rsidRPr="00733AE4">
              <w:t>472687,94</w:t>
            </w:r>
          </w:p>
        </w:tc>
        <w:tc>
          <w:tcPr>
            <w:tcW w:w="1871" w:type="dxa"/>
            <w:vAlign w:val="center"/>
          </w:tcPr>
          <w:p w:rsidR="00675DEC" w:rsidRPr="00733AE4" w:rsidRDefault="00675DEC" w:rsidP="00733AE4">
            <w:pPr>
              <w:jc w:val="center"/>
            </w:pPr>
            <w:r w:rsidRPr="00733AE4">
              <w:t>2236594,41</w:t>
            </w:r>
          </w:p>
        </w:tc>
      </w:tr>
      <w:tr w:rsidR="00675DEC" w:rsidRPr="00733AE4" w:rsidTr="00675DEC">
        <w:trPr>
          <w:jc w:val="center"/>
        </w:trPr>
        <w:tc>
          <w:tcPr>
            <w:tcW w:w="1305" w:type="dxa"/>
            <w:vAlign w:val="center"/>
          </w:tcPr>
          <w:p w:rsidR="00675DEC" w:rsidRPr="00733AE4" w:rsidRDefault="00675DEC" w:rsidP="00733AE4">
            <w:pPr>
              <w:jc w:val="center"/>
            </w:pPr>
            <w:r w:rsidRPr="00733AE4">
              <w:t>46</w:t>
            </w:r>
          </w:p>
        </w:tc>
        <w:tc>
          <w:tcPr>
            <w:tcW w:w="1922" w:type="dxa"/>
            <w:vAlign w:val="center"/>
          </w:tcPr>
          <w:p w:rsidR="00675DEC" w:rsidRPr="00733AE4" w:rsidRDefault="00675DEC" w:rsidP="00733AE4">
            <w:pPr>
              <w:jc w:val="center"/>
            </w:pPr>
            <w:r w:rsidRPr="00733AE4">
              <w:t>350°3'52"</w:t>
            </w:r>
          </w:p>
        </w:tc>
        <w:tc>
          <w:tcPr>
            <w:tcW w:w="1560" w:type="dxa"/>
            <w:vAlign w:val="center"/>
          </w:tcPr>
          <w:p w:rsidR="00675DEC" w:rsidRPr="00733AE4" w:rsidRDefault="00675DEC" w:rsidP="00733AE4">
            <w:pPr>
              <w:jc w:val="center"/>
            </w:pPr>
            <w:r w:rsidRPr="00733AE4">
              <w:t>285,91</w:t>
            </w:r>
          </w:p>
        </w:tc>
        <w:tc>
          <w:tcPr>
            <w:tcW w:w="1871" w:type="dxa"/>
            <w:vAlign w:val="center"/>
          </w:tcPr>
          <w:p w:rsidR="00675DEC" w:rsidRPr="00733AE4" w:rsidRDefault="00675DEC" w:rsidP="00733AE4">
            <w:pPr>
              <w:jc w:val="center"/>
            </w:pPr>
            <w:r w:rsidRPr="00733AE4">
              <w:t>472679,09</w:t>
            </w:r>
          </w:p>
        </w:tc>
        <w:tc>
          <w:tcPr>
            <w:tcW w:w="1871" w:type="dxa"/>
            <w:vAlign w:val="center"/>
          </w:tcPr>
          <w:p w:rsidR="00675DEC" w:rsidRPr="00733AE4" w:rsidRDefault="00675DEC" w:rsidP="00733AE4">
            <w:pPr>
              <w:jc w:val="center"/>
            </w:pPr>
            <w:r w:rsidRPr="00733AE4">
              <w:t>2236625,71</w:t>
            </w:r>
          </w:p>
        </w:tc>
      </w:tr>
      <w:tr w:rsidR="00675DEC" w:rsidRPr="00733AE4" w:rsidTr="00675DEC">
        <w:trPr>
          <w:jc w:val="center"/>
        </w:trPr>
        <w:tc>
          <w:tcPr>
            <w:tcW w:w="1305" w:type="dxa"/>
            <w:vAlign w:val="center"/>
          </w:tcPr>
          <w:p w:rsidR="00675DEC" w:rsidRPr="00733AE4" w:rsidRDefault="00675DEC" w:rsidP="00733AE4">
            <w:pPr>
              <w:jc w:val="center"/>
            </w:pPr>
            <w:r w:rsidRPr="00733AE4">
              <w:t>47</w:t>
            </w:r>
          </w:p>
        </w:tc>
        <w:tc>
          <w:tcPr>
            <w:tcW w:w="1922" w:type="dxa"/>
            <w:vAlign w:val="center"/>
          </w:tcPr>
          <w:p w:rsidR="00675DEC" w:rsidRPr="00733AE4" w:rsidRDefault="00675DEC" w:rsidP="00733AE4">
            <w:pPr>
              <w:jc w:val="center"/>
            </w:pPr>
            <w:r w:rsidRPr="00733AE4">
              <w:t>260°15'57"</w:t>
            </w:r>
          </w:p>
        </w:tc>
        <w:tc>
          <w:tcPr>
            <w:tcW w:w="1560" w:type="dxa"/>
            <w:vAlign w:val="center"/>
          </w:tcPr>
          <w:p w:rsidR="00675DEC" w:rsidRPr="00733AE4" w:rsidRDefault="00675DEC" w:rsidP="00733AE4">
            <w:pPr>
              <w:jc w:val="center"/>
            </w:pPr>
            <w:r w:rsidRPr="00733AE4">
              <w:t>7,27</w:t>
            </w:r>
          </w:p>
        </w:tc>
        <w:tc>
          <w:tcPr>
            <w:tcW w:w="1871" w:type="dxa"/>
            <w:vAlign w:val="center"/>
          </w:tcPr>
          <w:p w:rsidR="00675DEC" w:rsidRPr="00733AE4" w:rsidRDefault="00675DEC" w:rsidP="00733AE4">
            <w:pPr>
              <w:jc w:val="center"/>
            </w:pPr>
            <w:r w:rsidRPr="00733AE4">
              <w:t>472629,76</w:t>
            </w:r>
          </w:p>
        </w:tc>
        <w:tc>
          <w:tcPr>
            <w:tcW w:w="1871" w:type="dxa"/>
            <w:vAlign w:val="center"/>
          </w:tcPr>
          <w:p w:rsidR="00675DEC" w:rsidRPr="00733AE4" w:rsidRDefault="00675DEC" w:rsidP="00733AE4">
            <w:pPr>
              <w:jc w:val="center"/>
            </w:pPr>
            <w:r w:rsidRPr="00733AE4">
              <w:t>2236907,33</w:t>
            </w:r>
          </w:p>
        </w:tc>
      </w:tr>
      <w:tr w:rsidR="00675DEC" w:rsidRPr="00733AE4" w:rsidTr="00675DEC">
        <w:trPr>
          <w:jc w:val="center"/>
        </w:trPr>
        <w:tc>
          <w:tcPr>
            <w:tcW w:w="1305" w:type="dxa"/>
            <w:vAlign w:val="center"/>
          </w:tcPr>
          <w:p w:rsidR="00675DEC" w:rsidRPr="00733AE4" w:rsidRDefault="00675DEC" w:rsidP="00733AE4">
            <w:pPr>
              <w:jc w:val="center"/>
            </w:pPr>
            <w:r w:rsidRPr="00733AE4">
              <w:t>48</w:t>
            </w:r>
          </w:p>
        </w:tc>
        <w:tc>
          <w:tcPr>
            <w:tcW w:w="1922" w:type="dxa"/>
            <w:vAlign w:val="center"/>
          </w:tcPr>
          <w:p w:rsidR="00675DEC" w:rsidRPr="00733AE4" w:rsidRDefault="00675DEC" w:rsidP="00733AE4">
            <w:pPr>
              <w:jc w:val="center"/>
            </w:pPr>
            <w:r w:rsidRPr="00733AE4">
              <w:t>350°17'19"</w:t>
            </w:r>
          </w:p>
        </w:tc>
        <w:tc>
          <w:tcPr>
            <w:tcW w:w="1560" w:type="dxa"/>
            <w:vAlign w:val="center"/>
          </w:tcPr>
          <w:p w:rsidR="00675DEC" w:rsidRPr="00733AE4" w:rsidRDefault="00675DEC" w:rsidP="00733AE4">
            <w:pPr>
              <w:jc w:val="center"/>
            </w:pPr>
            <w:r w:rsidRPr="00733AE4">
              <w:t>77,19</w:t>
            </w:r>
          </w:p>
        </w:tc>
        <w:tc>
          <w:tcPr>
            <w:tcW w:w="1871" w:type="dxa"/>
            <w:vAlign w:val="center"/>
          </w:tcPr>
          <w:p w:rsidR="00675DEC" w:rsidRPr="00733AE4" w:rsidRDefault="00675DEC" w:rsidP="00733AE4">
            <w:pPr>
              <w:jc w:val="center"/>
            </w:pPr>
            <w:r w:rsidRPr="00733AE4">
              <w:t>472622,59</w:t>
            </w:r>
          </w:p>
        </w:tc>
        <w:tc>
          <w:tcPr>
            <w:tcW w:w="1871" w:type="dxa"/>
            <w:vAlign w:val="center"/>
          </w:tcPr>
          <w:p w:rsidR="00675DEC" w:rsidRPr="00733AE4" w:rsidRDefault="00675DEC" w:rsidP="00733AE4">
            <w:pPr>
              <w:jc w:val="center"/>
            </w:pPr>
            <w:r w:rsidRPr="00733AE4">
              <w:t>2236906,10</w:t>
            </w:r>
          </w:p>
        </w:tc>
      </w:tr>
      <w:tr w:rsidR="00675DEC" w:rsidRPr="00733AE4" w:rsidTr="00675DEC">
        <w:trPr>
          <w:jc w:val="center"/>
        </w:trPr>
        <w:tc>
          <w:tcPr>
            <w:tcW w:w="1305" w:type="dxa"/>
            <w:vAlign w:val="center"/>
          </w:tcPr>
          <w:p w:rsidR="00675DEC" w:rsidRPr="00733AE4" w:rsidRDefault="00675DEC" w:rsidP="00733AE4">
            <w:pPr>
              <w:jc w:val="center"/>
            </w:pPr>
            <w:r w:rsidRPr="00733AE4">
              <w:t>49</w:t>
            </w:r>
          </w:p>
        </w:tc>
        <w:tc>
          <w:tcPr>
            <w:tcW w:w="1922" w:type="dxa"/>
            <w:vAlign w:val="center"/>
          </w:tcPr>
          <w:p w:rsidR="00675DEC" w:rsidRPr="00733AE4" w:rsidRDefault="00675DEC" w:rsidP="00733AE4">
            <w:pPr>
              <w:jc w:val="center"/>
            </w:pPr>
            <w:r w:rsidRPr="00733AE4">
              <w:t>80°4'13"</w:t>
            </w:r>
          </w:p>
        </w:tc>
        <w:tc>
          <w:tcPr>
            <w:tcW w:w="1560" w:type="dxa"/>
            <w:vAlign w:val="center"/>
          </w:tcPr>
          <w:p w:rsidR="00675DEC" w:rsidRPr="00733AE4" w:rsidRDefault="00675DEC" w:rsidP="00733AE4">
            <w:pPr>
              <w:jc w:val="center"/>
            </w:pPr>
            <w:r w:rsidRPr="00733AE4">
              <w:t>90,29</w:t>
            </w:r>
          </w:p>
        </w:tc>
        <w:tc>
          <w:tcPr>
            <w:tcW w:w="1871" w:type="dxa"/>
            <w:vAlign w:val="center"/>
          </w:tcPr>
          <w:p w:rsidR="00675DEC" w:rsidRPr="00733AE4" w:rsidRDefault="00675DEC" w:rsidP="00733AE4">
            <w:pPr>
              <w:jc w:val="center"/>
            </w:pPr>
            <w:r w:rsidRPr="00733AE4">
              <w:t>472609,57</w:t>
            </w:r>
          </w:p>
        </w:tc>
        <w:tc>
          <w:tcPr>
            <w:tcW w:w="1871" w:type="dxa"/>
            <w:vAlign w:val="center"/>
          </w:tcPr>
          <w:p w:rsidR="00675DEC" w:rsidRPr="00733AE4" w:rsidRDefault="00675DEC" w:rsidP="00733AE4">
            <w:pPr>
              <w:jc w:val="center"/>
            </w:pPr>
            <w:r w:rsidRPr="00733AE4">
              <w:t>2236982,18</w:t>
            </w:r>
          </w:p>
        </w:tc>
      </w:tr>
      <w:tr w:rsidR="00675DEC" w:rsidRPr="00733AE4" w:rsidTr="00675DEC">
        <w:trPr>
          <w:jc w:val="center"/>
        </w:trPr>
        <w:tc>
          <w:tcPr>
            <w:tcW w:w="1305" w:type="dxa"/>
            <w:vAlign w:val="center"/>
          </w:tcPr>
          <w:p w:rsidR="00675DEC" w:rsidRPr="00733AE4" w:rsidRDefault="00675DEC" w:rsidP="00733AE4">
            <w:pPr>
              <w:jc w:val="center"/>
            </w:pPr>
            <w:r w:rsidRPr="00733AE4">
              <w:t>50</w:t>
            </w:r>
          </w:p>
        </w:tc>
        <w:tc>
          <w:tcPr>
            <w:tcW w:w="1922" w:type="dxa"/>
            <w:vAlign w:val="center"/>
          </w:tcPr>
          <w:p w:rsidR="00675DEC" w:rsidRPr="00733AE4" w:rsidRDefault="00675DEC" w:rsidP="00733AE4">
            <w:pPr>
              <w:jc w:val="center"/>
            </w:pPr>
            <w:r w:rsidRPr="00733AE4">
              <w:t>167°4'56"</w:t>
            </w:r>
          </w:p>
        </w:tc>
        <w:tc>
          <w:tcPr>
            <w:tcW w:w="1560" w:type="dxa"/>
            <w:vAlign w:val="center"/>
          </w:tcPr>
          <w:p w:rsidR="00675DEC" w:rsidRPr="00733AE4" w:rsidRDefault="00675DEC" w:rsidP="00733AE4">
            <w:pPr>
              <w:jc w:val="center"/>
            </w:pPr>
            <w:r w:rsidRPr="00733AE4">
              <w:t>17,89</w:t>
            </w:r>
          </w:p>
        </w:tc>
        <w:tc>
          <w:tcPr>
            <w:tcW w:w="1871" w:type="dxa"/>
            <w:vAlign w:val="center"/>
          </w:tcPr>
          <w:p w:rsidR="00675DEC" w:rsidRPr="00733AE4" w:rsidRDefault="00675DEC" w:rsidP="00733AE4">
            <w:pPr>
              <w:jc w:val="center"/>
            </w:pPr>
            <w:r w:rsidRPr="00733AE4">
              <w:t>472698,51</w:t>
            </w:r>
          </w:p>
        </w:tc>
        <w:tc>
          <w:tcPr>
            <w:tcW w:w="1871" w:type="dxa"/>
            <w:vAlign w:val="center"/>
          </w:tcPr>
          <w:p w:rsidR="00675DEC" w:rsidRPr="00733AE4" w:rsidRDefault="00675DEC" w:rsidP="00733AE4">
            <w:pPr>
              <w:jc w:val="center"/>
            </w:pPr>
            <w:r w:rsidRPr="00733AE4">
              <w:t>2236997,75</w:t>
            </w:r>
          </w:p>
        </w:tc>
      </w:tr>
      <w:tr w:rsidR="00675DEC" w:rsidRPr="00733AE4" w:rsidTr="00675DEC">
        <w:trPr>
          <w:jc w:val="center"/>
        </w:trPr>
        <w:tc>
          <w:tcPr>
            <w:tcW w:w="1305" w:type="dxa"/>
            <w:vAlign w:val="center"/>
          </w:tcPr>
          <w:p w:rsidR="00675DEC" w:rsidRPr="00733AE4" w:rsidRDefault="00675DEC" w:rsidP="00733AE4">
            <w:pPr>
              <w:jc w:val="center"/>
            </w:pPr>
            <w:r w:rsidRPr="00733AE4">
              <w:t>51</w:t>
            </w:r>
          </w:p>
        </w:tc>
        <w:tc>
          <w:tcPr>
            <w:tcW w:w="1922" w:type="dxa"/>
            <w:vAlign w:val="center"/>
          </w:tcPr>
          <w:p w:rsidR="00675DEC" w:rsidRPr="00733AE4" w:rsidRDefault="00675DEC" w:rsidP="00733AE4">
            <w:pPr>
              <w:jc w:val="center"/>
            </w:pPr>
            <w:r w:rsidRPr="00733AE4">
              <w:t>56°57'57"</w:t>
            </w:r>
          </w:p>
        </w:tc>
        <w:tc>
          <w:tcPr>
            <w:tcW w:w="1560" w:type="dxa"/>
            <w:vAlign w:val="center"/>
          </w:tcPr>
          <w:p w:rsidR="00675DEC" w:rsidRPr="00733AE4" w:rsidRDefault="00675DEC" w:rsidP="00733AE4">
            <w:pPr>
              <w:jc w:val="center"/>
            </w:pPr>
            <w:r w:rsidRPr="00733AE4">
              <w:t>37,55</w:t>
            </w:r>
          </w:p>
        </w:tc>
        <w:tc>
          <w:tcPr>
            <w:tcW w:w="1871" w:type="dxa"/>
            <w:vAlign w:val="center"/>
          </w:tcPr>
          <w:p w:rsidR="00675DEC" w:rsidRPr="00733AE4" w:rsidRDefault="00675DEC" w:rsidP="00733AE4">
            <w:pPr>
              <w:jc w:val="center"/>
            </w:pPr>
            <w:r w:rsidRPr="00733AE4">
              <w:t>472702,51</w:t>
            </w:r>
          </w:p>
        </w:tc>
        <w:tc>
          <w:tcPr>
            <w:tcW w:w="1871" w:type="dxa"/>
            <w:vAlign w:val="center"/>
          </w:tcPr>
          <w:p w:rsidR="00675DEC" w:rsidRPr="00733AE4" w:rsidRDefault="00675DEC" w:rsidP="00733AE4">
            <w:pPr>
              <w:jc w:val="center"/>
            </w:pPr>
            <w:r w:rsidRPr="00733AE4">
              <w:t>2236980,31</w:t>
            </w:r>
          </w:p>
        </w:tc>
      </w:tr>
      <w:tr w:rsidR="00675DEC" w:rsidRPr="00733AE4" w:rsidTr="00675DEC">
        <w:trPr>
          <w:jc w:val="center"/>
        </w:trPr>
        <w:tc>
          <w:tcPr>
            <w:tcW w:w="1305" w:type="dxa"/>
            <w:vAlign w:val="center"/>
          </w:tcPr>
          <w:p w:rsidR="00675DEC" w:rsidRPr="00733AE4" w:rsidRDefault="00675DEC" w:rsidP="00733AE4">
            <w:pPr>
              <w:jc w:val="center"/>
            </w:pPr>
            <w:r w:rsidRPr="00733AE4">
              <w:t>52</w:t>
            </w:r>
          </w:p>
        </w:tc>
        <w:tc>
          <w:tcPr>
            <w:tcW w:w="1922" w:type="dxa"/>
            <w:vAlign w:val="center"/>
          </w:tcPr>
          <w:p w:rsidR="00675DEC" w:rsidRPr="00733AE4" w:rsidRDefault="00675DEC" w:rsidP="00733AE4">
            <w:pPr>
              <w:jc w:val="center"/>
            </w:pPr>
            <w:r w:rsidRPr="00733AE4">
              <w:t>57°17'29"</w:t>
            </w:r>
          </w:p>
        </w:tc>
        <w:tc>
          <w:tcPr>
            <w:tcW w:w="1560" w:type="dxa"/>
            <w:vAlign w:val="center"/>
          </w:tcPr>
          <w:p w:rsidR="00675DEC" w:rsidRPr="00733AE4" w:rsidRDefault="00675DEC" w:rsidP="00733AE4">
            <w:pPr>
              <w:jc w:val="center"/>
            </w:pPr>
            <w:r w:rsidRPr="00733AE4">
              <w:t>2,59</w:t>
            </w:r>
          </w:p>
        </w:tc>
        <w:tc>
          <w:tcPr>
            <w:tcW w:w="1871" w:type="dxa"/>
            <w:vAlign w:val="center"/>
          </w:tcPr>
          <w:p w:rsidR="00675DEC" w:rsidRPr="00733AE4" w:rsidRDefault="00675DEC" w:rsidP="00733AE4">
            <w:pPr>
              <w:jc w:val="center"/>
            </w:pPr>
            <w:r w:rsidRPr="00733AE4">
              <w:t>472733,99</w:t>
            </w:r>
          </w:p>
        </w:tc>
        <w:tc>
          <w:tcPr>
            <w:tcW w:w="1871" w:type="dxa"/>
            <w:vAlign w:val="center"/>
          </w:tcPr>
          <w:p w:rsidR="00675DEC" w:rsidRPr="00733AE4" w:rsidRDefault="00675DEC" w:rsidP="00733AE4">
            <w:pPr>
              <w:jc w:val="center"/>
            </w:pPr>
            <w:r w:rsidRPr="00733AE4">
              <w:t>2237000,78</w:t>
            </w:r>
          </w:p>
        </w:tc>
      </w:tr>
      <w:tr w:rsidR="00675DEC" w:rsidRPr="00733AE4" w:rsidTr="00675DEC">
        <w:trPr>
          <w:jc w:val="center"/>
        </w:trPr>
        <w:tc>
          <w:tcPr>
            <w:tcW w:w="1305" w:type="dxa"/>
            <w:vAlign w:val="center"/>
          </w:tcPr>
          <w:p w:rsidR="00675DEC" w:rsidRPr="00733AE4" w:rsidRDefault="00675DEC" w:rsidP="00733AE4">
            <w:pPr>
              <w:jc w:val="center"/>
            </w:pPr>
            <w:r w:rsidRPr="00733AE4">
              <w:t>53</w:t>
            </w:r>
          </w:p>
        </w:tc>
        <w:tc>
          <w:tcPr>
            <w:tcW w:w="1922" w:type="dxa"/>
            <w:vAlign w:val="center"/>
          </w:tcPr>
          <w:p w:rsidR="00675DEC" w:rsidRPr="00733AE4" w:rsidRDefault="00675DEC" w:rsidP="00733AE4">
            <w:pPr>
              <w:jc w:val="center"/>
            </w:pPr>
            <w:r w:rsidRPr="00733AE4">
              <w:t>146°30'33"</w:t>
            </w:r>
          </w:p>
        </w:tc>
        <w:tc>
          <w:tcPr>
            <w:tcW w:w="1560" w:type="dxa"/>
            <w:vAlign w:val="center"/>
          </w:tcPr>
          <w:p w:rsidR="00675DEC" w:rsidRPr="00733AE4" w:rsidRDefault="00675DEC" w:rsidP="00733AE4">
            <w:pPr>
              <w:jc w:val="center"/>
            </w:pPr>
            <w:r w:rsidRPr="00733AE4">
              <w:t>7,97</w:t>
            </w:r>
          </w:p>
        </w:tc>
        <w:tc>
          <w:tcPr>
            <w:tcW w:w="1871" w:type="dxa"/>
            <w:vAlign w:val="center"/>
          </w:tcPr>
          <w:p w:rsidR="00675DEC" w:rsidRPr="00733AE4" w:rsidRDefault="00675DEC" w:rsidP="00733AE4">
            <w:pPr>
              <w:jc w:val="center"/>
            </w:pPr>
            <w:r w:rsidRPr="00733AE4">
              <w:t>472736,17</w:t>
            </w:r>
          </w:p>
        </w:tc>
        <w:tc>
          <w:tcPr>
            <w:tcW w:w="1871" w:type="dxa"/>
            <w:vAlign w:val="center"/>
          </w:tcPr>
          <w:p w:rsidR="00675DEC" w:rsidRPr="00733AE4" w:rsidRDefault="00675DEC" w:rsidP="00733AE4">
            <w:pPr>
              <w:jc w:val="center"/>
            </w:pPr>
            <w:r w:rsidRPr="00733AE4">
              <w:t>2237002,18</w:t>
            </w:r>
          </w:p>
        </w:tc>
      </w:tr>
      <w:tr w:rsidR="00675DEC" w:rsidRPr="00733AE4" w:rsidTr="00675DEC">
        <w:trPr>
          <w:jc w:val="center"/>
        </w:trPr>
        <w:tc>
          <w:tcPr>
            <w:tcW w:w="1305" w:type="dxa"/>
            <w:vAlign w:val="center"/>
          </w:tcPr>
          <w:p w:rsidR="00675DEC" w:rsidRPr="00733AE4" w:rsidRDefault="00675DEC" w:rsidP="00733AE4">
            <w:pPr>
              <w:jc w:val="center"/>
            </w:pPr>
            <w:r w:rsidRPr="00733AE4">
              <w:t>54</w:t>
            </w:r>
          </w:p>
        </w:tc>
        <w:tc>
          <w:tcPr>
            <w:tcW w:w="1922" w:type="dxa"/>
            <w:vAlign w:val="center"/>
          </w:tcPr>
          <w:p w:rsidR="00675DEC" w:rsidRPr="00733AE4" w:rsidRDefault="00675DEC" w:rsidP="00733AE4">
            <w:pPr>
              <w:jc w:val="center"/>
            </w:pPr>
            <w:r w:rsidRPr="00733AE4">
              <w:t>236°43'51"</w:t>
            </w:r>
          </w:p>
        </w:tc>
        <w:tc>
          <w:tcPr>
            <w:tcW w:w="1560" w:type="dxa"/>
            <w:vAlign w:val="center"/>
          </w:tcPr>
          <w:p w:rsidR="00675DEC" w:rsidRPr="00733AE4" w:rsidRDefault="00675DEC" w:rsidP="00733AE4">
            <w:pPr>
              <w:jc w:val="center"/>
            </w:pPr>
            <w:r w:rsidRPr="00733AE4">
              <w:t>2,64</w:t>
            </w:r>
          </w:p>
        </w:tc>
        <w:tc>
          <w:tcPr>
            <w:tcW w:w="1871" w:type="dxa"/>
            <w:vAlign w:val="center"/>
          </w:tcPr>
          <w:p w:rsidR="00675DEC" w:rsidRPr="00733AE4" w:rsidRDefault="00675DEC" w:rsidP="00733AE4">
            <w:pPr>
              <w:jc w:val="center"/>
            </w:pPr>
            <w:r w:rsidRPr="00733AE4">
              <w:t>472740,57</w:t>
            </w:r>
          </w:p>
        </w:tc>
        <w:tc>
          <w:tcPr>
            <w:tcW w:w="1871" w:type="dxa"/>
            <w:vAlign w:val="center"/>
          </w:tcPr>
          <w:p w:rsidR="00675DEC" w:rsidRPr="00733AE4" w:rsidRDefault="00675DEC" w:rsidP="00733AE4">
            <w:pPr>
              <w:jc w:val="center"/>
            </w:pPr>
            <w:r w:rsidRPr="00733AE4">
              <w:t>2236995,53</w:t>
            </w:r>
          </w:p>
        </w:tc>
      </w:tr>
      <w:tr w:rsidR="00675DEC" w:rsidRPr="00733AE4" w:rsidTr="00675DEC">
        <w:trPr>
          <w:jc w:val="center"/>
        </w:trPr>
        <w:tc>
          <w:tcPr>
            <w:tcW w:w="1305" w:type="dxa"/>
            <w:vAlign w:val="center"/>
          </w:tcPr>
          <w:p w:rsidR="00675DEC" w:rsidRPr="00733AE4" w:rsidRDefault="00675DEC" w:rsidP="00733AE4">
            <w:pPr>
              <w:jc w:val="center"/>
            </w:pPr>
            <w:r w:rsidRPr="00733AE4">
              <w:t>55</w:t>
            </w:r>
          </w:p>
        </w:tc>
        <w:tc>
          <w:tcPr>
            <w:tcW w:w="1922" w:type="dxa"/>
            <w:vAlign w:val="center"/>
          </w:tcPr>
          <w:p w:rsidR="00675DEC" w:rsidRPr="00733AE4" w:rsidRDefault="00675DEC" w:rsidP="00733AE4">
            <w:pPr>
              <w:jc w:val="center"/>
            </w:pPr>
            <w:r w:rsidRPr="00733AE4">
              <w:t>236°58'23"</w:t>
            </w:r>
          </w:p>
        </w:tc>
        <w:tc>
          <w:tcPr>
            <w:tcW w:w="1560" w:type="dxa"/>
            <w:vAlign w:val="center"/>
          </w:tcPr>
          <w:p w:rsidR="00675DEC" w:rsidRPr="00733AE4" w:rsidRDefault="00675DEC" w:rsidP="00733AE4">
            <w:pPr>
              <w:jc w:val="center"/>
            </w:pPr>
            <w:r w:rsidRPr="00733AE4">
              <w:t>40,49</w:t>
            </w:r>
          </w:p>
        </w:tc>
        <w:tc>
          <w:tcPr>
            <w:tcW w:w="1871" w:type="dxa"/>
            <w:vAlign w:val="center"/>
          </w:tcPr>
          <w:p w:rsidR="00675DEC" w:rsidRPr="00733AE4" w:rsidRDefault="00675DEC" w:rsidP="00733AE4">
            <w:pPr>
              <w:jc w:val="center"/>
            </w:pPr>
            <w:r w:rsidRPr="00733AE4">
              <w:t>472738,36</w:t>
            </w:r>
          </w:p>
        </w:tc>
        <w:tc>
          <w:tcPr>
            <w:tcW w:w="1871" w:type="dxa"/>
            <w:vAlign w:val="center"/>
          </w:tcPr>
          <w:p w:rsidR="00675DEC" w:rsidRPr="00733AE4" w:rsidRDefault="00675DEC" w:rsidP="00733AE4">
            <w:pPr>
              <w:jc w:val="center"/>
            </w:pPr>
            <w:r w:rsidRPr="00733AE4">
              <w:t>2236994,08</w:t>
            </w:r>
          </w:p>
        </w:tc>
      </w:tr>
      <w:tr w:rsidR="00675DEC" w:rsidRPr="00733AE4" w:rsidTr="00675DEC">
        <w:trPr>
          <w:jc w:val="center"/>
        </w:trPr>
        <w:tc>
          <w:tcPr>
            <w:tcW w:w="1305" w:type="dxa"/>
            <w:vAlign w:val="center"/>
          </w:tcPr>
          <w:p w:rsidR="00675DEC" w:rsidRPr="00733AE4" w:rsidRDefault="00675DEC" w:rsidP="00733AE4">
            <w:pPr>
              <w:jc w:val="center"/>
            </w:pPr>
            <w:r w:rsidRPr="00733AE4">
              <w:t>56</w:t>
            </w:r>
          </w:p>
        </w:tc>
        <w:tc>
          <w:tcPr>
            <w:tcW w:w="1922" w:type="dxa"/>
            <w:vAlign w:val="center"/>
          </w:tcPr>
          <w:p w:rsidR="00675DEC" w:rsidRPr="00733AE4" w:rsidRDefault="00675DEC" w:rsidP="00733AE4">
            <w:pPr>
              <w:jc w:val="center"/>
            </w:pPr>
            <w:r w:rsidRPr="00733AE4">
              <w:t>167°7'51"</w:t>
            </w:r>
          </w:p>
        </w:tc>
        <w:tc>
          <w:tcPr>
            <w:tcW w:w="1560" w:type="dxa"/>
            <w:vAlign w:val="center"/>
          </w:tcPr>
          <w:p w:rsidR="00675DEC" w:rsidRPr="00733AE4" w:rsidRDefault="00675DEC" w:rsidP="00733AE4">
            <w:pPr>
              <w:jc w:val="center"/>
            </w:pPr>
            <w:r w:rsidRPr="00733AE4">
              <w:t>32,15</w:t>
            </w:r>
          </w:p>
        </w:tc>
        <w:tc>
          <w:tcPr>
            <w:tcW w:w="1871" w:type="dxa"/>
            <w:vAlign w:val="center"/>
          </w:tcPr>
          <w:p w:rsidR="00675DEC" w:rsidRPr="00733AE4" w:rsidRDefault="00675DEC" w:rsidP="00733AE4">
            <w:pPr>
              <w:jc w:val="center"/>
            </w:pPr>
            <w:r w:rsidRPr="00733AE4">
              <w:t>472704,41</w:t>
            </w:r>
          </w:p>
        </w:tc>
        <w:tc>
          <w:tcPr>
            <w:tcW w:w="1871" w:type="dxa"/>
            <w:vAlign w:val="center"/>
          </w:tcPr>
          <w:p w:rsidR="00675DEC" w:rsidRPr="00733AE4" w:rsidRDefault="00675DEC" w:rsidP="00733AE4">
            <w:pPr>
              <w:jc w:val="center"/>
            </w:pPr>
            <w:r w:rsidRPr="00733AE4">
              <w:t>2236972,01</w:t>
            </w:r>
          </w:p>
        </w:tc>
      </w:tr>
      <w:tr w:rsidR="00675DEC" w:rsidRPr="00733AE4" w:rsidTr="00675DEC">
        <w:trPr>
          <w:jc w:val="center"/>
        </w:trPr>
        <w:tc>
          <w:tcPr>
            <w:tcW w:w="1305" w:type="dxa"/>
            <w:vAlign w:val="center"/>
          </w:tcPr>
          <w:p w:rsidR="00675DEC" w:rsidRPr="00733AE4" w:rsidRDefault="00675DEC" w:rsidP="00733AE4">
            <w:pPr>
              <w:jc w:val="center"/>
            </w:pPr>
            <w:r w:rsidRPr="00733AE4">
              <w:t>57</w:t>
            </w:r>
          </w:p>
        </w:tc>
        <w:tc>
          <w:tcPr>
            <w:tcW w:w="1922" w:type="dxa"/>
            <w:vAlign w:val="center"/>
          </w:tcPr>
          <w:p w:rsidR="00675DEC" w:rsidRPr="00733AE4" w:rsidRDefault="00675DEC" w:rsidP="00733AE4">
            <w:pPr>
              <w:jc w:val="center"/>
            </w:pPr>
            <w:r w:rsidRPr="00733AE4">
              <w:t>52°30'46"</w:t>
            </w:r>
          </w:p>
        </w:tc>
        <w:tc>
          <w:tcPr>
            <w:tcW w:w="1560" w:type="dxa"/>
            <w:vAlign w:val="center"/>
          </w:tcPr>
          <w:p w:rsidR="00675DEC" w:rsidRPr="00733AE4" w:rsidRDefault="00675DEC" w:rsidP="00733AE4">
            <w:pPr>
              <w:jc w:val="center"/>
            </w:pPr>
            <w:r w:rsidRPr="00733AE4">
              <w:t>120,49</w:t>
            </w:r>
          </w:p>
        </w:tc>
        <w:tc>
          <w:tcPr>
            <w:tcW w:w="1871" w:type="dxa"/>
            <w:vAlign w:val="center"/>
          </w:tcPr>
          <w:p w:rsidR="00675DEC" w:rsidRPr="00733AE4" w:rsidRDefault="00675DEC" w:rsidP="00733AE4">
            <w:pPr>
              <w:jc w:val="center"/>
            </w:pPr>
            <w:r w:rsidRPr="00733AE4">
              <w:t>472711,57</w:t>
            </w:r>
          </w:p>
        </w:tc>
        <w:tc>
          <w:tcPr>
            <w:tcW w:w="1871" w:type="dxa"/>
            <w:vAlign w:val="center"/>
          </w:tcPr>
          <w:p w:rsidR="00675DEC" w:rsidRPr="00733AE4" w:rsidRDefault="00675DEC" w:rsidP="00733AE4">
            <w:pPr>
              <w:jc w:val="center"/>
            </w:pPr>
            <w:r w:rsidRPr="00733AE4">
              <w:t>2236940,67</w:t>
            </w:r>
          </w:p>
        </w:tc>
      </w:tr>
      <w:tr w:rsidR="00675DEC" w:rsidRPr="00733AE4" w:rsidTr="00675DEC">
        <w:trPr>
          <w:jc w:val="center"/>
        </w:trPr>
        <w:tc>
          <w:tcPr>
            <w:tcW w:w="1305" w:type="dxa"/>
            <w:vAlign w:val="center"/>
          </w:tcPr>
          <w:p w:rsidR="00675DEC" w:rsidRPr="00733AE4" w:rsidRDefault="00675DEC" w:rsidP="00733AE4">
            <w:pPr>
              <w:jc w:val="center"/>
            </w:pPr>
            <w:r w:rsidRPr="00733AE4">
              <w:t>58</w:t>
            </w:r>
          </w:p>
        </w:tc>
        <w:tc>
          <w:tcPr>
            <w:tcW w:w="1922" w:type="dxa"/>
            <w:vAlign w:val="center"/>
          </w:tcPr>
          <w:p w:rsidR="00675DEC" w:rsidRPr="00733AE4" w:rsidRDefault="00675DEC" w:rsidP="00733AE4">
            <w:pPr>
              <w:jc w:val="center"/>
            </w:pPr>
            <w:r w:rsidRPr="00733AE4">
              <w:t>322°43'43"</w:t>
            </w:r>
          </w:p>
        </w:tc>
        <w:tc>
          <w:tcPr>
            <w:tcW w:w="1560" w:type="dxa"/>
            <w:vAlign w:val="center"/>
          </w:tcPr>
          <w:p w:rsidR="00675DEC" w:rsidRPr="00733AE4" w:rsidRDefault="00675DEC" w:rsidP="00733AE4">
            <w:pPr>
              <w:jc w:val="center"/>
            </w:pPr>
            <w:r w:rsidRPr="00733AE4">
              <w:t>2</w:t>
            </w:r>
          </w:p>
        </w:tc>
        <w:tc>
          <w:tcPr>
            <w:tcW w:w="1871" w:type="dxa"/>
            <w:vAlign w:val="center"/>
          </w:tcPr>
          <w:p w:rsidR="00675DEC" w:rsidRPr="00733AE4" w:rsidRDefault="00675DEC" w:rsidP="00733AE4">
            <w:pPr>
              <w:jc w:val="center"/>
            </w:pPr>
            <w:r w:rsidRPr="00733AE4">
              <w:t>472807,18</w:t>
            </w:r>
          </w:p>
        </w:tc>
        <w:tc>
          <w:tcPr>
            <w:tcW w:w="1871" w:type="dxa"/>
            <w:vAlign w:val="center"/>
          </w:tcPr>
          <w:p w:rsidR="00675DEC" w:rsidRPr="00733AE4" w:rsidRDefault="00675DEC" w:rsidP="00733AE4">
            <w:pPr>
              <w:jc w:val="center"/>
            </w:pPr>
            <w:r w:rsidRPr="00733AE4">
              <w:t>2237014,00</w:t>
            </w:r>
          </w:p>
        </w:tc>
      </w:tr>
      <w:tr w:rsidR="00675DEC" w:rsidRPr="00733AE4" w:rsidTr="00675DEC">
        <w:trPr>
          <w:jc w:val="center"/>
        </w:trPr>
        <w:tc>
          <w:tcPr>
            <w:tcW w:w="1305" w:type="dxa"/>
            <w:vAlign w:val="center"/>
          </w:tcPr>
          <w:p w:rsidR="00675DEC" w:rsidRPr="00733AE4" w:rsidRDefault="00675DEC" w:rsidP="00733AE4">
            <w:pPr>
              <w:jc w:val="center"/>
            </w:pPr>
            <w:r w:rsidRPr="00733AE4">
              <w:t>59</w:t>
            </w:r>
          </w:p>
        </w:tc>
        <w:tc>
          <w:tcPr>
            <w:tcW w:w="1922" w:type="dxa"/>
            <w:vAlign w:val="center"/>
          </w:tcPr>
          <w:p w:rsidR="00675DEC" w:rsidRPr="00733AE4" w:rsidRDefault="00675DEC" w:rsidP="00733AE4">
            <w:pPr>
              <w:jc w:val="center"/>
            </w:pPr>
            <w:r w:rsidRPr="00733AE4">
              <w:t>52°28'37"</w:t>
            </w:r>
          </w:p>
        </w:tc>
        <w:tc>
          <w:tcPr>
            <w:tcW w:w="1560" w:type="dxa"/>
            <w:vAlign w:val="center"/>
          </w:tcPr>
          <w:p w:rsidR="00675DEC" w:rsidRPr="00733AE4" w:rsidRDefault="00675DEC" w:rsidP="00733AE4">
            <w:pPr>
              <w:jc w:val="center"/>
            </w:pPr>
            <w:r w:rsidRPr="00733AE4">
              <w:t>10</w:t>
            </w:r>
          </w:p>
        </w:tc>
        <w:tc>
          <w:tcPr>
            <w:tcW w:w="1871" w:type="dxa"/>
            <w:vAlign w:val="center"/>
          </w:tcPr>
          <w:p w:rsidR="00675DEC" w:rsidRPr="00733AE4" w:rsidRDefault="00675DEC" w:rsidP="00733AE4">
            <w:pPr>
              <w:jc w:val="center"/>
            </w:pPr>
            <w:r w:rsidRPr="00733AE4">
              <w:t>472805,97</w:t>
            </w:r>
          </w:p>
        </w:tc>
        <w:tc>
          <w:tcPr>
            <w:tcW w:w="1871" w:type="dxa"/>
            <w:vAlign w:val="center"/>
          </w:tcPr>
          <w:p w:rsidR="00675DEC" w:rsidRPr="00733AE4" w:rsidRDefault="00675DEC" w:rsidP="00733AE4">
            <w:pPr>
              <w:jc w:val="center"/>
            </w:pPr>
            <w:r w:rsidRPr="00733AE4">
              <w:t>2237015,59</w:t>
            </w:r>
          </w:p>
        </w:tc>
      </w:tr>
      <w:tr w:rsidR="00675DEC" w:rsidRPr="00733AE4" w:rsidTr="00675DEC">
        <w:trPr>
          <w:jc w:val="center"/>
        </w:trPr>
        <w:tc>
          <w:tcPr>
            <w:tcW w:w="1305" w:type="dxa"/>
            <w:vAlign w:val="center"/>
          </w:tcPr>
          <w:p w:rsidR="00675DEC" w:rsidRPr="00733AE4" w:rsidRDefault="00675DEC" w:rsidP="00733AE4">
            <w:pPr>
              <w:jc w:val="center"/>
            </w:pPr>
            <w:r w:rsidRPr="00733AE4">
              <w:t>60</w:t>
            </w:r>
          </w:p>
        </w:tc>
        <w:tc>
          <w:tcPr>
            <w:tcW w:w="1922" w:type="dxa"/>
            <w:vAlign w:val="center"/>
          </w:tcPr>
          <w:p w:rsidR="00675DEC" w:rsidRPr="00733AE4" w:rsidRDefault="00675DEC" w:rsidP="00733AE4">
            <w:pPr>
              <w:jc w:val="center"/>
            </w:pPr>
            <w:r w:rsidRPr="00733AE4">
              <w:t>142°30'4"</w:t>
            </w:r>
          </w:p>
        </w:tc>
        <w:tc>
          <w:tcPr>
            <w:tcW w:w="1560" w:type="dxa"/>
            <w:vAlign w:val="center"/>
          </w:tcPr>
          <w:p w:rsidR="00675DEC" w:rsidRPr="00733AE4" w:rsidRDefault="00675DEC" w:rsidP="00733AE4">
            <w:pPr>
              <w:jc w:val="center"/>
            </w:pPr>
            <w:r w:rsidRPr="00733AE4">
              <w:t>2</w:t>
            </w:r>
          </w:p>
        </w:tc>
        <w:tc>
          <w:tcPr>
            <w:tcW w:w="1871" w:type="dxa"/>
            <w:vAlign w:val="center"/>
          </w:tcPr>
          <w:p w:rsidR="00675DEC" w:rsidRPr="00733AE4" w:rsidRDefault="00675DEC" w:rsidP="00733AE4">
            <w:pPr>
              <w:jc w:val="center"/>
            </w:pPr>
            <w:r w:rsidRPr="00733AE4">
              <w:t>472813,90</w:t>
            </w:r>
          </w:p>
        </w:tc>
        <w:tc>
          <w:tcPr>
            <w:tcW w:w="1871" w:type="dxa"/>
            <w:vAlign w:val="center"/>
          </w:tcPr>
          <w:p w:rsidR="00675DEC" w:rsidRPr="00733AE4" w:rsidRDefault="00675DEC" w:rsidP="00733AE4">
            <w:pPr>
              <w:jc w:val="center"/>
            </w:pPr>
            <w:r w:rsidRPr="00733AE4">
              <w:t>2237021,68</w:t>
            </w:r>
          </w:p>
        </w:tc>
      </w:tr>
      <w:tr w:rsidR="00675DEC" w:rsidRPr="00733AE4" w:rsidTr="00675DEC">
        <w:trPr>
          <w:jc w:val="center"/>
        </w:trPr>
        <w:tc>
          <w:tcPr>
            <w:tcW w:w="1305" w:type="dxa"/>
            <w:vAlign w:val="center"/>
          </w:tcPr>
          <w:p w:rsidR="00675DEC" w:rsidRPr="00733AE4" w:rsidRDefault="00675DEC" w:rsidP="00733AE4">
            <w:pPr>
              <w:jc w:val="center"/>
            </w:pPr>
            <w:r w:rsidRPr="00733AE4">
              <w:t>61</w:t>
            </w:r>
          </w:p>
        </w:tc>
        <w:tc>
          <w:tcPr>
            <w:tcW w:w="1922" w:type="dxa"/>
            <w:vAlign w:val="center"/>
          </w:tcPr>
          <w:p w:rsidR="00675DEC" w:rsidRPr="00733AE4" w:rsidRDefault="00675DEC" w:rsidP="00733AE4">
            <w:pPr>
              <w:jc w:val="center"/>
            </w:pPr>
            <w:r w:rsidRPr="00733AE4">
              <w:t>52°30'31"</w:t>
            </w:r>
          </w:p>
        </w:tc>
        <w:tc>
          <w:tcPr>
            <w:tcW w:w="1560" w:type="dxa"/>
            <w:vAlign w:val="center"/>
          </w:tcPr>
          <w:p w:rsidR="00675DEC" w:rsidRPr="00733AE4" w:rsidRDefault="00675DEC" w:rsidP="00733AE4">
            <w:pPr>
              <w:jc w:val="center"/>
            </w:pPr>
            <w:r w:rsidRPr="00733AE4">
              <w:t>4,98</w:t>
            </w:r>
          </w:p>
        </w:tc>
        <w:tc>
          <w:tcPr>
            <w:tcW w:w="1871" w:type="dxa"/>
            <w:vAlign w:val="center"/>
          </w:tcPr>
          <w:p w:rsidR="00675DEC" w:rsidRPr="00733AE4" w:rsidRDefault="00675DEC" w:rsidP="00733AE4">
            <w:pPr>
              <w:jc w:val="center"/>
            </w:pPr>
            <w:r w:rsidRPr="00733AE4">
              <w:t>472815,12</w:t>
            </w:r>
          </w:p>
        </w:tc>
        <w:tc>
          <w:tcPr>
            <w:tcW w:w="1871" w:type="dxa"/>
            <w:vAlign w:val="center"/>
          </w:tcPr>
          <w:p w:rsidR="00675DEC" w:rsidRPr="00733AE4" w:rsidRDefault="00675DEC" w:rsidP="00733AE4">
            <w:pPr>
              <w:jc w:val="center"/>
            </w:pPr>
            <w:r w:rsidRPr="00733AE4">
              <w:t>2237020,09</w:t>
            </w:r>
          </w:p>
        </w:tc>
      </w:tr>
      <w:tr w:rsidR="00675DEC" w:rsidRPr="00733AE4" w:rsidTr="00675DEC">
        <w:trPr>
          <w:jc w:val="center"/>
        </w:trPr>
        <w:tc>
          <w:tcPr>
            <w:tcW w:w="1305" w:type="dxa"/>
            <w:vAlign w:val="center"/>
          </w:tcPr>
          <w:p w:rsidR="00675DEC" w:rsidRPr="00733AE4" w:rsidRDefault="00675DEC" w:rsidP="00733AE4">
            <w:pPr>
              <w:jc w:val="center"/>
            </w:pPr>
            <w:r w:rsidRPr="00733AE4">
              <w:t>62</w:t>
            </w:r>
          </w:p>
        </w:tc>
        <w:tc>
          <w:tcPr>
            <w:tcW w:w="1922" w:type="dxa"/>
            <w:vAlign w:val="center"/>
          </w:tcPr>
          <w:p w:rsidR="00675DEC" w:rsidRPr="00733AE4" w:rsidRDefault="00675DEC" w:rsidP="00733AE4">
            <w:pPr>
              <w:jc w:val="center"/>
            </w:pPr>
            <w:r w:rsidRPr="00733AE4">
              <w:t>322°30'4"</w:t>
            </w:r>
          </w:p>
        </w:tc>
        <w:tc>
          <w:tcPr>
            <w:tcW w:w="1560" w:type="dxa"/>
            <w:vAlign w:val="center"/>
          </w:tcPr>
          <w:p w:rsidR="00675DEC" w:rsidRPr="00733AE4" w:rsidRDefault="00675DEC" w:rsidP="00733AE4">
            <w:pPr>
              <w:jc w:val="center"/>
            </w:pPr>
            <w:r w:rsidRPr="00733AE4">
              <w:t>2</w:t>
            </w:r>
          </w:p>
        </w:tc>
        <w:tc>
          <w:tcPr>
            <w:tcW w:w="1871" w:type="dxa"/>
            <w:vAlign w:val="center"/>
          </w:tcPr>
          <w:p w:rsidR="00675DEC" w:rsidRPr="00733AE4" w:rsidRDefault="00675DEC" w:rsidP="00733AE4">
            <w:pPr>
              <w:jc w:val="center"/>
            </w:pPr>
            <w:r w:rsidRPr="00733AE4">
              <w:t>472819,07</w:t>
            </w:r>
          </w:p>
        </w:tc>
        <w:tc>
          <w:tcPr>
            <w:tcW w:w="1871" w:type="dxa"/>
            <w:vAlign w:val="center"/>
          </w:tcPr>
          <w:p w:rsidR="00675DEC" w:rsidRPr="00733AE4" w:rsidRDefault="00675DEC" w:rsidP="00733AE4">
            <w:pPr>
              <w:jc w:val="center"/>
            </w:pPr>
            <w:r w:rsidRPr="00733AE4">
              <w:t>2237023,12</w:t>
            </w:r>
          </w:p>
        </w:tc>
      </w:tr>
      <w:tr w:rsidR="00675DEC" w:rsidRPr="00733AE4" w:rsidTr="00675DEC">
        <w:trPr>
          <w:jc w:val="center"/>
        </w:trPr>
        <w:tc>
          <w:tcPr>
            <w:tcW w:w="1305" w:type="dxa"/>
            <w:vAlign w:val="center"/>
          </w:tcPr>
          <w:p w:rsidR="00675DEC" w:rsidRPr="00733AE4" w:rsidRDefault="00675DEC" w:rsidP="00733AE4">
            <w:pPr>
              <w:jc w:val="center"/>
            </w:pPr>
            <w:r w:rsidRPr="00733AE4">
              <w:t>63</w:t>
            </w:r>
          </w:p>
        </w:tc>
        <w:tc>
          <w:tcPr>
            <w:tcW w:w="1922" w:type="dxa"/>
            <w:vAlign w:val="center"/>
          </w:tcPr>
          <w:p w:rsidR="00675DEC" w:rsidRPr="00733AE4" w:rsidRDefault="00675DEC" w:rsidP="00733AE4">
            <w:pPr>
              <w:jc w:val="center"/>
            </w:pPr>
            <w:r w:rsidRPr="00733AE4">
              <w:t>52°31'20"</w:t>
            </w:r>
          </w:p>
        </w:tc>
        <w:tc>
          <w:tcPr>
            <w:tcW w:w="1560" w:type="dxa"/>
            <w:vAlign w:val="center"/>
          </w:tcPr>
          <w:p w:rsidR="00675DEC" w:rsidRPr="00733AE4" w:rsidRDefault="00675DEC" w:rsidP="00733AE4">
            <w:pPr>
              <w:jc w:val="center"/>
            </w:pPr>
            <w:r w:rsidRPr="00733AE4">
              <w:t>9,99</w:t>
            </w:r>
          </w:p>
        </w:tc>
        <w:tc>
          <w:tcPr>
            <w:tcW w:w="1871" w:type="dxa"/>
            <w:vAlign w:val="center"/>
          </w:tcPr>
          <w:p w:rsidR="00675DEC" w:rsidRPr="00733AE4" w:rsidRDefault="00675DEC" w:rsidP="00733AE4">
            <w:pPr>
              <w:jc w:val="center"/>
            </w:pPr>
            <w:r w:rsidRPr="00733AE4">
              <w:t>472817,85</w:t>
            </w:r>
          </w:p>
        </w:tc>
        <w:tc>
          <w:tcPr>
            <w:tcW w:w="1871" w:type="dxa"/>
            <w:vAlign w:val="center"/>
          </w:tcPr>
          <w:p w:rsidR="00675DEC" w:rsidRPr="00733AE4" w:rsidRDefault="00675DEC" w:rsidP="00733AE4">
            <w:pPr>
              <w:jc w:val="center"/>
            </w:pPr>
            <w:r w:rsidRPr="00733AE4">
              <w:t>2237024,71</w:t>
            </w:r>
          </w:p>
        </w:tc>
      </w:tr>
      <w:tr w:rsidR="00675DEC" w:rsidRPr="00733AE4" w:rsidTr="00675DEC">
        <w:trPr>
          <w:jc w:val="center"/>
        </w:trPr>
        <w:tc>
          <w:tcPr>
            <w:tcW w:w="1305" w:type="dxa"/>
            <w:vAlign w:val="center"/>
          </w:tcPr>
          <w:p w:rsidR="00675DEC" w:rsidRPr="00733AE4" w:rsidRDefault="00675DEC" w:rsidP="00733AE4">
            <w:pPr>
              <w:jc w:val="center"/>
            </w:pPr>
            <w:r w:rsidRPr="00733AE4">
              <w:t>64</w:t>
            </w:r>
          </w:p>
        </w:tc>
        <w:tc>
          <w:tcPr>
            <w:tcW w:w="1922" w:type="dxa"/>
            <w:vAlign w:val="center"/>
          </w:tcPr>
          <w:p w:rsidR="00675DEC" w:rsidRPr="00733AE4" w:rsidRDefault="00675DEC" w:rsidP="00733AE4">
            <w:pPr>
              <w:jc w:val="center"/>
            </w:pPr>
            <w:r w:rsidRPr="00733AE4">
              <w:t>142°30'4"</w:t>
            </w:r>
          </w:p>
        </w:tc>
        <w:tc>
          <w:tcPr>
            <w:tcW w:w="1560" w:type="dxa"/>
            <w:vAlign w:val="center"/>
          </w:tcPr>
          <w:p w:rsidR="00675DEC" w:rsidRPr="00733AE4" w:rsidRDefault="00675DEC" w:rsidP="00733AE4">
            <w:pPr>
              <w:jc w:val="center"/>
            </w:pPr>
            <w:r w:rsidRPr="00733AE4">
              <w:t>2</w:t>
            </w:r>
          </w:p>
        </w:tc>
        <w:tc>
          <w:tcPr>
            <w:tcW w:w="1871" w:type="dxa"/>
            <w:vAlign w:val="center"/>
          </w:tcPr>
          <w:p w:rsidR="00675DEC" w:rsidRPr="00733AE4" w:rsidRDefault="00675DEC" w:rsidP="00733AE4">
            <w:pPr>
              <w:jc w:val="center"/>
            </w:pPr>
            <w:r w:rsidRPr="00733AE4">
              <w:t>472825,78</w:t>
            </w:r>
          </w:p>
        </w:tc>
        <w:tc>
          <w:tcPr>
            <w:tcW w:w="1871" w:type="dxa"/>
            <w:vAlign w:val="center"/>
          </w:tcPr>
          <w:p w:rsidR="00675DEC" w:rsidRPr="00733AE4" w:rsidRDefault="00675DEC" w:rsidP="00733AE4">
            <w:pPr>
              <w:jc w:val="center"/>
            </w:pPr>
            <w:r w:rsidRPr="00733AE4">
              <w:t>2237030,79</w:t>
            </w:r>
          </w:p>
        </w:tc>
      </w:tr>
      <w:tr w:rsidR="00675DEC" w:rsidRPr="00733AE4" w:rsidTr="00675DEC">
        <w:trPr>
          <w:jc w:val="center"/>
        </w:trPr>
        <w:tc>
          <w:tcPr>
            <w:tcW w:w="1305" w:type="dxa"/>
            <w:vAlign w:val="center"/>
          </w:tcPr>
          <w:p w:rsidR="00675DEC" w:rsidRPr="00733AE4" w:rsidRDefault="00675DEC" w:rsidP="00733AE4">
            <w:pPr>
              <w:jc w:val="center"/>
            </w:pPr>
            <w:r w:rsidRPr="00733AE4">
              <w:t>65</w:t>
            </w:r>
          </w:p>
        </w:tc>
        <w:tc>
          <w:tcPr>
            <w:tcW w:w="1922" w:type="dxa"/>
            <w:vAlign w:val="center"/>
          </w:tcPr>
          <w:p w:rsidR="00675DEC" w:rsidRPr="00733AE4" w:rsidRDefault="00675DEC" w:rsidP="00733AE4">
            <w:pPr>
              <w:jc w:val="center"/>
            </w:pPr>
            <w:r w:rsidRPr="00733AE4">
              <w:t>52°25'28"</w:t>
            </w:r>
          </w:p>
        </w:tc>
        <w:tc>
          <w:tcPr>
            <w:tcW w:w="1560" w:type="dxa"/>
            <w:vAlign w:val="center"/>
          </w:tcPr>
          <w:p w:rsidR="00675DEC" w:rsidRPr="00733AE4" w:rsidRDefault="00675DEC" w:rsidP="00733AE4">
            <w:pPr>
              <w:jc w:val="center"/>
            </w:pPr>
            <w:r w:rsidRPr="00733AE4">
              <w:t>5,03</w:t>
            </w:r>
          </w:p>
        </w:tc>
        <w:tc>
          <w:tcPr>
            <w:tcW w:w="1871" w:type="dxa"/>
            <w:vAlign w:val="center"/>
          </w:tcPr>
          <w:p w:rsidR="00675DEC" w:rsidRPr="00733AE4" w:rsidRDefault="00675DEC" w:rsidP="00733AE4">
            <w:pPr>
              <w:jc w:val="center"/>
            </w:pPr>
            <w:r w:rsidRPr="00733AE4">
              <w:t>472827,00</w:t>
            </w:r>
          </w:p>
        </w:tc>
        <w:tc>
          <w:tcPr>
            <w:tcW w:w="1871" w:type="dxa"/>
            <w:vAlign w:val="center"/>
          </w:tcPr>
          <w:p w:rsidR="00675DEC" w:rsidRPr="00733AE4" w:rsidRDefault="00675DEC" w:rsidP="00733AE4">
            <w:pPr>
              <w:jc w:val="center"/>
            </w:pPr>
            <w:r w:rsidRPr="00733AE4">
              <w:t>2237029,20</w:t>
            </w:r>
          </w:p>
        </w:tc>
      </w:tr>
      <w:tr w:rsidR="00675DEC" w:rsidRPr="00733AE4" w:rsidTr="00675DEC">
        <w:trPr>
          <w:jc w:val="center"/>
        </w:trPr>
        <w:tc>
          <w:tcPr>
            <w:tcW w:w="1305" w:type="dxa"/>
            <w:vAlign w:val="center"/>
          </w:tcPr>
          <w:p w:rsidR="00675DEC" w:rsidRPr="00733AE4" w:rsidRDefault="00675DEC" w:rsidP="00733AE4">
            <w:pPr>
              <w:jc w:val="center"/>
            </w:pPr>
            <w:r w:rsidRPr="00733AE4">
              <w:t>66</w:t>
            </w:r>
          </w:p>
        </w:tc>
        <w:tc>
          <w:tcPr>
            <w:tcW w:w="1922" w:type="dxa"/>
            <w:vAlign w:val="center"/>
          </w:tcPr>
          <w:p w:rsidR="00675DEC" w:rsidRPr="00733AE4" w:rsidRDefault="00675DEC" w:rsidP="00733AE4">
            <w:pPr>
              <w:jc w:val="center"/>
            </w:pPr>
            <w:r w:rsidRPr="00733AE4">
              <w:t>322°19'35"</w:t>
            </w:r>
          </w:p>
        </w:tc>
        <w:tc>
          <w:tcPr>
            <w:tcW w:w="1560" w:type="dxa"/>
            <w:vAlign w:val="center"/>
          </w:tcPr>
          <w:p w:rsidR="00675DEC" w:rsidRPr="00733AE4" w:rsidRDefault="00675DEC" w:rsidP="00733AE4">
            <w:pPr>
              <w:jc w:val="center"/>
            </w:pPr>
            <w:r w:rsidRPr="00733AE4">
              <w:t>2</w:t>
            </w:r>
          </w:p>
        </w:tc>
        <w:tc>
          <w:tcPr>
            <w:tcW w:w="1871" w:type="dxa"/>
            <w:vAlign w:val="center"/>
          </w:tcPr>
          <w:p w:rsidR="00675DEC" w:rsidRPr="00733AE4" w:rsidRDefault="00675DEC" w:rsidP="00733AE4">
            <w:pPr>
              <w:jc w:val="center"/>
            </w:pPr>
            <w:r w:rsidRPr="00733AE4">
              <w:t>472830,99</w:t>
            </w:r>
          </w:p>
        </w:tc>
        <w:tc>
          <w:tcPr>
            <w:tcW w:w="1871" w:type="dxa"/>
            <w:vAlign w:val="center"/>
          </w:tcPr>
          <w:p w:rsidR="00675DEC" w:rsidRPr="00733AE4" w:rsidRDefault="00675DEC" w:rsidP="00733AE4">
            <w:pPr>
              <w:jc w:val="center"/>
            </w:pPr>
            <w:r w:rsidRPr="00733AE4">
              <w:t>2237032,27</w:t>
            </w:r>
          </w:p>
        </w:tc>
      </w:tr>
      <w:tr w:rsidR="00675DEC" w:rsidRPr="00733AE4" w:rsidTr="00675DEC">
        <w:trPr>
          <w:jc w:val="center"/>
        </w:trPr>
        <w:tc>
          <w:tcPr>
            <w:tcW w:w="1305" w:type="dxa"/>
            <w:vAlign w:val="center"/>
          </w:tcPr>
          <w:p w:rsidR="00675DEC" w:rsidRPr="00733AE4" w:rsidRDefault="00675DEC" w:rsidP="00733AE4">
            <w:pPr>
              <w:jc w:val="center"/>
            </w:pPr>
            <w:r w:rsidRPr="00733AE4">
              <w:t>67</w:t>
            </w:r>
          </w:p>
        </w:tc>
        <w:tc>
          <w:tcPr>
            <w:tcW w:w="1922" w:type="dxa"/>
            <w:vAlign w:val="center"/>
          </w:tcPr>
          <w:p w:rsidR="00675DEC" w:rsidRPr="00733AE4" w:rsidRDefault="00675DEC" w:rsidP="00733AE4">
            <w:pPr>
              <w:jc w:val="center"/>
            </w:pPr>
            <w:r w:rsidRPr="00733AE4">
              <w:t>52°30'42"</w:t>
            </w:r>
          </w:p>
        </w:tc>
        <w:tc>
          <w:tcPr>
            <w:tcW w:w="1560" w:type="dxa"/>
            <w:vAlign w:val="center"/>
          </w:tcPr>
          <w:p w:rsidR="00675DEC" w:rsidRPr="00733AE4" w:rsidRDefault="00675DEC" w:rsidP="00733AE4">
            <w:pPr>
              <w:jc w:val="center"/>
            </w:pPr>
            <w:r w:rsidRPr="00733AE4">
              <w:t>10,01</w:t>
            </w:r>
          </w:p>
        </w:tc>
        <w:tc>
          <w:tcPr>
            <w:tcW w:w="1871" w:type="dxa"/>
            <w:vAlign w:val="center"/>
          </w:tcPr>
          <w:p w:rsidR="00675DEC" w:rsidRPr="00733AE4" w:rsidRDefault="00675DEC" w:rsidP="00733AE4">
            <w:pPr>
              <w:jc w:val="center"/>
            </w:pPr>
            <w:r w:rsidRPr="00733AE4">
              <w:t>472829,77</w:t>
            </w:r>
          </w:p>
        </w:tc>
        <w:tc>
          <w:tcPr>
            <w:tcW w:w="1871" w:type="dxa"/>
            <w:vAlign w:val="center"/>
          </w:tcPr>
          <w:p w:rsidR="00675DEC" w:rsidRPr="00733AE4" w:rsidRDefault="00675DEC" w:rsidP="00733AE4">
            <w:pPr>
              <w:jc w:val="center"/>
            </w:pPr>
            <w:r w:rsidRPr="00733AE4">
              <w:t>2237033,85</w:t>
            </w:r>
          </w:p>
        </w:tc>
      </w:tr>
    </w:tbl>
    <w:p w:rsidR="00806223" w:rsidRPr="000C620A" w:rsidRDefault="00806223" w:rsidP="00675DEC">
      <w:pPr>
        <w:pStyle w:val="af6"/>
        <w:spacing w:line="276" w:lineRule="auto"/>
        <w:ind w:firstLine="709"/>
        <w:rPr>
          <w:rFonts w:ascii="Times New Roman" w:hAnsi="Times New Roman"/>
          <w:sz w:val="24"/>
          <w:szCs w:val="24"/>
        </w:rPr>
      </w:pPr>
      <w:r w:rsidRPr="000C620A">
        <w:rPr>
          <w:rFonts w:ascii="Times New Roman" w:hAnsi="Times New Roman"/>
          <w:sz w:val="24"/>
          <w:szCs w:val="24"/>
        </w:rPr>
        <w:t>В виду того, что линейный объект располагается в зоне СХ</w:t>
      </w:r>
      <w:proofErr w:type="gramStart"/>
      <w:r w:rsidRPr="000C620A">
        <w:rPr>
          <w:rFonts w:ascii="Times New Roman" w:hAnsi="Times New Roman"/>
          <w:sz w:val="24"/>
          <w:szCs w:val="24"/>
        </w:rPr>
        <w:t>1</w:t>
      </w:r>
      <w:proofErr w:type="gramEnd"/>
      <w:r w:rsidRPr="000C620A">
        <w:rPr>
          <w:rFonts w:ascii="Times New Roman" w:hAnsi="Times New Roman"/>
          <w:sz w:val="24"/>
          <w:szCs w:val="24"/>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F02BD7" w:rsidRPr="00E94654" w:rsidRDefault="00806223" w:rsidP="006D024D">
      <w:pPr>
        <w:pStyle w:val="af6"/>
        <w:spacing w:before="0" w:line="276" w:lineRule="auto"/>
        <w:ind w:firstLine="709"/>
        <w:rPr>
          <w:rFonts w:ascii="Times New Roman" w:hAnsi="Times New Roman"/>
          <w:sz w:val="24"/>
          <w:szCs w:val="24"/>
        </w:rPr>
      </w:pPr>
      <w:r w:rsidRPr="000C620A">
        <w:rPr>
          <w:rFonts w:ascii="Times New Roman" w:hAnsi="Times New Roman"/>
          <w:sz w:val="24"/>
          <w:szCs w:val="24"/>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w:t>
      </w:r>
      <w:r w:rsidR="00E94654">
        <w:rPr>
          <w:rFonts w:ascii="Times New Roman" w:hAnsi="Times New Roman"/>
          <w:sz w:val="24"/>
          <w:szCs w:val="24"/>
        </w:rPr>
        <w:t>и с отсутствием таких объектов.</w:t>
      </w:r>
    </w:p>
    <w:p w:rsidR="00F02BD7" w:rsidRPr="00E94654" w:rsidRDefault="00E94654" w:rsidP="00F6166F">
      <w:pPr>
        <w:pStyle w:val="5"/>
        <w:spacing w:before="240"/>
        <w:ind w:left="425"/>
        <w:rPr>
          <w:b/>
        </w:rPr>
      </w:pPr>
      <w:r w:rsidRPr="00E94654">
        <w:rPr>
          <w:b/>
        </w:rPr>
        <w:t>2.</w:t>
      </w:r>
      <w:r w:rsidR="008A78ED" w:rsidRPr="00E94654">
        <w:rPr>
          <w:b/>
        </w:rPr>
        <w:t>4</w:t>
      </w:r>
      <w:r w:rsidR="00F02BD7" w:rsidRPr="00E94654">
        <w:rPr>
          <w:b/>
        </w:rPr>
        <w:t xml:space="preserve">. Перечень </w:t>
      </w:r>
      <w:proofErr w:type="gramStart"/>
      <w:r w:rsidR="00F02BD7" w:rsidRPr="00E94654">
        <w:rPr>
          <w:b/>
        </w:rPr>
        <w:t>координат характерных точек границ зон планируемого размещения линейных</w:t>
      </w:r>
      <w:proofErr w:type="gramEnd"/>
      <w:r w:rsidR="00F02BD7" w:rsidRPr="00E94654">
        <w:rPr>
          <w:b/>
        </w:rPr>
        <w:t xml:space="preserve"> объектов, подлежащих переносу (переустройству) из зон планируемого размещения линейных объектов</w:t>
      </w:r>
    </w:p>
    <w:p w:rsidR="008A78ED" w:rsidRPr="00EF7084" w:rsidRDefault="00F02BD7" w:rsidP="00733AE4">
      <w:pPr>
        <w:ind w:firstLine="426"/>
        <w:rPr>
          <w:b/>
        </w:rPr>
      </w:pPr>
      <w:r w:rsidRPr="000C620A">
        <w:t xml:space="preserve">Целью работы является расчет площадей земельных участков, отводимых под строительство объекта </w:t>
      </w:r>
      <w:r w:rsidR="00D668F7" w:rsidRPr="00D668F7">
        <w:t xml:space="preserve">5598П "Система поглощения скважины № 2006 </w:t>
      </w:r>
      <w:proofErr w:type="spellStart"/>
      <w:r w:rsidR="00D668F7" w:rsidRPr="00D668F7">
        <w:t>Радаевского</w:t>
      </w:r>
      <w:proofErr w:type="spellEnd"/>
      <w:r w:rsidR="00D668F7" w:rsidRPr="00D668F7">
        <w:t xml:space="preserve"> месторождения"</w:t>
      </w:r>
      <w:r w:rsidRPr="000C620A">
        <w:t xml:space="preserve"> </w:t>
      </w:r>
      <w:r w:rsidR="00D668F7" w:rsidRPr="00D668F7">
        <w:t>на территории муниципального района Сергиевский, в границах сельского поселения Сергиевск</w:t>
      </w:r>
      <w:r w:rsidR="00EF7084">
        <w:t>, в</w:t>
      </w:r>
      <w:r w:rsidRPr="000C620A">
        <w:t xml:space="preserve"> связи с чем, объекты, подлежащие перенос</w:t>
      </w:r>
      <w:r w:rsidR="00E94654">
        <w:t>у (переустройству) отсутствуют.</w:t>
      </w:r>
    </w:p>
    <w:p w:rsidR="001C2B33" w:rsidRPr="001C2B33" w:rsidRDefault="001C2B33" w:rsidP="00F6166F">
      <w:pPr>
        <w:pStyle w:val="5"/>
        <w:spacing w:before="240"/>
        <w:ind w:left="425"/>
        <w:rPr>
          <w:b/>
        </w:rPr>
      </w:pPr>
      <w:r w:rsidRPr="001C2B33">
        <w:rPr>
          <w:b/>
        </w:rPr>
        <w:t xml:space="preserve">2.5 Предельные параметры разрешенного строительства, реконструкции объектов капитального строительства, входящих в </w:t>
      </w:r>
      <w:r w:rsidRPr="001C2B33">
        <w:rPr>
          <w:b/>
        </w:rPr>
        <w:lastRenderedPageBreak/>
        <w:t>состав линейных объектов в границах зон их планируемого размещения</w:t>
      </w:r>
    </w:p>
    <w:p w:rsidR="00B346EF" w:rsidRPr="00733AE4" w:rsidRDefault="00B346EF" w:rsidP="00733AE4">
      <w:pPr>
        <w:pStyle w:val="af6"/>
        <w:rPr>
          <w:rFonts w:ascii="Times New Roman" w:hAnsi="Times New Roman"/>
          <w:sz w:val="24"/>
          <w:szCs w:val="24"/>
        </w:rPr>
      </w:pPr>
      <w:proofErr w:type="gramStart"/>
      <w:r w:rsidRPr="00733AE4">
        <w:rPr>
          <w:rFonts w:ascii="Times New Roman" w:hAnsi="Times New Roman"/>
          <w:sz w:val="24"/>
          <w:szCs w:val="24"/>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B346EF" w:rsidRPr="00733AE4" w:rsidRDefault="00B346EF" w:rsidP="00733AE4">
      <w:pPr>
        <w:pStyle w:val="a9"/>
      </w:pPr>
      <w:r w:rsidRPr="00733AE4">
        <w:t>Расстояния между зданиями, сооружениями и наружными установками приняты в соответствии с требованиями противопожарных норм и правил:</w:t>
      </w:r>
    </w:p>
    <w:p w:rsidR="00B346EF" w:rsidRPr="00733AE4" w:rsidRDefault="00B346EF" w:rsidP="00733AE4">
      <w:pPr>
        <w:pStyle w:val="a9"/>
        <w:numPr>
          <w:ilvl w:val="0"/>
          <w:numId w:val="11"/>
        </w:numPr>
        <w:ind w:left="993" w:hanging="284"/>
      </w:pPr>
      <w:r w:rsidRPr="00733AE4">
        <w:t xml:space="preserve">СП 231.1311500.2015 «Обустройство нефтяных и газовых месторождений. Требования пожарной безопасности»; </w:t>
      </w:r>
    </w:p>
    <w:p w:rsidR="00B346EF" w:rsidRPr="00733AE4" w:rsidRDefault="00B346EF" w:rsidP="00733AE4">
      <w:pPr>
        <w:pStyle w:val="a9"/>
        <w:numPr>
          <w:ilvl w:val="0"/>
          <w:numId w:val="11"/>
        </w:numPr>
        <w:ind w:left="993" w:hanging="284"/>
      </w:pPr>
      <w:r w:rsidRPr="00733AE4">
        <w:t>СП 18.13330.2011 «Генеральные планы промышленных предприятий. Актуализированная редакция. СНиП II-89-80*»;</w:t>
      </w:r>
    </w:p>
    <w:p w:rsidR="00B346EF" w:rsidRPr="00733AE4" w:rsidRDefault="00B346EF" w:rsidP="00733AE4">
      <w:pPr>
        <w:pStyle w:val="a9"/>
        <w:numPr>
          <w:ilvl w:val="0"/>
          <w:numId w:val="11"/>
        </w:numPr>
        <w:ind w:left="993" w:hanging="284"/>
      </w:pPr>
      <w:r w:rsidRPr="00733AE4">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B346EF" w:rsidRPr="00733AE4" w:rsidRDefault="00B346EF" w:rsidP="00733AE4">
      <w:pPr>
        <w:pStyle w:val="a9"/>
        <w:numPr>
          <w:ilvl w:val="0"/>
          <w:numId w:val="11"/>
        </w:numPr>
        <w:ind w:left="993" w:hanging="284"/>
      </w:pPr>
      <w:r w:rsidRPr="00733AE4">
        <w:t>ПУЭ «Правила устройства электроустановок»;</w:t>
      </w:r>
    </w:p>
    <w:p w:rsidR="00B346EF" w:rsidRPr="00733AE4" w:rsidRDefault="00B346EF" w:rsidP="00733AE4">
      <w:pPr>
        <w:pStyle w:val="a9"/>
        <w:numPr>
          <w:ilvl w:val="0"/>
          <w:numId w:val="11"/>
        </w:numPr>
        <w:ind w:left="993" w:hanging="284"/>
      </w:pPr>
      <w:r w:rsidRPr="00733AE4">
        <w:t>ППБО-85 «Правила пожарной безопасности в нефтяной и газовой промышленности».</w:t>
      </w:r>
    </w:p>
    <w:p w:rsidR="00B346EF" w:rsidRPr="00733AE4" w:rsidRDefault="00B346EF" w:rsidP="00733AE4">
      <w:pPr>
        <w:spacing w:before="240"/>
        <w:ind w:firstLine="709"/>
        <w:jc w:val="both"/>
        <w:rPr>
          <w:rFonts w:eastAsiaTheme="minorEastAsia"/>
        </w:rPr>
      </w:pPr>
      <w:proofErr w:type="gramStart"/>
      <w:r w:rsidRPr="00733AE4">
        <w:rPr>
          <w:rFonts w:eastAsiaTheme="minorEastAsia"/>
        </w:rPr>
        <w:t xml:space="preserve">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приняты в соответствии со </w:t>
      </w:r>
      <w:r w:rsidRPr="00733AE4">
        <w:t>ст.100 ч</w:t>
      </w:r>
      <w:proofErr w:type="gramEnd"/>
      <w:r w:rsidRPr="00733AE4">
        <w:t xml:space="preserve">.1 Федерального закона РФ от 22.07.2008 №123-ФЗ, п.п.7.1.8, 7.1.10 СП 231.1311500.2015, </w:t>
      </w:r>
      <w:r w:rsidRPr="00733AE4">
        <w:rPr>
          <w:rFonts w:eastAsiaTheme="minorEastAsia"/>
        </w:rPr>
        <w:t>п.п.6.1.2, 6.1.3 СП 4.13130.2013, с учетом исключения возможности перехода пожара от одного здания или сооружения к другому.</w:t>
      </w:r>
    </w:p>
    <w:p w:rsidR="00B346EF" w:rsidRPr="00733AE4" w:rsidRDefault="00B346EF" w:rsidP="00733AE4">
      <w:pPr>
        <w:spacing w:before="240"/>
        <w:ind w:firstLine="709"/>
        <w:jc w:val="both"/>
        <w:rPr>
          <w:rFonts w:eastAsiaTheme="minorEastAsia"/>
        </w:rPr>
      </w:pPr>
      <w:proofErr w:type="gramStart"/>
      <w:r w:rsidRPr="00733AE4">
        <w:t>С целью защиты прилегающей территории от аварийного разлива вокруг скважин, в соответствие с п.п.7.1.8, 7.1.10 СП 231.1311500.2015 устраивается оградительный вал высотой 1,00 м с шириной бровки по верху 1,00 м. Откосы обвалования укрепляются посевом многолетних трав по плодородному слою δ=0,15 м. Через обвалование устраиваются съезды со щебеночным покрытием слоем 0,20 м.</w:t>
      </w:r>
      <w:proofErr w:type="gramEnd"/>
    </w:p>
    <w:p w:rsidR="00B346EF" w:rsidRPr="00733AE4" w:rsidRDefault="00B346EF" w:rsidP="00733AE4">
      <w:pPr>
        <w:pStyle w:val="af6"/>
        <w:spacing w:after="120"/>
        <w:rPr>
          <w:rFonts w:cs="Arial"/>
          <w:shd w:val="clear" w:color="auto" w:fill="FFFFFF"/>
        </w:rPr>
      </w:pPr>
      <w:r w:rsidRPr="00733AE4">
        <w:rPr>
          <w:rFonts w:ascii="Times New Roman" w:hAnsi="Times New Roman"/>
          <w:sz w:val="24"/>
          <w:szCs w:val="24"/>
          <w:shd w:val="clear" w:color="auto" w:fill="FFFFFF"/>
        </w:rPr>
        <w:t>Фактические расстояния между зданиями, сооружениями и наружными установками, а также требуемые минимальные противопожарные расстояния между ними приведены в таблице</w:t>
      </w:r>
      <w:r w:rsidR="00733AE4">
        <w:rPr>
          <w:rFonts w:cs="Arial"/>
          <w:shd w:val="clear" w:color="auto" w:fill="FFFFFF"/>
        </w:rPr>
        <w:t>:</w:t>
      </w:r>
    </w:p>
    <w:tbl>
      <w:tblPr>
        <w:tblW w:w="50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12"/>
        <w:gridCol w:w="2455"/>
        <w:gridCol w:w="2175"/>
        <w:gridCol w:w="2031"/>
      </w:tblGrid>
      <w:tr w:rsidR="00B346EF" w:rsidRPr="00733AE4" w:rsidTr="00AF1934">
        <w:trPr>
          <w:trHeight w:val="1148"/>
          <w:tblHeader/>
        </w:trPr>
        <w:tc>
          <w:tcPr>
            <w:tcW w:w="1484" w:type="pct"/>
            <w:shd w:val="clear" w:color="auto" w:fill="auto"/>
            <w:vAlign w:val="center"/>
          </w:tcPr>
          <w:p w:rsidR="00B346EF" w:rsidRPr="00733AE4" w:rsidRDefault="00B346EF" w:rsidP="00AF1934">
            <w:pPr>
              <w:pStyle w:val="aff1"/>
              <w:rPr>
                <w:rFonts w:ascii="Times New Roman" w:hAnsi="Times New Roman"/>
                <w:sz w:val="24"/>
                <w:szCs w:val="24"/>
                <w:shd w:val="clear" w:color="auto" w:fill="FFFFFF"/>
              </w:rPr>
            </w:pPr>
            <w:r w:rsidRPr="00733AE4">
              <w:rPr>
                <w:rFonts w:ascii="Times New Roman" w:hAnsi="Times New Roman"/>
                <w:sz w:val="24"/>
                <w:szCs w:val="24"/>
                <w:shd w:val="clear" w:color="auto" w:fill="FFFFFF"/>
              </w:rPr>
              <w:t>Наименование зданий, сооружений, между которыми устанавливается расстояние</w:t>
            </w:r>
          </w:p>
        </w:tc>
        <w:tc>
          <w:tcPr>
            <w:tcW w:w="1296" w:type="pct"/>
            <w:shd w:val="clear" w:color="auto" w:fill="auto"/>
            <w:vAlign w:val="center"/>
          </w:tcPr>
          <w:p w:rsidR="00B346EF" w:rsidRPr="00733AE4" w:rsidRDefault="00B346EF" w:rsidP="00AF1934">
            <w:pPr>
              <w:pStyle w:val="aff1"/>
              <w:rPr>
                <w:rFonts w:ascii="Times New Roman" w:hAnsi="Times New Roman"/>
                <w:sz w:val="24"/>
                <w:szCs w:val="24"/>
                <w:shd w:val="clear" w:color="auto" w:fill="FFFFFF"/>
              </w:rPr>
            </w:pPr>
            <w:r w:rsidRPr="00733AE4">
              <w:rPr>
                <w:rFonts w:ascii="Times New Roman" w:hAnsi="Times New Roman"/>
                <w:sz w:val="24"/>
                <w:szCs w:val="24"/>
                <w:shd w:val="clear" w:color="auto" w:fill="FFFFFF"/>
              </w:rPr>
              <w:t>Нормативный документ, устанавливающий требования к расстоянию</w:t>
            </w:r>
          </w:p>
        </w:tc>
        <w:tc>
          <w:tcPr>
            <w:tcW w:w="1148" w:type="pct"/>
            <w:shd w:val="clear" w:color="auto" w:fill="auto"/>
            <w:vAlign w:val="center"/>
          </w:tcPr>
          <w:p w:rsidR="00B346EF" w:rsidRPr="00733AE4" w:rsidRDefault="00B346EF" w:rsidP="00AF1934">
            <w:pPr>
              <w:pStyle w:val="aff1"/>
              <w:rPr>
                <w:rFonts w:ascii="Times New Roman" w:hAnsi="Times New Roman"/>
                <w:sz w:val="24"/>
                <w:szCs w:val="24"/>
                <w:shd w:val="clear" w:color="auto" w:fill="FFFFFF"/>
              </w:rPr>
            </w:pPr>
            <w:r w:rsidRPr="00733AE4">
              <w:rPr>
                <w:rFonts w:ascii="Times New Roman" w:hAnsi="Times New Roman"/>
                <w:sz w:val="24"/>
                <w:szCs w:val="24"/>
                <w:shd w:val="clear" w:color="auto" w:fill="FFFFFF"/>
              </w:rPr>
              <w:t xml:space="preserve">Нормативное значение расстояния между зданиями и сооружениями, </w:t>
            </w:r>
            <w:proofErr w:type="gramStart"/>
            <w:r w:rsidRPr="00733AE4">
              <w:rPr>
                <w:rFonts w:ascii="Times New Roman" w:hAnsi="Times New Roman"/>
                <w:sz w:val="24"/>
                <w:szCs w:val="24"/>
                <w:shd w:val="clear" w:color="auto" w:fill="FFFFFF"/>
              </w:rPr>
              <w:t>м</w:t>
            </w:r>
            <w:proofErr w:type="gramEnd"/>
          </w:p>
        </w:tc>
        <w:tc>
          <w:tcPr>
            <w:tcW w:w="1072" w:type="pct"/>
            <w:shd w:val="clear" w:color="auto" w:fill="auto"/>
            <w:vAlign w:val="center"/>
          </w:tcPr>
          <w:p w:rsidR="00B346EF" w:rsidRPr="00733AE4" w:rsidRDefault="00B346EF" w:rsidP="00AF1934">
            <w:pPr>
              <w:pStyle w:val="aff1"/>
              <w:rPr>
                <w:rFonts w:ascii="Times New Roman" w:hAnsi="Times New Roman"/>
                <w:sz w:val="24"/>
                <w:szCs w:val="24"/>
                <w:shd w:val="clear" w:color="auto" w:fill="FFFFFF"/>
              </w:rPr>
            </w:pPr>
            <w:r w:rsidRPr="00733AE4">
              <w:rPr>
                <w:rFonts w:ascii="Times New Roman" w:hAnsi="Times New Roman"/>
                <w:sz w:val="24"/>
                <w:szCs w:val="24"/>
                <w:shd w:val="clear" w:color="auto" w:fill="FFFFFF"/>
              </w:rPr>
              <w:t xml:space="preserve">Принятое значение расстояния между зданиями </w:t>
            </w:r>
          </w:p>
          <w:p w:rsidR="00B346EF" w:rsidRPr="00733AE4" w:rsidRDefault="00B346EF" w:rsidP="00AF1934">
            <w:pPr>
              <w:pStyle w:val="aff1"/>
              <w:rPr>
                <w:rFonts w:ascii="Times New Roman" w:hAnsi="Times New Roman"/>
                <w:sz w:val="24"/>
                <w:szCs w:val="24"/>
                <w:shd w:val="clear" w:color="auto" w:fill="FFFFFF"/>
              </w:rPr>
            </w:pPr>
            <w:r w:rsidRPr="00733AE4">
              <w:rPr>
                <w:rFonts w:ascii="Times New Roman" w:hAnsi="Times New Roman"/>
                <w:sz w:val="24"/>
                <w:szCs w:val="24"/>
                <w:shd w:val="clear" w:color="auto" w:fill="FFFFFF"/>
              </w:rPr>
              <w:t xml:space="preserve">и сооружениями, </w:t>
            </w:r>
            <w:proofErr w:type="gramStart"/>
            <w:r w:rsidRPr="00733AE4">
              <w:rPr>
                <w:rFonts w:ascii="Times New Roman" w:hAnsi="Times New Roman"/>
                <w:sz w:val="24"/>
                <w:szCs w:val="24"/>
                <w:shd w:val="clear" w:color="auto" w:fill="FFFFFF"/>
              </w:rPr>
              <w:t>м</w:t>
            </w:r>
            <w:proofErr w:type="gramEnd"/>
          </w:p>
        </w:tc>
      </w:tr>
      <w:tr w:rsidR="00B346EF" w:rsidRPr="00733AE4" w:rsidTr="00AF1934">
        <w:tc>
          <w:tcPr>
            <w:tcW w:w="5000" w:type="pct"/>
            <w:gridSpan w:val="4"/>
            <w:shd w:val="clear" w:color="auto" w:fill="auto"/>
            <w:vAlign w:val="center"/>
          </w:tcPr>
          <w:p w:rsidR="00B346EF" w:rsidRPr="00733AE4" w:rsidRDefault="00B346EF" w:rsidP="00AF1934">
            <w:pPr>
              <w:pStyle w:val="aff"/>
              <w:spacing w:before="0"/>
              <w:jc w:val="center"/>
              <w:rPr>
                <w:rFonts w:ascii="Times New Roman" w:hAnsi="Times New Roman"/>
                <w:b/>
                <w:sz w:val="24"/>
                <w:szCs w:val="24"/>
                <w:shd w:val="clear" w:color="auto" w:fill="FFFFFF"/>
              </w:rPr>
            </w:pPr>
            <w:r w:rsidRPr="00733AE4">
              <w:rPr>
                <w:rFonts w:ascii="Times New Roman" w:hAnsi="Times New Roman"/>
                <w:b/>
                <w:sz w:val="24"/>
                <w:szCs w:val="24"/>
                <w:lang w:eastAsia="ja-JP"/>
              </w:rPr>
              <w:t xml:space="preserve">Площадка </w:t>
            </w:r>
            <w:r w:rsidRPr="00733AE4">
              <w:rPr>
                <w:rFonts w:ascii="Times New Roman" w:eastAsiaTheme="minorHAnsi" w:hAnsi="Times New Roman"/>
                <w:b/>
                <w:sz w:val="24"/>
                <w:szCs w:val="24"/>
                <w:lang w:eastAsia="en-US"/>
              </w:rPr>
              <w:t>скважины</w:t>
            </w:r>
            <w:r w:rsidRPr="00733AE4">
              <w:rPr>
                <w:rFonts w:ascii="Times New Roman" w:eastAsiaTheme="minorHAnsi" w:hAnsi="Times New Roman"/>
                <w:b/>
                <w:sz w:val="24"/>
                <w:szCs w:val="24"/>
                <w:lang w:val="en-US" w:eastAsia="en-US"/>
              </w:rPr>
              <w:t xml:space="preserve"> </w:t>
            </w:r>
            <w:r w:rsidRPr="00733AE4">
              <w:rPr>
                <w:rFonts w:ascii="Times New Roman" w:eastAsiaTheme="minorHAnsi" w:hAnsi="Times New Roman"/>
                <w:b/>
                <w:sz w:val="24"/>
                <w:szCs w:val="24"/>
                <w:lang w:eastAsia="en-US"/>
              </w:rPr>
              <w:t>№ 2006</w:t>
            </w:r>
          </w:p>
        </w:tc>
      </w:tr>
      <w:tr w:rsidR="00B346EF" w:rsidRPr="00733AE4" w:rsidTr="00AF1934">
        <w:tc>
          <w:tcPr>
            <w:tcW w:w="1484" w:type="pct"/>
            <w:shd w:val="clear" w:color="auto" w:fill="auto"/>
            <w:vAlign w:val="center"/>
          </w:tcPr>
          <w:p w:rsidR="00B346EF" w:rsidRPr="00733AE4" w:rsidRDefault="00B346EF" w:rsidP="00AF1934">
            <w:pPr>
              <w:pStyle w:val="aff"/>
              <w:spacing w:before="0" w:line="20" w:lineRule="atLeast"/>
              <w:rPr>
                <w:rFonts w:ascii="Times New Roman" w:hAnsi="Times New Roman"/>
                <w:sz w:val="24"/>
                <w:szCs w:val="24"/>
                <w:shd w:val="clear" w:color="auto" w:fill="FFFFFF"/>
              </w:rPr>
            </w:pPr>
            <w:r w:rsidRPr="00733AE4">
              <w:rPr>
                <w:rFonts w:ascii="Times New Roman" w:hAnsi="Times New Roman"/>
                <w:sz w:val="24"/>
                <w:szCs w:val="24"/>
                <w:lang w:eastAsia="ja-JP"/>
              </w:rPr>
              <w:t>Площадка скважины – п. Успенка</w:t>
            </w:r>
          </w:p>
        </w:tc>
        <w:tc>
          <w:tcPr>
            <w:tcW w:w="1296"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Федеральные нормы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правила в области промышленной безопасности </w:t>
            </w:r>
            <w:r w:rsidRPr="00733AE4">
              <w:rPr>
                <w:rFonts w:ascii="Times New Roman" w:hAnsi="Times New Roman"/>
                <w:sz w:val="24"/>
                <w:szCs w:val="24"/>
              </w:rPr>
              <w:lastRenderedPageBreak/>
              <w:t xml:space="preserve">«Правила безопасности </w:t>
            </w:r>
            <w:proofErr w:type="gramStart"/>
            <w:r w:rsidRPr="00733AE4">
              <w:rPr>
                <w:rFonts w:ascii="Times New Roman" w:hAnsi="Times New Roman"/>
                <w:sz w:val="24"/>
                <w:szCs w:val="24"/>
              </w:rPr>
              <w:t>в</w:t>
            </w:r>
            <w:proofErr w:type="gramEnd"/>
            <w:r w:rsidRPr="00733AE4">
              <w:rPr>
                <w:rFonts w:ascii="Times New Roman" w:hAnsi="Times New Roman"/>
                <w:sz w:val="24"/>
                <w:szCs w:val="24"/>
              </w:rPr>
              <w:t xml:space="preserve"> нефтяной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газовой промышленности», </w:t>
            </w:r>
          </w:p>
          <w:p w:rsidR="00B346EF" w:rsidRPr="00733AE4" w:rsidRDefault="00B346EF" w:rsidP="00AF1934">
            <w:pPr>
              <w:pStyle w:val="aff"/>
              <w:spacing w:before="0" w:line="20" w:lineRule="atLeast"/>
              <w:jc w:val="center"/>
              <w:rPr>
                <w:rFonts w:ascii="Times New Roman" w:hAnsi="Times New Roman"/>
                <w:sz w:val="24"/>
                <w:szCs w:val="24"/>
                <w:lang w:eastAsia="ja-JP"/>
              </w:rPr>
            </w:pPr>
            <w:r w:rsidRPr="00733AE4">
              <w:rPr>
                <w:rFonts w:ascii="Times New Roman" w:hAnsi="Times New Roman"/>
                <w:sz w:val="24"/>
                <w:szCs w:val="24"/>
              </w:rPr>
              <w:t>приложение  № 6</w:t>
            </w:r>
          </w:p>
        </w:tc>
        <w:tc>
          <w:tcPr>
            <w:tcW w:w="1148"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lang w:eastAsia="ja-JP"/>
              </w:rPr>
              <w:lastRenderedPageBreak/>
              <w:t>150</w:t>
            </w:r>
          </w:p>
        </w:tc>
        <w:tc>
          <w:tcPr>
            <w:tcW w:w="1072"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t>5200</w:t>
            </w:r>
          </w:p>
        </w:tc>
      </w:tr>
      <w:tr w:rsidR="00B346EF" w:rsidRPr="00733AE4" w:rsidTr="00AF1934">
        <w:tc>
          <w:tcPr>
            <w:tcW w:w="1484" w:type="pct"/>
            <w:shd w:val="clear" w:color="auto" w:fill="auto"/>
            <w:vAlign w:val="center"/>
          </w:tcPr>
          <w:p w:rsidR="00B346EF" w:rsidRPr="00733AE4" w:rsidRDefault="00B346EF" w:rsidP="00AF1934">
            <w:pPr>
              <w:pStyle w:val="aff"/>
              <w:spacing w:before="0" w:line="20" w:lineRule="atLeast"/>
              <w:rPr>
                <w:rFonts w:ascii="Times New Roman" w:hAnsi="Times New Roman"/>
                <w:sz w:val="24"/>
                <w:szCs w:val="24"/>
                <w:shd w:val="clear" w:color="auto" w:fill="FFFFFF"/>
              </w:rPr>
            </w:pPr>
            <w:r w:rsidRPr="00733AE4">
              <w:rPr>
                <w:rFonts w:ascii="Times New Roman" w:hAnsi="Times New Roman"/>
                <w:sz w:val="24"/>
                <w:szCs w:val="24"/>
                <w:lang w:eastAsia="ja-JP"/>
              </w:rPr>
              <w:lastRenderedPageBreak/>
              <w:t>Площадка скважин – п. Студеный Ключ</w:t>
            </w:r>
          </w:p>
        </w:tc>
        <w:tc>
          <w:tcPr>
            <w:tcW w:w="1296"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Федеральные нормы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правила в области промышленной безопасности «Правила безопасности </w:t>
            </w:r>
            <w:proofErr w:type="gramStart"/>
            <w:r w:rsidRPr="00733AE4">
              <w:rPr>
                <w:rFonts w:ascii="Times New Roman" w:hAnsi="Times New Roman"/>
                <w:sz w:val="24"/>
                <w:szCs w:val="24"/>
              </w:rPr>
              <w:t>в</w:t>
            </w:r>
            <w:proofErr w:type="gramEnd"/>
            <w:r w:rsidRPr="00733AE4">
              <w:rPr>
                <w:rFonts w:ascii="Times New Roman" w:hAnsi="Times New Roman"/>
                <w:sz w:val="24"/>
                <w:szCs w:val="24"/>
              </w:rPr>
              <w:t xml:space="preserve"> нефтяной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газовой промышленности», </w:t>
            </w:r>
          </w:p>
          <w:p w:rsidR="00B346EF" w:rsidRPr="00733AE4" w:rsidRDefault="00B346EF" w:rsidP="00AF1934">
            <w:pPr>
              <w:pStyle w:val="aff"/>
              <w:spacing w:before="0" w:line="20" w:lineRule="atLeast"/>
              <w:jc w:val="center"/>
              <w:rPr>
                <w:rFonts w:ascii="Times New Roman" w:hAnsi="Times New Roman"/>
                <w:sz w:val="24"/>
                <w:szCs w:val="24"/>
                <w:lang w:eastAsia="ja-JP"/>
              </w:rPr>
            </w:pPr>
            <w:r w:rsidRPr="00733AE4">
              <w:rPr>
                <w:rFonts w:ascii="Times New Roman" w:hAnsi="Times New Roman"/>
                <w:sz w:val="24"/>
                <w:szCs w:val="24"/>
              </w:rPr>
              <w:t>приложение  № 6</w:t>
            </w:r>
          </w:p>
        </w:tc>
        <w:tc>
          <w:tcPr>
            <w:tcW w:w="1148"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lang w:eastAsia="ja-JP"/>
              </w:rPr>
              <w:t>150</w:t>
            </w:r>
          </w:p>
        </w:tc>
        <w:tc>
          <w:tcPr>
            <w:tcW w:w="1072"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t>4100</w:t>
            </w:r>
          </w:p>
        </w:tc>
      </w:tr>
      <w:tr w:rsidR="00B346EF" w:rsidRPr="00733AE4" w:rsidTr="00AF1934">
        <w:tc>
          <w:tcPr>
            <w:tcW w:w="1484" w:type="pct"/>
            <w:shd w:val="clear" w:color="auto" w:fill="auto"/>
            <w:vAlign w:val="center"/>
          </w:tcPr>
          <w:p w:rsidR="00B346EF" w:rsidRPr="00733AE4" w:rsidRDefault="00B346EF" w:rsidP="00AF1934">
            <w:pPr>
              <w:pStyle w:val="aff"/>
              <w:spacing w:before="0" w:line="20" w:lineRule="atLeast"/>
              <w:rPr>
                <w:rFonts w:ascii="Times New Roman" w:hAnsi="Times New Roman"/>
                <w:sz w:val="24"/>
                <w:szCs w:val="24"/>
                <w:shd w:val="clear" w:color="auto" w:fill="FFFFFF"/>
              </w:rPr>
            </w:pPr>
            <w:r w:rsidRPr="00733AE4">
              <w:rPr>
                <w:rFonts w:ascii="Times New Roman" w:hAnsi="Times New Roman"/>
                <w:sz w:val="24"/>
                <w:szCs w:val="24"/>
                <w:lang w:eastAsia="ja-JP"/>
              </w:rPr>
              <w:t>Площадка скважин – п. Сергиевск</w:t>
            </w:r>
          </w:p>
        </w:tc>
        <w:tc>
          <w:tcPr>
            <w:tcW w:w="1296"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Федеральные нормы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правила в области промышленной безопасности «Правила безопасности </w:t>
            </w:r>
            <w:proofErr w:type="gramStart"/>
            <w:r w:rsidRPr="00733AE4">
              <w:rPr>
                <w:rFonts w:ascii="Times New Roman" w:hAnsi="Times New Roman"/>
                <w:sz w:val="24"/>
                <w:szCs w:val="24"/>
              </w:rPr>
              <w:t>в</w:t>
            </w:r>
            <w:proofErr w:type="gramEnd"/>
            <w:r w:rsidRPr="00733AE4">
              <w:rPr>
                <w:rFonts w:ascii="Times New Roman" w:hAnsi="Times New Roman"/>
                <w:sz w:val="24"/>
                <w:szCs w:val="24"/>
              </w:rPr>
              <w:t xml:space="preserve"> нефтяной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газовой промышленности», </w:t>
            </w:r>
          </w:p>
          <w:p w:rsidR="00B346EF" w:rsidRPr="00733AE4" w:rsidRDefault="00B346EF" w:rsidP="00AF1934">
            <w:pPr>
              <w:pStyle w:val="aff"/>
              <w:spacing w:before="0" w:line="20" w:lineRule="atLeast"/>
              <w:jc w:val="center"/>
              <w:rPr>
                <w:rFonts w:ascii="Times New Roman" w:hAnsi="Times New Roman"/>
                <w:sz w:val="24"/>
                <w:szCs w:val="24"/>
                <w:lang w:eastAsia="ja-JP"/>
              </w:rPr>
            </w:pPr>
            <w:r w:rsidRPr="00733AE4">
              <w:rPr>
                <w:rFonts w:ascii="Times New Roman" w:hAnsi="Times New Roman"/>
                <w:sz w:val="24"/>
                <w:szCs w:val="24"/>
              </w:rPr>
              <w:t>приложение  № 6</w:t>
            </w:r>
          </w:p>
        </w:tc>
        <w:tc>
          <w:tcPr>
            <w:tcW w:w="1148"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lang w:eastAsia="ja-JP"/>
              </w:rPr>
              <w:t>150</w:t>
            </w:r>
          </w:p>
        </w:tc>
        <w:tc>
          <w:tcPr>
            <w:tcW w:w="1072"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t>5600</w:t>
            </w:r>
          </w:p>
        </w:tc>
      </w:tr>
      <w:tr w:rsidR="00B346EF" w:rsidRPr="00733AE4" w:rsidTr="00AF1934">
        <w:tc>
          <w:tcPr>
            <w:tcW w:w="1484" w:type="pct"/>
            <w:shd w:val="clear" w:color="auto" w:fill="auto"/>
            <w:vAlign w:val="center"/>
          </w:tcPr>
          <w:p w:rsidR="00B346EF" w:rsidRPr="00733AE4" w:rsidRDefault="00B346EF" w:rsidP="00AF1934">
            <w:pPr>
              <w:pStyle w:val="aff"/>
              <w:spacing w:before="0" w:line="20" w:lineRule="atLeast"/>
              <w:rPr>
                <w:rFonts w:ascii="Times New Roman" w:hAnsi="Times New Roman"/>
                <w:sz w:val="24"/>
                <w:szCs w:val="24"/>
                <w:shd w:val="clear" w:color="auto" w:fill="FFFFFF"/>
              </w:rPr>
            </w:pPr>
            <w:r w:rsidRPr="00733AE4">
              <w:rPr>
                <w:rFonts w:ascii="Times New Roman" w:hAnsi="Times New Roman"/>
                <w:sz w:val="24"/>
                <w:szCs w:val="24"/>
                <w:shd w:val="clear" w:color="auto" w:fill="FFFFFF"/>
              </w:rPr>
              <w:t>Устье нагнетательной скважины – КТП</w:t>
            </w:r>
          </w:p>
        </w:tc>
        <w:tc>
          <w:tcPr>
            <w:tcW w:w="1296"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Федеральные нормы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правила в области промышленной безопасности «Правила безопасности </w:t>
            </w:r>
            <w:proofErr w:type="gramStart"/>
            <w:r w:rsidRPr="00733AE4">
              <w:rPr>
                <w:rFonts w:ascii="Times New Roman" w:hAnsi="Times New Roman"/>
                <w:sz w:val="24"/>
                <w:szCs w:val="24"/>
              </w:rPr>
              <w:t>в</w:t>
            </w:r>
            <w:proofErr w:type="gramEnd"/>
            <w:r w:rsidRPr="00733AE4">
              <w:rPr>
                <w:rFonts w:ascii="Times New Roman" w:hAnsi="Times New Roman"/>
                <w:sz w:val="24"/>
                <w:szCs w:val="24"/>
              </w:rPr>
              <w:t xml:space="preserve"> нефтяной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газовой промышленности», </w:t>
            </w:r>
          </w:p>
          <w:p w:rsidR="00B346EF" w:rsidRPr="00733AE4" w:rsidRDefault="00B346EF" w:rsidP="00AF1934">
            <w:pPr>
              <w:pStyle w:val="aff"/>
              <w:spacing w:before="0" w:line="20" w:lineRule="atLeast"/>
              <w:jc w:val="center"/>
              <w:rPr>
                <w:rFonts w:ascii="Times New Roman" w:hAnsi="Times New Roman"/>
                <w:color w:val="FF0000"/>
                <w:sz w:val="24"/>
                <w:szCs w:val="24"/>
                <w:lang w:eastAsia="ja-JP"/>
              </w:rPr>
            </w:pPr>
            <w:r w:rsidRPr="00733AE4">
              <w:rPr>
                <w:rFonts w:ascii="Times New Roman" w:hAnsi="Times New Roman"/>
                <w:sz w:val="24"/>
                <w:szCs w:val="24"/>
              </w:rPr>
              <w:t>приложение  № 6</w:t>
            </w:r>
          </w:p>
        </w:tc>
        <w:tc>
          <w:tcPr>
            <w:tcW w:w="1148"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t>25,0</w:t>
            </w:r>
          </w:p>
        </w:tc>
        <w:tc>
          <w:tcPr>
            <w:tcW w:w="1072"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t>44,0</w:t>
            </w:r>
          </w:p>
        </w:tc>
      </w:tr>
      <w:tr w:rsidR="00B346EF" w:rsidRPr="00733AE4" w:rsidTr="00AF1934">
        <w:tc>
          <w:tcPr>
            <w:tcW w:w="1484" w:type="pct"/>
            <w:shd w:val="clear" w:color="auto" w:fill="auto"/>
            <w:vAlign w:val="center"/>
          </w:tcPr>
          <w:p w:rsidR="00B346EF" w:rsidRPr="00733AE4" w:rsidRDefault="00B346EF" w:rsidP="00AF1934">
            <w:pPr>
              <w:pStyle w:val="aff"/>
              <w:spacing w:before="0" w:line="20" w:lineRule="atLeast"/>
              <w:rPr>
                <w:rFonts w:ascii="Times New Roman" w:hAnsi="Times New Roman"/>
                <w:sz w:val="24"/>
                <w:szCs w:val="24"/>
                <w:shd w:val="clear" w:color="auto" w:fill="FFFFFF"/>
              </w:rPr>
            </w:pPr>
            <w:r w:rsidRPr="00733AE4">
              <w:rPr>
                <w:rFonts w:ascii="Times New Roman" w:hAnsi="Times New Roman"/>
                <w:sz w:val="24"/>
                <w:szCs w:val="24"/>
                <w:shd w:val="clear" w:color="auto" w:fill="FFFFFF"/>
              </w:rPr>
              <w:t>Устье нагнетательной скважины – станция управления</w:t>
            </w:r>
          </w:p>
        </w:tc>
        <w:tc>
          <w:tcPr>
            <w:tcW w:w="1296"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Федеральные нормы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правила в области промышленной безопасности «Правила безопасности </w:t>
            </w:r>
            <w:proofErr w:type="gramStart"/>
            <w:r w:rsidRPr="00733AE4">
              <w:rPr>
                <w:rFonts w:ascii="Times New Roman" w:hAnsi="Times New Roman"/>
                <w:sz w:val="24"/>
                <w:szCs w:val="24"/>
              </w:rPr>
              <w:t>в</w:t>
            </w:r>
            <w:proofErr w:type="gramEnd"/>
            <w:r w:rsidRPr="00733AE4">
              <w:rPr>
                <w:rFonts w:ascii="Times New Roman" w:hAnsi="Times New Roman"/>
                <w:sz w:val="24"/>
                <w:szCs w:val="24"/>
              </w:rPr>
              <w:t xml:space="preserve"> нефтяной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газовой промышленности», </w:t>
            </w:r>
          </w:p>
          <w:p w:rsidR="00B346EF" w:rsidRPr="00733AE4" w:rsidRDefault="00B346EF" w:rsidP="00AF1934">
            <w:pPr>
              <w:pStyle w:val="aff"/>
              <w:spacing w:before="0" w:line="20" w:lineRule="atLeast"/>
              <w:jc w:val="center"/>
              <w:rPr>
                <w:rFonts w:ascii="Times New Roman" w:hAnsi="Times New Roman"/>
                <w:sz w:val="24"/>
                <w:szCs w:val="24"/>
                <w:lang w:eastAsia="ja-JP"/>
              </w:rPr>
            </w:pPr>
            <w:r w:rsidRPr="00733AE4">
              <w:rPr>
                <w:rFonts w:ascii="Times New Roman" w:hAnsi="Times New Roman"/>
                <w:sz w:val="24"/>
                <w:szCs w:val="24"/>
              </w:rPr>
              <w:lastRenderedPageBreak/>
              <w:t>приложение  № 6</w:t>
            </w:r>
          </w:p>
        </w:tc>
        <w:tc>
          <w:tcPr>
            <w:tcW w:w="1148"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lastRenderedPageBreak/>
              <w:t>24,0</w:t>
            </w:r>
          </w:p>
        </w:tc>
        <w:tc>
          <w:tcPr>
            <w:tcW w:w="1072"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t>35,8</w:t>
            </w:r>
          </w:p>
        </w:tc>
      </w:tr>
      <w:tr w:rsidR="00B346EF" w:rsidRPr="00733AE4" w:rsidTr="00AF1934">
        <w:tc>
          <w:tcPr>
            <w:tcW w:w="1484" w:type="pct"/>
            <w:shd w:val="clear" w:color="auto" w:fill="auto"/>
            <w:vAlign w:val="center"/>
          </w:tcPr>
          <w:p w:rsidR="00B346EF" w:rsidRPr="00733AE4" w:rsidRDefault="00B346EF" w:rsidP="00AF1934">
            <w:pPr>
              <w:pStyle w:val="aff"/>
              <w:spacing w:before="0" w:line="20" w:lineRule="atLeast"/>
              <w:rPr>
                <w:rFonts w:ascii="Times New Roman" w:hAnsi="Times New Roman"/>
                <w:sz w:val="24"/>
                <w:szCs w:val="24"/>
                <w:shd w:val="clear" w:color="auto" w:fill="FFFFFF"/>
                <w:lang w:val="en-US"/>
              </w:rPr>
            </w:pPr>
            <w:r w:rsidRPr="00733AE4">
              <w:rPr>
                <w:rFonts w:ascii="Times New Roman" w:hAnsi="Times New Roman"/>
                <w:sz w:val="24"/>
                <w:szCs w:val="24"/>
                <w:shd w:val="clear" w:color="auto" w:fill="FFFFFF"/>
              </w:rPr>
              <w:lastRenderedPageBreak/>
              <w:t>Устье нагнетательной скважины – КНС</w:t>
            </w:r>
          </w:p>
        </w:tc>
        <w:tc>
          <w:tcPr>
            <w:tcW w:w="1296"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Федеральные нормы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правила в области промышленной безопасности «Правила безопасности </w:t>
            </w:r>
            <w:proofErr w:type="gramStart"/>
            <w:r w:rsidRPr="00733AE4">
              <w:rPr>
                <w:rFonts w:ascii="Times New Roman" w:hAnsi="Times New Roman"/>
                <w:sz w:val="24"/>
                <w:szCs w:val="24"/>
              </w:rPr>
              <w:t>в</w:t>
            </w:r>
            <w:proofErr w:type="gramEnd"/>
            <w:r w:rsidRPr="00733AE4">
              <w:rPr>
                <w:rFonts w:ascii="Times New Roman" w:hAnsi="Times New Roman"/>
                <w:sz w:val="24"/>
                <w:szCs w:val="24"/>
              </w:rPr>
              <w:t xml:space="preserve"> нефтяной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газовой промышленности», </w:t>
            </w:r>
          </w:p>
          <w:p w:rsidR="00B346EF" w:rsidRPr="00733AE4" w:rsidRDefault="00B346EF" w:rsidP="00AF1934">
            <w:pPr>
              <w:pStyle w:val="aff"/>
              <w:spacing w:before="0" w:line="20" w:lineRule="atLeast"/>
              <w:jc w:val="center"/>
              <w:rPr>
                <w:rFonts w:ascii="Times New Roman" w:hAnsi="Times New Roman"/>
                <w:sz w:val="24"/>
                <w:szCs w:val="24"/>
                <w:lang w:eastAsia="ja-JP"/>
              </w:rPr>
            </w:pPr>
            <w:r w:rsidRPr="00733AE4">
              <w:rPr>
                <w:rFonts w:ascii="Times New Roman" w:hAnsi="Times New Roman"/>
                <w:sz w:val="24"/>
                <w:szCs w:val="24"/>
              </w:rPr>
              <w:t>приложение  № 6</w:t>
            </w:r>
          </w:p>
        </w:tc>
        <w:tc>
          <w:tcPr>
            <w:tcW w:w="1148"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t>15,0</w:t>
            </w:r>
          </w:p>
        </w:tc>
        <w:tc>
          <w:tcPr>
            <w:tcW w:w="1072"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t>17,1</w:t>
            </w:r>
          </w:p>
        </w:tc>
      </w:tr>
      <w:tr w:rsidR="00B346EF" w:rsidRPr="00733AE4" w:rsidTr="00AF1934">
        <w:tc>
          <w:tcPr>
            <w:tcW w:w="1484" w:type="pct"/>
            <w:shd w:val="clear" w:color="auto" w:fill="auto"/>
            <w:vAlign w:val="center"/>
          </w:tcPr>
          <w:p w:rsidR="00B346EF" w:rsidRPr="00733AE4" w:rsidRDefault="00B346EF" w:rsidP="00AF1934">
            <w:pPr>
              <w:pStyle w:val="aff"/>
              <w:spacing w:before="0" w:line="20" w:lineRule="atLeast"/>
              <w:rPr>
                <w:rFonts w:ascii="Times New Roman" w:hAnsi="Times New Roman"/>
                <w:sz w:val="24"/>
                <w:szCs w:val="24"/>
                <w:shd w:val="clear" w:color="auto" w:fill="FFFFFF"/>
              </w:rPr>
            </w:pPr>
            <w:r w:rsidRPr="00733AE4">
              <w:rPr>
                <w:rFonts w:ascii="Times New Roman" w:hAnsi="Times New Roman"/>
                <w:sz w:val="24"/>
                <w:szCs w:val="24"/>
                <w:shd w:val="clear" w:color="auto" w:fill="FFFFFF"/>
              </w:rPr>
              <w:t>КНС – КТП</w:t>
            </w:r>
          </w:p>
        </w:tc>
        <w:tc>
          <w:tcPr>
            <w:tcW w:w="1296"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Федеральные нормы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правила в области промышленной безопасности «Правила безопасности </w:t>
            </w:r>
            <w:proofErr w:type="gramStart"/>
            <w:r w:rsidRPr="00733AE4">
              <w:rPr>
                <w:rFonts w:ascii="Times New Roman" w:hAnsi="Times New Roman"/>
                <w:sz w:val="24"/>
                <w:szCs w:val="24"/>
              </w:rPr>
              <w:t>в</w:t>
            </w:r>
            <w:proofErr w:type="gramEnd"/>
            <w:r w:rsidRPr="00733AE4">
              <w:rPr>
                <w:rFonts w:ascii="Times New Roman" w:hAnsi="Times New Roman"/>
                <w:sz w:val="24"/>
                <w:szCs w:val="24"/>
              </w:rPr>
              <w:t xml:space="preserve"> нефтяной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газовой промышленности», </w:t>
            </w:r>
          </w:p>
          <w:p w:rsidR="00B346EF" w:rsidRPr="00733AE4" w:rsidRDefault="00B346EF" w:rsidP="00AF1934">
            <w:pPr>
              <w:pStyle w:val="aff"/>
              <w:spacing w:before="0" w:line="20" w:lineRule="atLeast"/>
              <w:jc w:val="center"/>
              <w:rPr>
                <w:rFonts w:ascii="Times New Roman" w:hAnsi="Times New Roman"/>
                <w:sz w:val="24"/>
                <w:szCs w:val="24"/>
                <w:lang w:eastAsia="ja-JP"/>
              </w:rPr>
            </w:pPr>
            <w:r w:rsidRPr="00733AE4">
              <w:rPr>
                <w:rFonts w:ascii="Times New Roman" w:hAnsi="Times New Roman"/>
                <w:sz w:val="24"/>
                <w:szCs w:val="24"/>
              </w:rPr>
              <w:t>приложение  № 6</w:t>
            </w:r>
          </w:p>
        </w:tc>
        <w:tc>
          <w:tcPr>
            <w:tcW w:w="1148"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t>25,0</w:t>
            </w:r>
          </w:p>
        </w:tc>
        <w:tc>
          <w:tcPr>
            <w:tcW w:w="1072"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t>55,5</w:t>
            </w:r>
          </w:p>
        </w:tc>
      </w:tr>
      <w:tr w:rsidR="00B346EF" w:rsidRPr="00733AE4" w:rsidTr="00AF1934">
        <w:tc>
          <w:tcPr>
            <w:tcW w:w="1484" w:type="pct"/>
            <w:shd w:val="clear" w:color="auto" w:fill="auto"/>
            <w:vAlign w:val="center"/>
          </w:tcPr>
          <w:p w:rsidR="00B346EF" w:rsidRPr="00733AE4" w:rsidRDefault="00B346EF" w:rsidP="00AF1934">
            <w:pPr>
              <w:pStyle w:val="aff"/>
              <w:spacing w:before="0" w:line="20" w:lineRule="atLeast"/>
              <w:rPr>
                <w:rFonts w:ascii="Times New Roman" w:hAnsi="Times New Roman"/>
                <w:sz w:val="24"/>
                <w:szCs w:val="24"/>
                <w:shd w:val="clear" w:color="auto" w:fill="FFFFFF"/>
              </w:rPr>
            </w:pPr>
            <w:r w:rsidRPr="00733AE4">
              <w:rPr>
                <w:rFonts w:ascii="Times New Roman" w:hAnsi="Times New Roman"/>
                <w:sz w:val="24"/>
                <w:szCs w:val="24"/>
                <w:shd w:val="clear" w:color="auto" w:fill="FFFFFF"/>
              </w:rPr>
              <w:t>КНС – станция управления</w:t>
            </w:r>
          </w:p>
        </w:tc>
        <w:tc>
          <w:tcPr>
            <w:tcW w:w="1296"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Федеральные нормы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правила в области промышленной безопасности «Правила безопасности </w:t>
            </w:r>
            <w:proofErr w:type="gramStart"/>
            <w:r w:rsidRPr="00733AE4">
              <w:rPr>
                <w:rFonts w:ascii="Times New Roman" w:hAnsi="Times New Roman"/>
                <w:sz w:val="24"/>
                <w:szCs w:val="24"/>
              </w:rPr>
              <w:t>в</w:t>
            </w:r>
            <w:proofErr w:type="gramEnd"/>
            <w:r w:rsidRPr="00733AE4">
              <w:rPr>
                <w:rFonts w:ascii="Times New Roman" w:hAnsi="Times New Roman"/>
                <w:sz w:val="24"/>
                <w:szCs w:val="24"/>
              </w:rPr>
              <w:t xml:space="preserve"> нефтяной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газовой промышленности», </w:t>
            </w:r>
          </w:p>
          <w:p w:rsidR="00B346EF" w:rsidRPr="00733AE4" w:rsidRDefault="00B346EF" w:rsidP="00AF1934">
            <w:pPr>
              <w:pStyle w:val="aff"/>
              <w:spacing w:before="0" w:line="20" w:lineRule="atLeast"/>
              <w:jc w:val="center"/>
              <w:rPr>
                <w:rFonts w:ascii="Times New Roman" w:hAnsi="Times New Roman"/>
                <w:sz w:val="24"/>
                <w:szCs w:val="24"/>
                <w:lang w:eastAsia="ja-JP"/>
              </w:rPr>
            </w:pPr>
            <w:r w:rsidRPr="00733AE4">
              <w:rPr>
                <w:rFonts w:ascii="Times New Roman" w:hAnsi="Times New Roman"/>
                <w:sz w:val="24"/>
                <w:szCs w:val="24"/>
              </w:rPr>
              <w:t>приложение  № 6</w:t>
            </w:r>
          </w:p>
        </w:tc>
        <w:tc>
          <w:tcPr>
            <w:tcW w:w="1148"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t>25,0</w:t>
            </w:r>
          </w:p>
        </w:tc>
        <w:tc>
          <w:tcPr>
            <w:tcW w:w="1072"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t>47,5</w:t>
            </w:r>
          </w:p>
        </w:tc>
      </w:tr>
      <w:tr w:rsidR="00B346EF" w:rsidRPr="00733AE4" w:rsidTr="00AF1934">
        <w:tc>
          <w:tcPr>
            <w:tcW w:w="1484" w:type="pct"/>
            <w:shd w:val="clear" w:color="auto" w:fill="auto"/>
            <w:vAlign w:val="center"/>
          </w:tcPr>
          <w:p w:rsidR="00B346EF" w:rsidRPr="00733AE4" w:rsidRDefault="00B346EF" w:rsidP="00AF1934">
            <w:pPr>
              <w:pStyle w:val="aff"/>
              <w:spacing w:before="0" w:line="20" w:lineRule="atLeast"/>
              <w:rPr>
                <w:rFonts w:ascii="Times New Roman" w:hAnsi="Times New Roman"/>
                <w:sz w:val="24"/>
                <w:szCs w:val="24"/>
                <w:shd w:val="clear" w:color="auto" w:fill="FFFFFF"/>
              </w:rPr>
            </w:pPr>
            <w:r w:rsidRPr="00733AE4">
              <w:rPr>
                <w:rFonts w:ascii="Times New Roman" w:hAnsi="Times New Roman"/>
                <w:sz w:val="24"/>
                <w:szCs w:val="24"/>
              </w:rPr>
              <w:t>Станция управления (открытый трансформатор ТМПНГ) – КТП</w:t>
            </w:r>
          </w:p>
        </w:tc>
        <w:tc>
          <w:tcPr>
            <w:tcW w:w="1296" w:type="pct"/>
            <w:shd w:val="clear" w:color="auto" w:fill="auto"/>
            <w:vAlign w:val="center"/>
          </w:tcPr>
          <w:p w:rsidR="00B346EF" w:rsidRPr="00733AE4" w:rsidRDefault="00B346EF" w:rsidP="00AF1934">
            <w:pPr>
              <w:jc w:val="center"/>
              <w:rPr>
                <w:lang w:eastAsia="ja-JP"/>
              </w:rPr>
            </w:pPr>
            <w:r w:rsidRPr="00733AE4">
              <w:rPr>
                <w:lang w:eastAsia="ja-JP"/>
              </w:rPr>
              <w:t xml:space="preserve">СП 231.1311500.2015 п.6.1.9, табл.1, п.6.1.12, </w:t>
            </w:r>
          </w:p>
          <w:p w:rsidR="00B346EF" w:rsidRPr="00733AE4" w:rsidRDefault="00B346EF" w:rsidP="00AF1934">
            <w:pPr>
              <w:jc w:val="center"/>
              <w:rPr>
                <w:lang w:eastAsia="ja-JP"/>
              </w:rPr>
            </w:pPr>
            <w:r w:rsidRPr="00733AE4">
              <w:rPr>
                <w:lang w:eastAsia="ja-JP"/>
              </w:rPr>
              <w:t xml:space="preserve">СП 4.13130.2013 </w:t>
            </w:r>
          </w:p>
          <w:p w:rsidR="00B346EF" w:rsidRPr="00733AE4" w:rsidRDefault="00B346EF" w:rsidP="00AF1934">
            <w:pPr>
              <w:jc w:val="center"/>
              <w:rPr>
                <w:lang w:eastAsia="ja-JP"/>
              </w:rPr>
            </w:pPr>
            <w:r w:rsidRPr="00733AE4">
              <w:rPr>
                <w:lang w:eastAsia="ja-JP"/>
              </w:rPr>
              <w:t>раздел 6,</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Федеральные нормы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правила в области промышленной безопасности «Правила безопасности в нефтяной и газовой промышленности», </w:t>
            </w:r>
          </w:p>
          <w:p w:rsidR="00B346EF" w:rsidRPr="00733AE4" w:rsidRDefault="00B346EF" w:rsidP="00AF1934">
            <w:pPr>
              <w:jc w:val="center"/>
              <w:rPr>
                <w:lang w:eastAsia="ja-JP"/>
              </w:rPr>
            </w:pPr>
            <w:r w:rsidRPr="00733AE4">
              <w:t>приложение  № 6,</w:t>
            </w:r>
          </w:p>
          <w:p w:rsidR="00B346EF" w:rsidRPr="00733AE4" w:rsidRDefault="00B346EF" w:rsidP="00AF1934">
            <w:pPr>
              <w:jc w:val="center"/>
              <w:rPr>
                <w:lang w:eastAsia="ja-JP"/>
              </w:rPr>
            </w:pPr>
            <w:r w:rsidRPr="00733AE4">
              <w:rPr>
                <w:lang w:eastAsia="ja-JP"/>
              </w:rPr>
              <w:lastRenderedPageBreak/>
              <w:t xml:space="preserve">ВНТП 3-85 </w:t>
            </w:r>
          </w:p>
          <w:p w:rsidR="00B346EF" w:rsidRPr="00733AE4" w:rsidRDefault="00B346EF" w:rsidP="00AF1934">
            <w:pPr>
              <w:pStyle w:val="aff"/>
              <w:spacing w:before="0" w:line="20" w:lineRule="atLeast"/>
              <w:jc w:val="center"/>
              <w:rPr>
                <w:rFonts w:ascii="Times New Roman" w:hAnsi="Times New Roman"/>
                <w:sz w:val="24"/>
                <w:szCs w:val="24"/>
                <w:lang w:eastAsia="ja-JP"/>
              </w:rPr>
            </w:pPr>
            <w:r w:rsidRPr="00733AE4">
              <w:rPr>
                <w:rFonts w:ascii="Times New Roman" w:hAnsi="Times New Roman"/>
                <w:sz w:val="24"/>
                <w:szCs w:val="24"/>
                <w:lang w:eastAsia="ja-JP"/>
              </w:rPr>
              <w:t>п.6.13, табл.20</w:t>
            </w:r>
          </w:p>
        </w:tc>
        <w:tc>
          <w:tcPr>
            <w:tcW w:w="1148"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rPr>
              <w:lastRenderedPageBreak/>
              <w:t>Не нормируется</w:t>
            </w:r>
          </w:p>
        </w:tc>
        <w:tc>
          <w:tcPr>
            <w:tcW w:w="1072"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t>5,1</w:t>
            </w:r>
          </w:p>
        </w:tc>
      </w:tr>
      <w:tr w:rsidR="00B346EF" w:rsidRPr="00733AE4" w:rsidTr="00AF1934">
        <w:tc>
          <w:tcPr>
            <w:tcW w:w="5000" w:type="pct"/>
            <w:gridSpan w:val="4"/>
            <w:shd w:val="clear" w:color="auto" w:fill="auto"/>
            <w:vAlign w:val="center"/>
          </w:tcPr>
          <w:p w:rsidR="00B346EF" w:rsidRPr="00733AE4" w:rsidRDefault="00B346EF" w:rsidP="00AF1934">
            <w:pPr>
              <w:pStyle w:val="aff"/>
              <w:spacing w:before="0"/>
              <w:jc w:val="center"/>
              <w:rPr>
                <w:rFonts w:ascii="Times New Roman" w:hAnsi="Times New Roman"/>
                <w:b/>
                <w:sz w:val="24"/>
                <w:szCs w:val="24"/>
                <w:shd w:val="clear" w:color="auto" w:fill="FFFFFF"/>
              </w:rPr>
            </w:pPr>
            <w:r w:rsidRPr="00733AE4">
              <w:rPr>
                <w:rFonts w:ascii="Times New Roman" w:hAnsi="Times New Roman"/>
                <w:b/>
                <w:sz w:val="24"/>
                <w:szCs w:val="24"/>
                <w:lang w:eastAsia="ja-JP"/>
              </w:rPr>
              <w:lastRenderedPageBreak/>
              <w:t xml:space="preserve">Площадка </w:t>
            </w:r>
            <w:r w:rsidRPr="00733AE4">
              <w:rPr>
                <w:rFonts w:ascii="Times New Roman" w:eastAsiaTheme="minorHAnsi" w:hAnsi="Times New Roman"/>
                <w:b/>
                <w:sz w:val="24"/>
                <w:szCs w:val="24"/>
                <w:lang w:eastAsia="en-US"/>
              </w:rPr>
              <w:t>скважины</w:t>
            </w:r>
            <w:r w:rsidRPr="00733AE4">
              <w:rPr>
                <w:rFonts w:ascii="Times New Roman" w:eastAsiaTheme="minorHAnsi" w:hAnsi="Times New Roman"/>
                <w:b/>
                <w:sz w:val="24"/>
                <w:szCs w:val="24"/>
                <w:lang w:val="en-US" w:eastAsia="en-US"/>
              </w:rPr>
              <w:t xml:space="preserve"> </w:t>
            </w:r>
            <w:r w:rsidRPr="00733AE4">
              <w:rPr>
                <w:rFonts w:ascii="Times New Roman" w:eastAsiaTheme="minorHAnsi" w:hAnsi="Times New Roman"/>
                <w:b/>
                <w:sz w:val="24"/>
                <w:szCs w:val="24"/>
                <w:lang w:eastAsia="en-US"/>
              </w:rPr>
              <w:t>№ 2007</w:t>
            </w:r>
          </w:p>
        </w:tc>
      </w:tr>
      <w:tr w:rsidR="00B346EF" w:rsidRPr="00733AE4" w:rsidTr="00AF1934">
        <w:tc>
          <w:tcPr>
            <w:tcW w:w="1484" w:type="pct"/>
            <w:shd w:val="clear" w:color="auto" w:fill="auto"/>
            <w:vAlign w:val="center"/>
          </w:tcPr>
          <w:p w:rsidR="00B346EF" w:rsidRPr="00733AE4" w:rsidRDefault="00B346EF" w:rsidP="00AF1934">
            <w:pPr>
              <w:pStyle w:val="aff"/>
              <w:spacing w:before="0" w:line="20" w:lineRule="atLeast"/>
              <w:rPr>
                <w:rFonts w:ascii="Times New Roman" w:hAnsi="Times New Roman"/>
                <w:sz w:val="24"/>
                <w:szCs w:val="24"/>
                <w:shd w:val="clear" w:color="auto" w:fill="FFFFFF"/>
              </w:rPr>
            </w:pPr>
            <w:r w:rsidRPr="00733AE4">
              <w:rPr>
                <w:rFonts w:ascii="Times New Roman" w:hAnsi="Times New Roman"/>
                <w:sz w:val="24"/>
                <w:szCs w:val="24"/>
                <w:lang w:eastAsia="ja-JP"/>
              </w:rPr>
              <w:t>Площадка скважины – п. Успенка</w:t>
            </w:r>
          </w:p>
        </w:tc>
        <w:tc>
          <w:tcPr>
            <w:tcW w:w="1296"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Федеральные нормы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правила в области промышленной безопасности «Правила безопасности </w:t>
            </w:r>
            <w:proofErr w:type="gramStart"/>
            <w:r w:rsidRPr="00733AE4">
              <w:rPr>
                <w:rFonts w:ascii="Times New Roman" w:hAnsi="Times New Roman"/>
                <w:sz w:val="24"/>
                <w:szCs w:val="24"/>
              </w:rPr>
              <w:t>в</w:t>
            </w:r>
            <w:proofErr w:type="gramEnd"/>
            <w:r w:rsidRPr="00733AE4">
              <w:rPr>
                <w:rFonts w:ascii="Times New Roman" w:hAnsi="Times New Roman"/>
                <w:sz w:val="24"/>
                <w:szCs w:val="24"/>
              </w:rPr>
              <w:t xml:space="preserve"> нефтяной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газовой промышленности», </w:t>
            </w:r>
          </w:p>
          <w:p w:rsidR="00B346EF" w:rsidRPr="00733AE4" w:rsidRDefault="00B346EF" w:rsidP="00AF1934">
            <w:pPr>
              <w:pStyle w:val="aff"/>
              <w:spacing w:before="0" w:line="20" w:lineRule="atLeast"/>
              <w:jc w:val="center"/>
              <w:rPr>
                <w:rFonts w:ascii="Times New Roman" w:hAnsi="Times New Roman"/>
                <w:sz w:val="24"/>
                <w:szCs w:val="24"/>
                <w:lang w:eastAsia="ja-JP"/>
              </w:rPr>
            </w:pPr>
            <w:r w:rsidRPr="00733AE4">
              <w:rPr>
                <w:rFonts w:ascii="Times New Roman" w:hAnsi="Times New Roman"/>
                <w:sz w:val="24"/>
                <w:szCs w:val="24"/>
              </w:rPr>
              <w:t>приложение  № 6</w:t>
            </w:r>
          </w:p>
        </w:tc>
        <w:tc>
          <w:tcPr>
            <w:tcW w:w="1148"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lang w:eastAsia="ja-JP"/>
              </w:rPr>
              <w:t>150</w:t>
            </w:r>
          </w:p>
        </w:tc>
        <w:tc>
          <w:tcPr>
            <w:tcW w:w="1072"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t>6000</w:t>
            </w:r>
          </w:p>
        </w:tc>
      </w:tr>
      <w:tr w:rsidR="00B346EF" w:rsidRPr="00733AE4" w:rsidTr="00AF1934">
        <w:tc>
          <w:tcPr>
            <w:tcW w:w="1484" w:type="pct"/>
            <w:shd w:val="clear" w:color="auto" w:fill="auto"/>
            <w:vAlign w:val="center"/>
          </w:tcPr>
          <w:p w:rsidR="00B346EF" w:rsidRPr="00733AE4" w:rsidRDefault="00B346EF" w:rsidP="00AF1934">
            <w:pPr>
              <w:pStyle w:val="aff"/>
              <w:spacing w:before="0" w:line="20" w:lineRule="atLeast"/>
              <w:rPr>
                <w:rFonts w:ascii="Times New Roman" w:hAnsi="Times New Roman"/>
                <w:sz w:val="24"/>
                <w:szCs w:val="24"/>
                <w:shd w:val="clear" w:color="auto" w:fill="FFFFFF"/>
              </w:rPr>
            </w:pPr>
            <w:r w:rsidRPr="00733AE4">
              <w:rPr>
                <w:rFonts w:ascii="Times New Roman" w:hAnsi="Times New Roman"/>
                <w:sz w:val="24"/>
                <w:szCs w:val="24"/>
                <w:lang w:eastAsia="ja-JP"/>
              </w:rPr>
              <w:t>Площадка скважин – п. Студеный Ключ</w:t>
            </w:r>
          </w:p>
        </w:tc>
        <w:tc>
          <w:tcPr>
            <w:tcW w:w="1296"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Федеральные нормы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правила в области промышленной безопасности «Правила безопасности </w:t>
            </w:r>
            <w:proofErr w:type="gramStart"/>
            <w:r w:rsidRPr="00733AE4">
              <w:rPr>
                <w:rFonts w:ascii="Times New Roman" w:hAnsi="Times New Roman"/>
                <w:sz w:val="24"/>
                <w:szCs w:val="24"/>
              </w:rPr>
              <w:t>в</w:t>
            </w:r>
            <w:proofErr w:type="gramEnd"/>
            <w:r w:rsidRPr="00733AE4">
              <w:rPr>
                <w:rFonts w:ascii="Times New Roman" w:hAnsi="Times New Roman"/>
                <w:sz w:val="24"/>
                <w:szCs w:val="24"/>
              </w:rPr>
              <w:t xml:space="preserve"> нефтяной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газовой промышленности», </w:t>
            </w:r>
          </w:p>
          <w:p w:rsidR="00B346EF" w:rsidRPr="00733AE4" w:rsidRDefault="00B346EF" w:rsidP="00AF1934">
            <w:pPr>
              <w:pStyle w:val="aff"/>
              <w:spacing w:before="0" w:line="20" w:lineRule="atLeast"/>
              <w:jc w:val="center"/>
              <w:rPr>
                <w:rFonts w:ascii="Times New Roman" w:hAnsi="Times New Roman"/>
                <w:sz w:val="24"/>
                <w:szCs w:val="24"/>
                <w:lang w:eastAsia="ja-JP"/>
              </w:rPr>
            </w:pPr>
            <w:r w:rsidRPr="00733AE4">
              <w:rPr>
                <w:rFonts w:ascii="Times New Roman" w:hAnsi="Times New Roman"/>
                <w:sz w:val="24"/>
                <w:szCs w:val="24"/>
              </w:rPr>
              <w:t>приложение  № 6</w:t>
            </w:r>
          </w:p>
        </w:tc>
        <w:tc>
          <w:tcPr>
            <w:tcW w:w="1148"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lang w:eastAsia="ja-JP"/>
              </w:rPr>
              <w:t>150</w:t>
            </w:r>
          </w:p>
        </w:tc>
        <w:tc>
          <w:tcPr>
            <w:tcW w:w="1072"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t>2500</w:t>
            </w:r>
          </w:p>
        </w:tc>
      </w:tr>
      <w:tr w:rsidR="00B346EF" w:rsidRPr="00733AE4" w:rsidTr="00AF1934">
        <w:tc>
          <w:tcPr>
            <w:tcW w:w="1484" w:type="pct"/>
            <w:shd w:val="clear" w:color="auto" w:fill="auto"/>
            <w:vAlign w:val="center"/>
          </w:tcPr>
          <w:p w:rsidR="00B346EF" w:rsidRPr="00733AE4" w:rsidRDefault="00B346EF" w:rsidP="00AF1934">
            <w:pPr>
              <w:pStyle w:val="aff"/>
              <w:spacing w:before="0" w:line="20" w:lineRule="atLeast"/>
              <w:rPr>
                <w:rFonts w:ascii="Times New Roman" w:hAnsi="Times New Roman"/>
                <w:sz w:val="24"/>
                <w:szCs w:val="24"/>
                <w:shd w:val="clear" w:color="auto" w:fill="FFFFFF"/>
              </w:rPr>
            </w:pPr>
            <w:r w:rsidRPr="00733AE4">
              <w:rPr>
                <w:rFonts w:ascii="Times New Roman" w:hAnsi="Times New Roman"/>
                <w:sz w:val="24"/>
                <w:szCs w:val="24"/>
                <w:lang w:eastAsia="ja-JP"/>
              </w:rPr>
              <w:t>Площадка скважин – п. Сергиевск</w:t>
            </w:r>
          </w:p>
        </w:tc>
        <w:tc>
          <w:tcPr>
            <w:tcW w:w="1296"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Федеральные нормы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правила в области промышленной безопасности «Правила безопасности </w:t>
            </w:r>
            <w:proofErr w:type="gramStart"/>
            <w:r w:rsidRPr="00733AE4">
              <w:rPr>
                <w:rFonts w:ascii="Times New Roman" w:hAnsi="Times New Roman"/>
                <w:sz w:val="24"/>
                <w:szCs w:val="24"/>
              </w:rPr>
              <w:t>в</w:t>
            </w:r>
            <w:proofErr w:type="gramEnd"/>
            <w:r w:rsidRPr="00733AE4">
              <w:rPr>
                <w:rFonts w:ascii="Times New Roman" w:hAnsi="Times New Roman"/>
                <w:sz w:val="24"/>
                <w:szCs w:val="24"/>
              </w:rPr>
              <w:t xml:space="preserve"> нефтяной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газовой промышленности», </w:t>
            </w:r>
          </w:p>
          <w:p w:rsidR="00B346EF" w:rsidRPr="00733AE4" w:rsidRDefault="00B346EF" w:rsidP="00AF1934">
            <w:pPr>
              <w:pStyle w:val="aff"/>
              <w:spacing w:before="0" w:line="20" w:lineRule="atLeast"/>
              <w:jc w:val="center"/>
              <w:rPr>
                <w:rFonts w:ascii="Times New Roman" w:hAnsi="Times New Roman"/>
                <w:sz w:val="24"/>
                <w:szCs w:val="24"/>
                <w:lang w:eastAsia="ja-JP"/>
              </w:rPr>
            </w:pPr>
            <w:r w:rsidRPr="00733AE4">
              <w:rPr>
                <w:rFonts w:ascii="Times New Roman" w:hAnsi="Times New Roman"/>
                <w:sz w:val="24"/>
                <w:szCs w:val="24"/>
              </w:rPr>
              <w:t>приложение  № 6</w:t>
            </w:r>
          </w:p>
        </w:tc>
        <w:tc>
          <w:tcPr>
            <w:tcW w:w="1148"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lang w:eastAsia="ja-JP"/>
              </w:rPr>
              <w:t>150</w:t>
            </w:r>
          </w:p>
        </w:tc>
        <w:tc>
          <w:tcPr>
            <w:tcW w:w="1072"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t>6900</w:t>
            </w:r>
          </w:p>
        </w:tc>
      </w:tr>
      <w:tr w:rsidR="00B346EF" w:rsidRPr="00733AE4" w:rsidTr="00AF1934">
        <w:tc>
          <w:tcPr>
            <w:tcW w:w="1484" w:type="pct"/>
            <w:shd w:val="clear" w:color="auto" w:fill="auto"/>
            <w:vAlign w:val="center"/>
          </w:tcPr>
          <w:p w:rsidR="00B346EF" w:rsidRPr="00733AE4" w:rsidRDefault="00B346EF" w:rsidP="00AF1934">
            <w:pPr>
              <w:pStyle w:val="aff"/>
              <w:spacing w:before="0" w:line="20" w:lineRule="atLeast"/>
              <w:rPr>
                <w:rFonts w:ascii="Times New Roman" w:hAnsi="Times New Roman"/>
                <w:sz w:val="24"/>
                <w:szCs w:val="24"/>
                <w:shd w:val="clear" w:color="auto" w:fill="FFFFFF"/>
              </w:rPr>
            </w:pPr>
            <w:r w:rsidRPr="00733AE4">
              <w:rPr>
                <w:rFonts w:ascii="Times New Roman" w:hAnsi="Times New Roman"/>
                <w:sz w:val="24"/>
                <w:szCs w:val="24"/>
                <w:shd w:val="clear" w:color="auto" w:fill="FFFFFF"/>
              </w:rPr>
              <w:t>Устье нагнетательной скважины – КТП</w:t>
            </w:r>
          </w:p>
        </w:tc>
        <w:tc>
          <w:tcPr>
            <w:tcW w:w="1296"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Федеральные нормы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правила в области промышленной безопасности «Правила безопасности </w:t>
            </w:r>
            <w:proofErr w:type="gramStart"/>
            <w:r w:rsidRPr="00733AE4">
              <w:rPr>
                <w:rFonts w:ascii="Times New Roman" w:hAnsi="Times New Roman"/>
                <w:sz w:val="24"/>
                <w:szCs w:val="24"/>
              </w:rPr>
              <w:t>в</w:t>
            </w:r>
            <w:proofErr w:type="gramEnd"/>
            <w:r w:rsidRPr="00733AE4">
              <w:rPr>
                <w:rFonts w:ascii="Times New Roman" w:hAnsi="Times New Roman"/>
                <w:sz w:val="24"/>
                <w:szCs w:val="24"/>
              </w:rPr>
              <w:t xml:space="preserve"> нефтяной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газовой промышленности», </w:t>
            </w:r>
          </w:p>
          <w:p w:rsidR="00B346EF" w:rsidRPr="00733AE4" w:rsidRDefault="00B346EF" w:rsidP="00AF1934">
            <w:pPr>
              <w:pStyle w:val="aff"/>
              <w:spacing w:before="0" w:line="20" w:lineRule="atLeast"/>
              <w:jc w:val="center"/>
              <w:rPr>
                <w:rFonts w:ascii="Times New Roman" w:hAnsi="Times New Roman"/>
                <w:sz w:val="24"/>
                <w:szCs w:val="24"/>
                <w:lang w:eastAsia="ja-JP"/>
              </w:rPr>
            </w:pPr>
            <w:r w:rsidRPr="00733AE4">
              <w:rPr>
                <w:rFonts w:ascii="Times New Roman" w:hAnsi="Times New Roman"/>
                <w:sz w:val="24"/>
                <w:szCs w:val="24"/>
              </w:rPr>
              <w:t>приложение  № 6</w:t>
            </w:r>
          </w:p>
        </w:tc>
        <w:tc>
          <w:tcPr>
            <w:tcW w:w="1148"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t>25,0</w:t>
            </w:r>
          </w:p>
        </w:tc>
        <w:tc>
          <w:tcPr>
            <w:tcW w:w="1072"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t>46,7</w:t>
            </w:r>
          </w:p>
        </w:tc>
      </w:tr>
      <w:tr w:rsidR="00B346EF" w:rsidRPr="00733AE4" w:rsidTr="00AF1934">
        <w:tc>
          <w:tcPr>
            <w:tcW w:w="1484" w:type="pct"/>
            <w:shd w:val="clear" w:color="auto" w:fill="auto"/>
            <w:vAlign w:val="center"/>
          </w:tcPr>
          <w:p w:rsidR="00B346EF" w:rsidRPr="00733AE4" w:rsidRDefault="00B346EF" w:rsidP="00AF1934">
            <w:pPr>
              <w:pStyle w:val="aff"/>
              <w:spacing w:before="0" w:line="20" w:lineRule="atLeast"/>
              <w:rPr>
                <w:rFonts w:ascii="Times New Roman" w:hAnsi="Times New Roman"/>
                <w:sz w:val="24"/>
                <w:szCs w:val="24"/>
                <w:shd w:val="clear" w:color="auto" w:fill="FFFFFF"/>
              </w:rPr>
            </w:pPr>
            <w:r w:rsidRPr="00733AE4">
              <w:rPr>
                <w:rFonts w:ascii="Times New Roman" w:hAnsi="Times New Roman"/>
                <w:sz w:val="24"/>
                <w:szCs w:val="24"/>
                <w:shd w:val="clear" w:color="auto" w:fill="FFFFFF"/>
              </w:rPr>
              <w:t xml:space="preserve">Устье нагнетательной </w:t>
            </w:r>
            <w:r w:rsidRPr="00733AE4">
              <w:rPr>
                <w:rFonts w:ascii="Times New Roman" w:hAnsi="Times New Roman"/>
                <w:sz w:val="24"/>
                <w:szCs w:val="24"/>
                <w:shd w:val="clear" w:color="auto" w:fill="FFFFFF"/>
              </w:rPr>
              <w:lastRenderedPageBreak/>
              <w:t>скважины – станция управления</w:t>
            </w:r>
          </w:p>
        </w:tc>
        <w:tc>
          <w:tcPr>
            <w:tcW w:w="1296"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lastRenderedPageBreak/>
              <w:t xml:space="preserve">Федеральные нормы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lastRenderedPageBreak/>
              <w:t xml:space="preserve">и правила в области промышленной безопасности «Правила безопасности </w:t>
            </w:r>
            <w:proofErr w:type="gramStart"/>
            <w:r w:rsidRPr="00733AE4">
              <w:rPr>
                <w:rFonts w:ascii="Times New Roman" w:hAnsi="Times New Roman"/>
                <w:sz w:val="24"/>
                <w:szCs w:val="24"/>
              </w:rPr>
              <w:t>в</w:t>
            </w:r>
            <w:proofErr w:type="gramEnd"/>
            <w:r w:rsidRPr="00733AE4">
              <w:rPr>
                <w:rFonts w:ascii="Times New Roman" w:hAnsi="Times New Roman"/>
                <w:sz w:val="24"/>
                <w:szCs w:val="24"/>
              </w:rPr>
              <w:t xml:space="preserve"> нефтяной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газовой промышленности», </w:t>
            </w:r>
          </w:p>
          <w:p w:rsidR="00B346EF" w:rsidRPr="00733AE4" w:rsidRDefault="00B346EF" w:rsidP="00AF1934">
            <w:pPr>
              <w:pStyle w:val="aff"/>
              <w:spacing w:before="0" w:line="20" w:lineRule="atLeast"/>
              <w:jc w:val="center"/>
              <w:rPr>
                <w:rFonts w:ascii="Times New Roman" w:hAnsi="Times New Roman"/>
                <w:sz w:val="24"/>
                <w:szCs w:val="24"/>
                <w:lang w:eastAsia="ja-JP"/>
              </w:rPr>
            </w:pPr>
            <w:r w:rsidRPr="00733AE4">
              <w:rPr>
                <w:rFonts w:ascii="Times New Roman" w:hAnsi="Times New Roman"/>
                <w:sz w:val="24"/>
                <w:szCs w:val="24"/>
              </w:rPr>
              <w:t>приложение  № 6</w:t>
            </w:r>
          </w:p>
        </w:tc>
        <w:tc>
          <w:tcPr>
            <w:tcW w:w="1148"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lastRenderedPageBreak/>
              <w:t>24,0</w:t>
            </w:r>
          </w:p>
        </w:tc>
        <w:tc>
          <w:tcPr>
            <w:tcW w:w="1072"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color w:val="FF0000"/>
                <w:sz w:val="24"/>
                <w:szCs w:val="24"/>
                <w:shd w:val="clear" w:color="auto" w:fill="FFFFFF"/>
              </w:rPr>
            </w:pPr>
            <w:r w:rsidRPr="00733AE4">
              <w:rPr>
                <w:rFonts w:ascii="Times New Roman" w:hAnsi="Times New Roman"/>
                <w:sz w:val="24"/>
                <w:szCs w:val="24"/>
                <w:shd w:val="clear" w:color="auto" w:fill="FFFFFF"/>
              </w:rPr>
              <w:t>38,8</w:t>
            </w:r>
          </w:p>
        </w:tc>
      </w:tr>
      <w:tr w:rsidR="00B346EF" w:rsidRPr="00733AE4" w:rsidTr="00AF1934">
        <w:tc>
          <w:tcPr>
            <w:tcW w:w="1484" w:type="pct"/>
            <w:shd w:val="clear" w:color="auto" w:fill="auto"/>
            <w:vAlign w:val="center"/>
          </w:tcPr>
          <w:p w:rsidR="00B346EF" w:rsidRPr="00733AE4" w:rsidRDefault="00B346EF" w:rsidP="00AF1934">
            <w:pPr>
              <w:pStyle w:val="aff"/>
              <w:spacing w:before="0" w:line="20" w:lineRule="atLeast"/>
              <w:rPr>
                <w:rFonts w:ascii="Times New Roman" w:hAnsi="Times New Roman"/>
                <w:sz w:val="24"/>
                <w:szCs w:val="24"/>
                <w:shd w:val="clear" w:color="auto" w:fill="FFFFFF"/>
                <w:lang w:val="en-US"/>
              </w:rPr>
            </w:pPr>
            <w:r w:rsidRPr="00733AE4">
              <w:rPr>
                <w:rFonts w:ascii="Times New Roman" w:hAnsi="Times New Roman"/>
                <w:sz w:val="24"/>
                <w:szCs w:val="24"/>
                <w:shd w:val="clear" w:color="auto" w:fill="FFFFFF"/>
              </w:rPr>
              <w:lastRenderedPageBreak/>
              <w:t>Устье нагнетательной скважины – КНС</w:t>
            </w:r>
          </w:p>
        </w:tc>
        <w:tc>
          <w:tcPr>
            <w:tcW w:w="1296"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Федеральные нормы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правила в области промышленной безопасности «Правила безопасности </w:t>
            </w:r>
            <w:proofErr w:type="gramStart"/>
            <w:r w:rsidRPr="00733AE4">
              <w:rPr>
                <w:rFonts w:ascii="Times New Roman" w:hAnsi="Times New Roman"/>
                <w:sz w:val="24"/>
                <w:szCs w:val="24"/>
              </w:rPr>
              <w:t>в</w:t>
            </w:r>
            <w:proofErr w:type="gramEnd"/>
            <w:r w:rsidRPr="00733AE4">
              <w:rPr>
                <w:rFonts w:ascii="Times New Roman" w:hAnsi="Times New Roman"/>
                <w:sz w:val="24"/>
                <w:szCs w:val="24"/>
              </w:rPr>
              <w:t xml:space="preserve"> нефтяной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газовой промышленности», </w:t>
            </w:r>
          </w:p>
          <w:p w:rsidR="00B346EF" w:rsidRPr="00733AE4" w:rsidRDefault="00B346EF" w:rsidP="00AF1934">
            <w:pPr>
              <w:pStyle w:val="aff"/>
              <w:spacing w:before="0" w:line="20" w:lineRule="atLeast"/>
              <w:jc w:val="center"/>
              <w:rPr>
                <w:rFonts w:ascii="Times New Roman" w:hAnsi="Times New Roman"/>
                <w:sz w:val="24"/>
                <w:szCs w:val="24"/>
                <w:lang w:eastAsia="ja-JP"/>
              </w:rPr>
            </w:pPr>
            <w:r w:rsidRPr="00733AE4">
              <w:rPr>
                <w:rFonts w:ascii="Times New Roman" w:hAnsi="Times New Roman"/>
                <w:sz w:val="24"/>
                <w:szCs w:val="24"/>
              </w:rPr>
              <w:t>приложение  № 6</w:t>
            </w:r>
          </w:p>
        </w:tc>
        <w:tc>
          <w:tcPr>
            <w:tcW w:w="1148"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t>15,0</w:t>
            </w:r>
          </w:p>
        </w:tc>
        <w:tc>
          <w:tcPr>
            <w:tcW w:w="1072"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t>15,5</w:t>
            </w:r>
          </w:p>
        </w:tc>
      </w:tr>
      <w:tr w:rsidR="00B346EF" w:rsidRPr="00733AE4" w:rsidTr="00AF1934">
        <w:tc>
          <w:tcPr>
            <w:tcW w:w="1484" w:type="pct"/>
            <w:shd w:val="clear" w:color="auto" w:fill="auto"/>
            <w:vAlign w:val="center"/>
          </w:tcPr>
          <w:p w:rsidR="00B346EF" w:rsidRPr="00733AE4" w:rsidRDefault="00B346EF" w:rsidP="00AF1934">
            <w:pPr>
              <w:pStyle w:val="aff"/>
              <w:spacing w:before="0" w:line="20" w:lineRule="atLeast"/>
              <w:rPr>
                <w:rFonts w:ascii="Times New Roman" w:hAnsi="Times New Roman"/>
                <w:sz w:val="24"/>
                <w:szCs w:val="24"/>
                <w:shd w:val="clear" w:color="auto" w:fill="FFFFFF"/>
              </w:rPr>
            </w:pPr>
            <w:r w:rsidRPr="00733AE4">
              <w:rPr>
                <w:rFonts w:ascii="Times New Roman" w:hAnsi="Times New Roman"/>
                <w:sz w:val="24"/>
                <w:szCs w:val="24"/>
                <w:shd w:val="clear" w:color="auto" w:fill="FFFFFF"/>
              </w:rPr>
              <w:t>КНС – КТП</w:t>
            </w:r>
          </w:p>
        </w:tc>
        <w:tc>
          <w:tcPr>
            <w:tcW w:w="1296"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Федеральные нормы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правила в области промышленной безопасности «Правила безопасности </w:t>
            </w:r>
            <w:proofErr w:type="gramStart"/>
            <w:r w:rsidRPr="00733AE4">
              <w:rPr>
                <w:rFonts w:ascii="Times New Roman" w:hAnsi="Times New Roman"/>
                <w:sz w:val="24"/>
                <w:szCs w:val="24"/>
              </w:rPr>
              <w:t>в</w:t>
            </w:r>
            <w:proofErr w:type="gramEnd"/>
            <w:r w:rsidRPr="00733AE4">
              <w:rPr>
                <w:rFonts w:ascii="Times New Roman" w:hAnsi="Times New Roman"/>
                <w:sz w:val="24"/>
                <w:szCs w:val="24"/>
              </w:rPr>
              <w:t xml:space="preserve"> нефтяной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газовой промышленности», </w:t>
            </w:r>
          </w:p>
          <w:p w:rsidR="00B346EF" w:rsidRPr="00733AE4" w:rsidRDefault="00B346EF" w:rsidP="00AF1934">
            <w:pPr>
              <w:pStyle w:val="aff"/>
              <w:spacing w:before="0" w:line="20" w:lineRule="atLeast"/>
              <w:jc w:val="center"/>
              <w:rPr>
                <w:rFonts w:ascii="Times New Roman" w:hAnsi="Times New Roman"/>
                <w:sz w:val="24"/>
                <w:szCs w:val="24"/>
                <w:lang w:eastAsia="ja-JP"/>
              </w:rPr>
            </w:pPr>
            <w:r w:rsidRPr="00733AE4">
              <w:rPr>
                <w:rFonts w:ascii="Times New Roman" w:hAnsi="Times New Roman"/>
                <w:sz w:val="24"/>
                <w:szCs w:val="24"/>
              </w:rPr>
              <w:t>приложение  № 6</w:t>
            </w:r>
          </w:p>
        </w:tc>
        <w:tc>
          <w:tcPr>
            <w:tcW w:w="1148"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t>25,0</w:t>
            </w:r>
          </w:p>
        </w:tc>
        <w:tc>
          <w:tcPr>
            <w:tcW w:w="1072"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t>45,4</w:t>
            </w:r>
          </w:p>
        </w:tc>
      </w:tr>
      <w:tr w:rsidR="00B346EF" w:rsidRPr="00733AE4" w:rsidTr="00AF1934">
        <w:tc>
          <w:tcPr>
            <w:tcW w:w="1484" w:type="pct"/>
            <w:shd w:val="clear" w:color="auto" w:fill="auto"/>
            <w:vAlign w:val="center"/>
          </w:tcPr>
          <w:p w:rsidR="00B346EF" w:rsidRPr="00733AE4" w:rsidRDefault="00B346EF" w:rsidP="00AF1934">
            <w:pPr>
              <w:pStyle w:val="aff"/>
              <w:spacing w:before="0" w:line="20" w:lineRule="atLeast"/>
              <w:rPr>
                <w:rFonts w:ascii="Times New Roman" w:hAnsi="Times New Roman"/>
                <w:sz w:val="24"/>
                <w:szCs w:val="24"/>
                <w:shd w:val="clear" w:color="auto" w:fill="FFFFFF"/>
              </w:rPr>
            </w:pPr>
            <w:r w:rsidRPr="00733AE4">
              <w:rPr>
                <w:rFonts w:ascii="Times New Roman" w:hAnsi="Times New Roman"/>
                <w:sz w:val="24"/>
                <w:szCs w:val="24"/>
                <w:shd w:val="clear" w:color="auto" w:fill="FFFFFF"/>
              </w:rPr>
              <w:t>КНС – станция управления</w:t>
            </w:r>
          </w:p>
        </w:tc>
        <w:tc>
          <w:tcPr>
            <w:tcW w:w="1296"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Федеральные нормы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правила в области промышленной безопасности «Правила безопасности </w:t>
            </w:r>
            <w:proofErr w:type="gramStart"/>
            <w:r w:rsidRPr="00733AE4">
              <w:rPr>
                <w:rFonts w:ascii="Times New Roman" w:hAnsi="Times New Roman"/>
                <w:sz w:val="24"/>
                <w:szCs w:val="24"/>
              </w:rPr>
              <w:t>в</w:t>
            </w:r>
            <w:proofErr w:type="gramEnd"/>
            <w:r w:rsidRPr="00733AE4">
              <w:rPr>
                <w:rFonts w:ascii="Times New Roman" w:hAnsi="Times New Roman"/>
                <w:sz w:val="24"/>
                <w:szCs w:val="24"/>
              </w:rPr>
              <w:t xml:space="preserve"> нефтяной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и газовой промышленности», </w:t>
            </w:r>
          </w:p>
          <w:p w:rsidR="00B346EF" w:rsidRPr="00733AE4" w:rsidRDefault="00B346EF" w:rsidP="00AF1934">
            <w:pPr>
              <w:pStyle w:val="aff"/>
              <w:spacing w:before="0" w:line="20" w:lineRule="atLeast"/>
              <w:jc w:val="center"/>
              <w:rPr>
                <w:rFonts w:ascii="Times New Roman" w:hAnsi="Times New Roman"/>
                <w:sz w:val="24"/>
                <w:szCs w:val="24"/>
                <w:lang w:eastAsia="ja-JP"/>
              </w:rPr>
            </w:pPr>
            <w:r w:rsidRPr="00733AE4">
              <w:rPr>
                <w:rFonts w:ascii="Times New Roman" w:hAnsi="Times New Roman"/>
                <w:sz w:val="24"/>
                <w:szCs w:val="24"/>
              </w:rPr>
              <w:t>приложение  № 6</w:t>
            </w:r>
          </w:p>
        </w:tc>
        <w:tc>
          <w:tcPr>
            <w:tcW w:w="1148"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t>25,0</w:t>
            </w:r>
          </w:p>
        </w:tc>
        <w:tc>
          <w:tcPr>
            <w:tcW w:w="1072"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t>37,2</w:t>
            </w:r>
          </w:p>
        </w:tc>
      </w:tr>
      <w:tr w:rsidR="00B346EF" w:rsidRPr="00733AE4" w:rsidTr="00AF1934">
        <w:tc>
          <w:tcPr>
            <w:tcW w:w="1484" w:type="pct"/>
            <w:shd w:val="clear" w:color="auto" w:fill="auto"/>
            <w:vAlign w:val="center"/>
          </w:tcPr>
          <w:p w:rsidR="00B346EF" w:rsidRPr="00733AE4" w:rsidRDefault="00B346EF" w:rsidP="00AF1934">
            <w:pPr>
              <w:pStyle w:val="aff"/>
              <w:spacing w:before="0" w:line="20" w:lineRule="atLeast"/>
              <w:rPr>
                <w:rFonts w:ascii="Times New Roman" w:hAnsi="Times New Roman"/>
                <w:sz w:val="24"/>
                <w:szCs w:val="24"/>
                <w:shd w:val="clear" w:color="auto" w:fill="FFFFFF"/>
              </w:rPr>
            </w:pPr>
            <w:r w:rsidRPr="00733AE4">
              <w:rPr>
                <w:rFonts w:ascii="Times New Roman" w:hAnsi="Times New Roman"/>
                <w:sz w:val="24"/>
                <w:szCs w:val="24"/>
              </w:rPr>
              <w:t>Станция управления (открытый трансформатор ТМПНГ) – КТП</w:t>
            </w:r>
          </w:p>
        </w:tc>
        <w:tc>
          <w:tcPr>
            <w:tcW w:w="1296" w:type="pct"/>
            <w:shd w:val="clear" w:color="auto" w:fill="auto"/>
            <w:vAlign w:val="center"/>
          </w:tcPr>
          <w:p w:rsidR="00B346EF" w:rsidRPr="00733AE4" w:rsidRDefault="00B346EF" w:rsidP="00AF1934">
            <w:pPr>
              <w:jc w:val="center"/>
              <w:rPr>
                <w:lang w:eastAsia="ja-JP"/>
              </w:rPr>
            </w:pPr>
            <w:r w:rsidRPr="00733AE4">
              <w:rPr>
                <w:lang w:eastAsia="ja-JP"/>
              </w:rPr>
              <w:t xml:space="preserve">СП 231.1311500.2015 п.6.1.9, табл.1, п.6.1.12, </w:t>
            </w:r>
          </w:p>
          <w:p w:rsidR="00B346EF" w:rsidRPr="00733AE4" w:rsidRDefault="00B346EF" w:rsidP="00AF1934">
            <w:pPr>
              <w:jc w:val="center"/>
              <w:rPr>
                <w:lang w:eastAsia="ja-JP"/>
              </w:rPr>
            </w:pPr>
            <w:r w:rsidRPr="00733AE4">
              <w:rPr>
                <w:lang w:eastAsia="ja-JP"/>
              </w:rPr>
              <w:t xml:space="preserve">СП 4.13130.2013 </w:t>
            </w:r>
          </w:p>
          <w:p w:rsidR="00B346EF" w:rsidRPr="00733AE4" w:rsidRDefault="00B346EF" w:rsidP="00AF1934">
            <w:pPr>
              <w:jc w:val="center"/>
              <w:rPr>
                <w:lang w:eastAsia="ja-JP"/>
              </w:rPr>
            </w:pPr>
            <w:r w:rsidRPr="00733AE4">
              <w:rPr>
                <w:lang w:eastAsia="ja-JP"/>
              </w:rPr>
              <w:t>раздел 6,</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t xml:space="preserve">Федеральные нормы </w:t>
            </w:r>
          </w:p>
          <w:p w:rsidR="00B346EF" w:rsidRPr="00733AE4" w:rsidRDefault="00B346EF" w:rsidP="00AF1934">
            <w:pPr>
              <w:pStyle w:val="aff"/>
              <w:spacing w:before="0" w:line="20" w:lineRule="atLeast"/>
              <w:jc w:val="center"/>
              <w:rPr>
                <w:rFonts w:ascii="Times New Roman" w:hAnsi="Times New Roman"/>
                <w:sz w:val="24"/>
                <w:szCs w:val="24"/>
              </w:rPr>
            </w:pPr>
            <w:r w:rsidRPr="00733AE4">
              <w:rPr>
                <w:rFonts w:ascii="Times New Roman" w:hAnsi="Times New Roman"/>
                <w:sz w:val="24"/>
                <w:szCs w:val="24"/>
              </w:rPr>
              <w:lastRenderedPageBreak/>
              <w:t xml:space="preserve">и правила в области промышленной безопасности «Правила безопасности в нефтяной и газовой промышленности», </w:t>
            </w:r>
          </w:p>
          <w:p w:rsidR="00B346EF" w:rsidRPr="00733AE4" w:rsidRDefault="00B346EF" w:rsidP="00AF1934">
            <w:pPr>
              <w:jc w:val="center"/>
              <w:rPr>
                <w:lang w:eastAsia="ja-JP"/>
              </w:rPr>
            </w:pPr>
            <w:r w:rsidRPr="00733AE4">
              <w:t>приложение  № 6,</w:t>
            </w:r>
          </w:p>
          <w:p w:rsidR="00B346EF" w:rsidRPr="00733AE4" w:rsidRDefault="00B346EF" w:rsidP="00AF1934">
            <w:pPr>
              <w:jc w:val="center"/>
              <w:rPr>
                <w:lang w:eastAsia="ja-JP"/>
              </w:rPr>
            </w:pPr>
            <w:r w:rsidRPr="00733AE4">
              <w:rPr>
                <w:lang w:eastAsia="ja-JP"/>
              </w:rPr>
              <w:t xml:space="preserve">ВНТП 3-85 </w:t>
            </w:r>
          </w:p>
          <w:p w:rsidR="00B346EF" w:rsidRPr="00733AE4" w:rsidRDefault="00B346EF" w:rsidP="00AF1934">
            <w:pPr>
              <w:pStyle w:val="aff"/>
              <w:spacing w:before="0" w:line="20" w:lineRule="atLeast"/>
              <w:jc w:val="center"/>
              <w:rPr>
                <w:rFonts w:ascii="Times New Roman" w:hAnsi="Times New Roman"/>
                <w:sz w:val="24"/>
                <w:szCs w:val="24"/>
                <w:lang w:eastAsia="ja-JP"/>
              </w:rPr>
            </w:pPr>
            <w:r w:rsidRPr="00733AE4">
              <w:rPr>
                <w:rFonts w:ascii="Times New Roman" w:hAnsi="Times New Roman"/>
                <w:sz w:val="24"/>
                <w:szCs w:val="24"/>
                <w:lang w:eastAsia="ja-JP"/>
              </w:rPr>
              <w:t>п.6.13, табл.20</w:t>
            </w:r>
          </w:p>
        </w:tc>
        <w:tc>
          <w:tcPr>
            <w:tcW w:w="1148"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rPr>
              <w:lastRenderedPageBreak/>
              <w:t>Не нормируется</w:t>
            </w:r>
          </w:p>
        </w:tc>
        <w:tc>
          <w:tcPr>
            <w:tcW w:w="1072" w:type="pct"/>
            <w:shd w:val="clear" w:color="auto" w:fill="auto"/>
            <w:vAlign w:val="center"/>
          </w:tcPr>
          <w:p w:rsidR="00B346EF" w:rsidRPr="00733AE4" w:rsidRDefault="00B346EF" w:rsidP="00AF1934">
            <w:pPr>
              <w:pStyle w:val="aff"/>
              <w:spacing w:before="0" w:line="20" w:lineRule="atLeast"/>
              <w:jc w:val="center"/>
              <w:rPr>
                <w:rFonts w:ascii="Times New Roman" w:hAnsi="Times New Roman"/>
                <w:sz w:val="24"/>
                <w:szCs w:val="24"/>
                <w:shd w:val="clear" w:color="auto" w:fill="FFFFFF"/>
              </w:rPr>
            </w:pPr>
            <w:r w:rsidRPr="00733AE4">
              <w:rPr>
                <w:rFonts w:ascii="Times New Roman" w:hAnsi="Times New Roman"/>
                <w:sz w:val="24"/>
                <w:szCs w:val="24"/>
                <w:shd w:val="clear" w:color="auto" w:fill="FFFFFF"/>
              </w:rPr>
              <w:t>5,1</w:t>
            </w:r>
          </w:p>
        </w:tc>
      </w:tr>
    </w:tbl>
    <w:p w:rsidR="00B346EF" w:rsidRPr="00F87B0F" w:rsidRDefault="00B346EF" w:rsidP="00B346EF">
      <w:pPr>
        <w:pStyle w:val="af6"/>
        <w:ind w:firstLine="0"/>
      </w:pPr>
    </w:p>
    <w:p w:rsidR="00B346EF" w:rsidRPr="00733AE4" w:rsidRDefault="00B346EF" w:rsidP="00733AE4">
      <w:pPr>
        <w:pStyle w:val="af6"/>
        <w:rPr>
          <w:rFonts w:ascii="Times New Roman" w:hAnsi="Times New Roman"/>
          <w:sz w:val="24"/>
          <w:szCs w:val="24"/>
        </w:rPr>
      </w:pPr>
      <w:r w:rsidRPr="00733AE4">
        <w:rPr>
          <w:rFonts w:ascii="Times New Roman" w:hAnsi="Times New Roman"/>
          <w:sz w:val="24"/>
          <w:szCs w:val="24"/>
        </w:rPr>
        <w:t>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B346EF" w:rsidRPr="00733AE4" w:rsidRDefault="00B346EF" w:rsidP="00733AE4">
      <w:pPr>
        <w:pStyle w:val="af6"/>
        <w:rPr>
          <w:rFonts w:ascii="Times New Roman" w:hAnsi="Times New Roman"/>
          <w:sz w:val="24"/>
          <w:szCs w:val="24"/>
        </w:rPr>
      </w:pPr>
      <w:r w:rsidRPr="00733AE4">
        <w:rPr>
          <w:rFonts w:ascii="Times New Roman" w:hAnsi="Times New Roman"/>
          <w:sz w:val="24"/>
          <w:szCs w:val="24"/>
        </w:rPr>
        <w:t>Для возможного прибытия пожарной техники, подъезды к проектируемым площадкам предусматриваются с грунтощебеночным покрытием с общей шириной – 6,50 м, толщиной – 0,25 м, от существующих грунтовых полевых дорог, проходимых в период весенне-осенней распутицы.</w:t>
      </w:r>
    </w:p>
    <w:p w:rsidR="00B346EF" w:rsidRPr="00733AE4" w:rsidRDefault="00B346EF" w:rsidP="00733AE4">
      <w:pPr>
        <w:spacing w:before="240"/>
        <w:ind w:firstLine="709"/>
        <w:jc w:val="both"/>
      </w:pPr>
      <w:r w:rsidRPr="00733AE4">
        <w:t xml:space="preserve">К проектируемым сооружениям предусматриваются внутриплощадочные </w:t>
      </w:r>
      <w:proofErr w:type="spellStart"/>
      <w:proofErr w:type="gramStart"/>
      <w:r w:rsidRPr="00733AE4">
        <w:t>грунто</w:t>
      </w:r>
      <w:proofErr w:type="spellEnd"/>
      <w:r w:rsidRPr="00733AE4">
        <w:t>-щебеночные</w:t>
      </w:r>
      <w:proofErr w:type="gramEnd"/>
      <w:r w:rsidRPr="00733AE4">
        <w:t xml:space="preserve"> подъезды переходного типа от проселочных и полевых дорог круглогодичной эксплуатации. Съезды и проезды внутри площадки скважины предусмотрены со щебеночным покрытием</w:t>
      </w:r>
    </w:p>
    <w:p w:rsidR="00B346EF" w:rsidRPr="00733AE4" w:rsidRDefault="00B346EF" w:rsidP="00733AE4">
      <w:pPr>
        <w:pStyle w:val="af6"/>
        <w:rPr>
          <w:rFonts w:ascii="Times New Roman" w:hAnsi="Times New Roman"/>
          <w:sz w:val="24"/>
          <w:szCs w:val="24"/>
        </w:rPr>
      </w:pPr>
      <w:r w:rsidRPr="00733AE4">
        <w:rPr>
          <w:rFonts w:ascii="Times New Roman" w:hAnsi="Times New Roman"/>
          <w:sz w:val="24"/>
          <w:szCs w:val="24"/>
        </w:rPr>
        <w:t xml:space="preserve">Конструкция подъездов и проездов для пожарной техники разработана в соответствии с требованиями статьи 98 п. 6 Федерального закона от 22.07.2008 № 123-ФЗ и представлена спланированной поверхностью шириной 6,5 м, укрепленной </w:t>
      </w:r>
      <w:proofErr w:type="spellStart"/>
      <w:r w:rsidRPr="00733AE4">
        <w:rPr>
          <w:rFonts w:ascii="Times New Roman" w:hAnsi="Times New Roman"/>
          <w:sz w:val="24"/>
          <w:szCs w:val="24"/>
        </w:rPr>
        <w:t>грунтощебнем</w:t>
      </w:r>
      <w:proofErr w:type="spellEnd"/>
      <w:r w:rsidRPr="00733AE4">
        <w:rPr>
          <w:rFonts w:ascii="Times New Roman" w:hAnsi="Times New Roman"/>
          <w:sz w:val="24"/>
          <w:szCs w:val="24"/>
        </w:rPr>
        <w:t xml:space="preserve">, имеющим серповидный профиль, обеспечивающий естественный отвод поверхностных вод. </w:t>
      </w:r>
    </w:p>
    <w:p w:rsidR="00B346EF" w:rsidRPr="00733AE4" w:rsidRDefault="00B346EF" w:rsidP="00733AE4">
      <w:pPr>
        <w:pStyle w:val="af6"/>
        <w:rPr>
          <w:rFonts w:ascii="Times New Roman" w:hAnsi="Times New Roman"/>
          <w:sz w:val="24"/>
          <w:szCs w:val="24"/>
        </w:rPr>
      </w:pPr>
      <w:r w:rsidRPr="00733AE4">
        <w:rPr>
          <w:rFonts w:ascii="Times New Roman" w:hAnsi="Times New Roman"/>
          <w:sz w:val="24"/>
          <w:szCs w:val="24"/>
        </w:rPr>
        <w:t>В конце тупиковых проездов к проектируемым площадкам предусмотрены разворотные площадки размером не менее 15×15 м в соответствии с требованиями п. 8.13 СП 4.13130.2013.</w:t>
      </w:r>
    </w:p>
    <w:p w:rsidR="00BB0BB2" w:rsidRPr="00E94654" w:rsidRDefault="00E94654" w:rsidP="00411C3D">
      <w:pPr>
        <w:pStyle w:val="5"/>
        <w:spacing w:before="240"/>
        <w:ind w:left="425"/>
        <w:rPr>
          <w:b/>
        </w:rPr>
      </w:pPr>
      <w:r w:rsidRPr="00E94654">
        <w:rPr>
          <w:b/>
        </w:rPr>
        <w:t>2.</w:t>
      </w:r>
      <w:r w:rsidR="003C5D75">
        <w:rPr>
          <w:b/>
        </w:rPr>
        <w:t>6</w:t>
      </w:r>
      <w:r w:rsidR="008A78ED" w:rsidRPr="00E94654">
        <w:rPr>
          <w:b/>
        </w:rPr>
        <w:t xml:space="preserve">. </w:t>
      </w:r>
      <w:proofErr w:type="gramStart"/>
      <w:r w:rsidR="008A78ED" w:rsidRPr="00E94654">
        <w:rPr>
          <w:b/>
        </w:rPr>
        <w:t xml:space="preserve">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w:t>
      </w:r>
      <w:r w:rsidR="008A78ED" w:rsidRPr="00E94654">
        <w:rPr>
          <w:b/>
        </w:rPr>
        <w:lastRenderedPageBreak/>
        <w:t>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BB0BB2" w:rsidRPr="000C620A" w:rsidRDefault="00BB0BB2" w:rsidP="00733AE4">
      <w:pPr>
        <w:ind w:firstLine="720"/>
        <w:jc w:val="both"/>
        <w:rPr>
          <w:bCs/>
        </w:rPr>
      </w:pPr>
      <w:r w:rsidRPr="000C620A">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BB0BB2" w:rsidRPr="000C620A" w:rsidRDefault="00BB0BB2" w:rsidP="00733AE4">
      <w:pPr>
        <w:pStyle w:val="af6"/>
        <w:spacing w:before="0"/>
        <w:rPr>
          <w:rFonts w:ascii="Times New Roman" w:hAnsi="Times New Roman"/>
          <w:bCs w:val="0"/>
          <w:sz w:val="24"/>
          <w:szCs w:val="24"/>
          <w:lang w:eastAsia="ar-SA"/>
        </w:rPr>
      </w:pPr>
      <w:r w:rsidRPr="000C620A">
        <w:rPr>
          <w:rFonts w:ascii="Times New Roman" w:hAnsi="Times New Roman"/>
          <w:bCs w:val="0"/>
          <w:sz w:val="24"/>
          <w:szCs w:val="24"/>
          <w:lang w:eastAsia="ar-SA"/>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0C620A">
        <w:rPr>
          <w:rFonts w:ascii="Times New Roman" w:hAnsi="Times New Roman"/>
          <w:bCs w:val="0"/>
          <w:sz w:val="24"/>
          <w:szCs w:val="24"/>
          <w:lang w:eastAsia="ar-SA"/>
        </w:rPr>
        <w:t>ств пр</w:t>
      </w:r>
      <w:proofErr w:type="gramEnd"/>
      <w:r w:rsidRPr="000C620A">
        <w:rPr>
          <w:rFonts w:ascii="Times New Roman" w:hAnsi="Times New Roman"/>
          <w:bCs w:val="0"/>
          <w:sz w:val="24"/>
          <w:szCs w:val="24"/>
          <w:lang w:eastAsia="ar-SA"/>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5632EC" w:rsidRPr="000C620A" w:rsidRDefault="005632EC" w:rsidP="003D67D9">
      <w:pPr>
        <w:pStyle w:val="af6"/>
        <w:spacing w:before="0"/>
        <w:ind w:firstLine="0"/>
        <w:rPr>
          <w:rFonts w:ascii="Times New Roman" w:hAnsi="Times New Roman"/>
          <w:b/>
          <w:sz w:val="24"/>
          <w:szCs w:val="24"/>
        </w:rPr>
      </w:pPr>
    </w:p>
    <w:p w:rsidR="00F9489F" w:rsidRPr="00DF128F" w:rsidRDefault="00F9489F" w:rsidP="006D024D">
      <w:pPr>
        <w:pStyle w:val="8"/>
        <w:rPr>
          <w:b/>
        </w:rPr>
      </w:pPr>
      <w:r w:rsidRPr="00DF128F">
        <w:rPr>
          <w:b/>
        </w:rPr>
        <w:t>Мероприятия по инженерной защите зданий и сооружений от опасных природных процессов и явлений</w:t>
      </w:r>
    </w:p>
    <w:p w:rsidR="007E138C" w:rsidRPr="00DF128F" w:rsidRDefault="00057A2D" w:rsidP="00F12E01">
      <w:pPr>
        <w:pStyle w:val="afff8"/>
        <w:spacing w:after="120"/>
        <w:rPr>
          <w:rFonts w:ascii="Times New Roman" w:hAnsi="Times New Roman"/>
          <w:sz w:val="24"/>
          <w:szCs w:val="24"/>
        </w:rPr>
      </w:pPr>
      <w:r w:rsidRPr="00DF128F">
        <w:rPr>
          <w:rFonts w:ascii="Times New Roman" w:hAnsi="Times New Roman"/>
          <w:sz w:val="24"/>
          <w:szCs w:val="24"/>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7199"/>
      </w:tblGrid>
      <w:tr w:rsidR="006947F8" w:rsidRPr="00733AE4" w:rsidTr="00AF1934">
        <w:trPr>
          <w:tblHeader/>
        </w:trPr>
        <w:tc>
          <w:tcPr>
            <w:tcW w:w="1239" w:type="pct"/>
            <w:shd w:val="clear" w:color="auto" w:fill="auto"/>
            <w:vAlign w:val="center"/>
          </w:tcPr>
          <w:p w:rsidR="006947F8" w:rsidRPr="00733AE4" w:rsidRDefault="006947F8" w:rsidP="00BB28DE">
            <w:pPr>
              <w:pStyle w:val="affa"/>
              <w:rPr>
                <w:rFonts w:ascii="Times New Roman" w:hAnsi="Times New Roman"/>
                <w:color w:val="000000" w:themeColor="text1"/>
                <w:sz w:val="24"/>
                <w:szCs w:val="24"/>
              </w:rPr>
            </w:pPr>
            <w:r w:rsidRPr="00733AE4">
              <w:rPr>
                <w:rFonts w:ascii="Times New Roman" w:hAnsi="Times New Roman"/>
                <w:color w:val="000000" w:themeColor="text1"/>
                <w:sz w:val="24"/>
                <w:szCs w:val="24"/>
              </w:rPr>
              <w:t>Наименование природного процесса, опасного природного явления</w:t>
            </w:r>
          </w:p>
        </w:tc>
        <w:tc>
          <w:tcPr>
            <w:tcW w:w="3761" w:type="pct"/>
            <w:shd w:val="clear" w:color="auto" w:fill="auto"/>
            <w:vAlign w:val="center"/>
          </w:tcPr>
          <w:p w:rsidR="006947F8" w:rsidRPr="00733AE4" w:rsidRDefault="006947F8" w:rsidP="00BB28DE">
            <w:pPr>
              <w:pStyle w:val="affa"/>
              <w:rPr>
                <w:rFonts w:ascii="Times New Roman" w:hAnsi="Times New Roman"/>
                <w:color w:val="000000" w:themeColor="text1"/>
                <w:sz w:val="24"/>
                <w:szCs w:val="24"/>
              </w:rPr>
            </w:pPr>
            <w:r w:rsidRPr="00733AE4">
              <w:rPr>
                <w:rFonts w:ascii="Times New Roman" w:hAnsi="Times New Roman"/>
                <w:color w:val="000000" w:themeColor="text1"/>
                <w:sz w:val="24"/>
                <w:szCs w:val="24"/>
              </w:rPr>
              <w:t>Мероприятия по инженерной защите</w:t>
            </w:r>
          </w:p>
        </w:tc>
      </w:tr>
      <w:tr w:rsidR="006947F8" w:rsidRPr="00733AE4" w:rsidTr="00AF1934">
        <w:tc>
          <w:tcPr>
            <w:tcW w:w="1239" w:type="pct"/>
            <w:shd w:val="clear" w:color="auto" w:fill="auto"/>
          </w:tcPr>
          <w:p w:rsidR="006947F8" w:rsidRPr="00733AE4" w:rsidRDefault="006947F8" w:rsidP="00BB28DE">
            <w:pPr>
              <w:pStyle w:val="afff8"/>
              <w:ind w:firstLine="0"/>
              <w:rPr>
                <w:rFonts w:ascii="Times New Roman" w:hAnsi="Times New Roman"/>
                <w:color w:val="000000" w:themeColor="text1"/>
                <w:sz w:val="24"/>
                <w:szCs w:val="24"/>
                <w:highlight w:val="yellow"/>
              </w:rPr>
            </w:pPr>
            <w:r w:rsidRPr="00733AE4">
              <w:rPr>
                <w:rFonts w:ascii="Times New Roman" w:hAnsi="Times New Roman"/>
                <w:color w:val="000000" w:themeColor="text1"/>
                <w:sz w:val="24"/>
                <w:szCs w:val="24"/>
              </w:rPr>
              <w:t>Сильный ветер</w:t>
            </w:r>
          </w:p>
        </w:tc>
        <w:tc>
          <w:tcPr>
            <w:tcW w:w="3761" w:type="pct"/>
            <w:shd w:val="clear" w:color="auto" w:fill="auto"/>
          </w:tcPr>
          <w:p w:rsidR="006947F8" w:rsidRPr="00733AE4" w:rsidRDefault="006947F8" w:rsidP="00BB28DE">
            <w:pPr>
              <w:ind w:firstLine="284"/>
              <w:jc w:val="both"/>
              <w:rPr>
                <w:color w:val="000000" w:themeColor="text1"/>
              </w:rPr>
            </w:pPr>
            <w:r w:rsidRPr="00733AE4">
              <w:rPr>
                <w:color w:val="000000" w:themeColor="text1"/>
              </w:rPr>
              <w:t xml:space="preserve">Строительство проектируемого объекта ведется с учетом района по ветровым нагрузкам. </w:t>
            </w:r>
            <w:r w:rsidRPr="00733AE4">
              <w:rPr>
                <w:bCs/>
                <w:color w:val="000000" w:themeColor="text1"/>
              </w:rPr>
              <w:t xml:space="preserve">Закрепление опор под технологическое оборудование в сверленых котлованах бетоном класса прочности В15. </w:t>
            </w:r>
            <w:r w:rsidRPr="00733AE4">
              <w:rPr>
                <w:color w:val="000000" w:themeColor="text1"/>
              </w:rPr>
              <w:t xml:space="preserve">Закрепление оборудования осуществляется с помощью фундаментных болтов, болтами или шпильками к закладным деталям, приваркой закладных деталей. </w:t>
            </w:r>
          </w:p>
          <w:p w:rsidR="006947F8" w:rsidRPr="00733AE4" w:rsidRDefault="006947F8" w:rsidP="00BB28DE">
            <w:pPr>
              <w:tabs>
                <w:tab w:val="num" w:pos="1040"/>
              </w:tabs>
              <w:ind w:firstLine="284"/>
              <w:jc w:val="both"/>
              <w:rPr>
                <w:color w:val="000000" w:themeColor="text1"/>
              </w:rPr>
            </w:pPr>
            <w:r w:rsidRPr="00733AE4">
              <w:rPr>
                <w:color w:val="000000" w:themeColor="text1"/>
              </w:rPr>
              <w:t xml:space="preserve">Для предотвращения повреждения кабелей наружных сетей прокладка их осуществляется в траншеях на глубине 0,7 м от планировочной отметки в гибких гофрированных двустенных трубах с защитой кирпичом, открыто в </w:t>
            </w:r>
            <w:proofErr w:type="spellStart"/>
            <w:r w:rsidRPr="00733AE4">
              <w:rPr>
                <w:color w:val="000000" w:themeColor="text1"/>
              </w:rPr>
              <w:t>водогазопроводных</w:t>
            </w:r>
            <w:proofErr w:type="spellEnd"/>
            <w:r w:rsidRPr="00733AE4">
              <w:rPr>
                <w:color w:val="000000" w:themeColor="text1"/>
              </w:rPr>
              <w:t xml:space="preserve"> трубах и в </w:t>
            </w:r>
            <w:proofErr w:type="spellStart"/>
            <w:r w:rsidRPr="00733AE4">
              <w:rPr>
                <w:color w:val="000000" w:themeColor="text1"/>
              </w:rPr>
              <w:t>штрабе</w:t>
            </w:r>
            <w:proofErr w:type="spellEnd"/>
            <w:r w:rsidRPr="00733AE4">
              <w:rPr>
                <w:color w:val="000000" w:themeColor="text1"/>
              </w:rPr>
              <w:t xml:space="preserve"> в подстилающем слое площадки, в </w:t>
            </w:r>
            <w:proofErr w:type="spellStart"/>
            <w:r w:rsidRPr="00733AE4">
              <w:rPr>
                <w:color w:val="000000" w:themeColor="text1"/>
              </w:rPr>
              <w:t>металлорукаве</w:t>
            </w:r>
            <w:proofErr w:type="spellEnd"/>
            <w:r w:rsidRPr="00733AE4">
              <w:rPr>
                <w:color w:val="000000" w:themeColor="text1"/>
              </w:rPr>
              <w:t xml:space="preserve"> открыто по строительным конструкциям. Прокладка кабелей </w:t>
            </w:r>
            <w:proofErr w:type="spellStart"/>
            <w:r w:rsidRPr="00733AE4">
              <w:rPr>
                <w:color w:val="000000" w:themeColor="text1"/>
              </w:rPr>
              <w:t>КИПиА</w:t>
            </w:r>
            <w:proofErr w:type="spellEnd"/>
            <w:r w:rsidRPr="00733AE4">
              <w:rPr>
                <w:color w:val="000000" w:themeColor="text1"/>
              </w:rPr>
              <w:t xml:space="preserve"> осуществляется в подстилающем слое площадки на глубине 0,2 м. Прокладка </w:t>
            </w:r>
            <w:proofErr w:type="spellStart"/>
            <w:r w:rsidRPr="00733AE4">
              <w:rPr>
                <w:color w:val="000000" w:themeColor="text1"/>
              </w:rPr>
              <w:t>межплощадочных</w:t>
            </w:r>
            <w:proofErr w:type="spellEnd"/>
            <w:r w:rsidRPr="00733AE4">
              <w:rPr>
                <w:color w:val="000000" w:themeColor="text1"/>
              </w:rPr>
              <w:t xml:space="preserve"> кабелей </w:t>
            </w:r>
            <w:proofErr w:type="spellStart"/>
            <w:r w:rsidRPr="00733AE4">
              <w:rPr>
                <w:color w:val="000000" w:themeColor="text1"/>
              </w:rPr>
              <w:t>КИПиА</w:t>
            </w:r>
            <w:proofErr w:type="spellEnd"/>
            <w:r w:rsidRPr="00733AE4">
              <w:rPr>
                <w:color w:val="000000" w:themeColor="text1"/>
              </w:rPr>
              <w:t xml:space="preserve"> осуществляется в траншее на глубине 0,7 м. </w:t>
            </w:r>
          </w:p>
          <w:p w:rsidR="006947F8" w:rsidRPr="00733AE4" w:rsidRDefault="006947F8" w:rsidP="00BB28DE">
            <w:pPr>
              <w:ind w:firstLine="284"/>
              <w:jc w:val="both"/>
              <w:rPr>
                <w:color w:val="000000" w:themeColor="text1"/>
              </w:rPr>
            </w:pPr>
            <w:r w:rsidRPr="00733AE4">
              <w:rPr>
                <w:color w:val="000000" w:themeColor="text1"/>
              </w:rPr>
              <w:t xml:space="preserve">На </w:t>
            </w:r>
            <w:proofErr w:type="gramStart"/>
            <w:r w:rsidRPr="00733AE4">
              <w:rPr>
                <w:color w:val="000000" w:themeColor="text1"/>
              </w:rPr>
              <w:t>ВЛ</w:t>
            </w:r>
            <w:proofErr w:type="gramEnd"/>
            <w:r w:rsidRPr="00733AE4">
              <w:rPr>
                <w:color w:val="000000" w:themeColor="text1"/>
              </w:rPr>
              <w:t xml:space="preserve"> приняты железобетонные опоры. Длины пролетов между опорами приняты в соответствии с работой ОАО РАО «ЕЭС России» ОАО «РОСЭП» (шифр 25.0038). 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733AE4">
              <w:rPr>
                <w:color w:val="000000" w:themeColor="text1"/>
              </w:rPr>
              <w:t>ВЛ</w:t>
            </w:r>
            <w:proofErr w:type="gramEnd"/>
            <w:r w:rsidRPr="00733AE4">
              <w:rPr>
                <w:color w:val="000000" w:themeColor="text1"/>
              </w:rPr>
              <w:t xml:space="preserve"> 0,4-20 </w:t>
            </w:r>
            <w:proofErr w:type="spellStart"/>
            <w:r w:rsidRPr="00733AE4">
              <w:rPr>
                <w:color w:val="000000" w:themeColor="text1"/>
              </w:rPr>
              <w:t>кВ</w:t>
            </w:r>
            <w:proofErr w:type="spellEnd"/>
            <w:r w:rsidRPr="00733AE4">
              <w:rPr>
                <w:color w:val="000000" w:themeColor="text1"/>
              </w:rPr>
              <w:t xml:space="preserve">». </w:t>
            </w:r>
          </w:p>
          <w:p w:rsidR="006947F8" w:rsidRPr="00733AE4" w:rsidRDefault="006947F8" w:rsidP="00BB28DE">
            <w:pPr>
              <w:ind w:firstLine="284"/>
              <w:jc w:val="both"/>
              <w:rPr>
                <w:bCs/>
                <w:color w:val="000000" w:themeColor="text1"/>
                <w:highlight w:val="yellow"/>
              </w:rPr>
            </w:pPr>
            <w:r w:rsidRPr="00733AE4">
              <w:rPr>
                <w:color w:val="000000" w:themeColor="text1"/>
              </w:rPr>
              <w:t xml:space="preserve">Трубопроводы укладываются на глубину не менее 1,0 м до </w:t>
            </w:r>
            <w:r w:rsidRPr="00733AE4">
              <w:rPr>
                <w:color w:val="000000" w:themeColor="text1"/>
              </w:rPr>
              <w:lastRenderedPageBreak/>
              <w:t xml:space="preserve">верхней образующей трубы. </w:t>
            </w:r>
          </w:p>
        </w:tc>
      </w:tr>
      <w:tr w:rsidR="006947F8" w:rsidRPr="00733AE4" w:rsidTr="00AF1934">
        <w:tc>
          <w:tcPr>
            <w:tcW w:w="1239" w:type="pct"/>
            <w:shd w:val="clear" w:color="auto" w:fill="auto"/>
          </w:tcPr>
          <w:p w:rsidR="006947F8" w:rsidRPr="00733AE4" w:rsidRDefault="006947F8" w:rsidP="00BB28DE">
            <w:pPr>
              <w:pStyle w:val="afff8"/>
              <w:ind w:firstLine="0"/>
              <w:rPr>
                <w:rFonts w:ascii="Times New Roman" w:hAnsi="Times New Roman"/>
                <w:color w:val="000000" w:themeColor="text1"/>
                <w:sz w:val="24"/>
                <w:szCs w:val="24"/>
                <w:highlight w:val="yellow"/>
              </w:rPr>
            </w:pPr>
            <w:r w:rsidRPr="00733AE4">
              <w:rPr>
                <w:rFonts w:ascii="Times New Roman" w:hAnsi="Times New Roman"/>
                <w:color w:val="000000" w:themeColor="text1"/>
                <w:sz w:val="24"/>
                <w:szCs w:val="24"/>
              </w:rPr>
              <w:lastRenderedPageBreak/>
              <w:t>Сильный ливень</w:t>
            </w:r>
          </w:p>
        </w:tc>
        <w:tc>
          <w:tcPr>
            <w:tcW w:w="3761" w:type="pct"/>
            <w:shd w:val="clear" w:color="auto" w:fill="auto"/>
          </w:tcPr>
          <w:p w:rsidR="006947F8" w:rsidRPr="00733AE4" w:rsidRDefault="006947F8" w:rsidP="00BB28DE">
            <w:pPr>
              <w:ind w:firstLine="284"/>
              <w:jc w:val="both"/>
              <w:rPr>
                <w:color w:val="000000" w:themeColor="text1"/>
                <w:highlight w:val="yellow"/>
              </w:rPr>
            </w:pPr>
            <w:r w:rsidRPr="00733AE4">
              <w:rPr>
                <w:color w:val="000000" w:themeColor="text1"/>
              </w:rPr>
              <w:t xml:space="preserve">Отвод поверхностных вод осуществляется по естественному и спланированному рельефу в сторону естественного понижения за пределы площадки скважины. Производственно-дождевые сточные воды с приустьевых площадок нефтяных скважин отводятся в подземные емкости производственно-дождевых стоков. Бетонные поверхности конструкций, соприкасающиеся с грунтом, обмазываются горячим битумом БН70/30 за три раза. Поверхности железобетонных стоек СОН покрываются кремнийорганической эмалью КО-174 в два слоя. Для монолитных и сборных железобетонных конструкций применяется тяжелый бетон марки по водонепроницаемости – W4, W6. </w:t>
            </w:r>
          </w:p>
        </w:tc>
      </w:tr>
      <w:tr w:rsidR="006947F8" w:rsidRPr="00733AE4" w:rsidTr="00AF1934">
        <w:tc>
          <w:tcPr>
            <w:tcW w:w="1239" w:type="pct"/>
            <w:shd w:val="clear" w:color="auto" w:fill="auto"/>
          </w:tcPr>
          <w:p w:rsidR="006947F8" w:rsidRPr="00733AE4" w:rsidRDefault="006947F8" w:rsidP="00BB28DE">
            <w:pPr>
              <w:pStyle w:val="afff8"/>
              <w:ind w:firstLine="0"/>
              <w:rPr>
                <w:rFonts w:ascii="Times New Roman" w:hAnsi="Times New Roman"/>
                <w:color w:val="000000" w:themeColor="text1"/>
                <w:sz w:val="24"/>
                <w:szCs w:val="24"/>
              </w:rPr>
            </w:pPr>
            <w:r w:rsidRPr="00733AE4">
              <w:rPr>
                <w:rFonts w:ascii="Times New Roman" w:hAnsi="Times New Roman"/>
                <w:color w:val="000000" w:themeColor="text1"/>
                <w:sz w:val="24"/>
                <w:szCs w:val="24"/>
              </w:rPr>
              <w:t>Подтопление</w:t>
            </w:r>
          </w:p>
        </w:tc>
        <w:tc>
          <w:tcPr>
            <w:tcW w:w="3761" w:type="pct"/>
            <w:shd w:val="clear" w:color="auto" w:fill="auto"/>
          </w:tcPr>
          <w:p w:rsidR="006947F8" w:rsidRPr="00733AE4" w:rsidRDefault="006947F8" w:rsidP="00BB28DE">
            <w:pPr>
              <w:pStyle w:val="af6"/>
              <w:rPr>
                <w:rFonts w:ascii="Times New Roman" w:hAnsi="Times New Roman"/>
                <w:sz w:val="24"/>
                <w:szCs w:val="24"/>
              </w:rPr>
            </w:pPr>
            <w:r w:rsidRPr="00733AE4">
              <w:rPr>
                <w:rFonts w:ascii="Times New Roman" w:hAnsi="Times New Roman"/>
                <w:sz w:val="24"/>
                <w:szCs w:val="24"/>
              </w:rPr>
              <w:t xml:space="preserve">Водоводы поглощения приняты из металлопластмассовых труб, представляющие собой стальные трубы из стали 20, с наружным полимерным антикоррозионным покрытием, футерованные внутри полиэтиленовой трубой, закрепленной наконечниками из </w:t>
            </w:r>
            <w:proofErr w:type="gramStart"/>
            <w:r w:rsidRPr="00733AE4">
              <w:rPr>
                <w:rFonts w:ascii="Times New Roman" w:hAnsi="Times New Roman"/>
                <w:sz w:val="24"/>
                <w:szCs w:val="24"/>
              </w:rPr>
              <w:t>коррозионно-стойкой</w:t>
            </w:r>
            <w:proofErr w:type="gramEnd"/>
            <w:r w:rsidRPr="00733AE4">
              <w:rPr>
                <w:rFonts w:ascii="Times New Roman" w:hAnsi="Times New Roman"/>
                <w:sz w:val="24"/>
                <w:szCs w:val="24"/>
              </w:rPr>
              <w:t xml:space="preserve"> стали. </w:t>
            </w:r>
          </w:p>
          <w:p w:rsidR="006947F8" w:rsidRPr="00733AE4" w:rsidRDefault="006947F8" w:rsidP="00BB28DE">
            <w:pPr>
              <w:tabs>
                <w:tab w:val="num" w:pos="1100"/>
              </w:tabs>
              <w:ind w:firstLine="284"/>
              <w:jc w:val="both"/>
              <w:rPr>
                <w:color w:val="000000" w:themeColor="text1"/>
              </w:rPr>
            </w:pPr>
            <w:r w:rsidRPr="00733AE4">
              <w:rPr>
                <w:color w:val="000000" w:themeColor="text1"/>
              </w:rPr>
              <w:t xml:space="preserve">Для монолитных и сборных железобетонных конструкций применяется тяжелый бетон марки по водонепроницаемости – W4, </w:t>
            </w:r>
            <w:r w:rsidRPr="00733AE4">
              <w:rPr>
                <w:color w:val="000000" w:themeColor="text1"/>
                <w:lang w:val="en-US"/>
              </w:rPr>
              <w:t>W</w:t>
            </w:r>
            <w:r w:rsidRPr="00733AE4">
              <w:rPr>
                <w:color w:val="000000" w:themeColor="text1"/>
              </w:rPr>
              <w:t>6. Стойки покрываются битумной мастикой в два слоя, по битумной грунтовке в комлевой части на длину 3 м. Все металлические конструкции, детали, находящиеся в грунте, защищаются от коррозии системой лакокрасочного покрытия.</w:t>
            </w:r>
          </w:p>
          <w:p w:rsidR="006947F8" w:rsidRPr="00733AE4" w:rsidRDefault="006947F8" w:rsidP="00BB28DE">
            <w:pPr>
              <w:tabs>
                <w:tab w:val="num" w:pos="1100"/>
              </w:tabs>
              <w:ind w:firstLine="284"/>
              <w:jc w:val="both"/>
              <w:rPr>
                <w:color w:val="000000" w:themeColor="text1"/>
              </w:rPr>
            </w:pPr>
            <w:r w:rsidRPr="00733AE4">
              <w:rPr>
                <w:bCs/>
              </w:rPr>
              <w:t>Для защиты сверленого котлованов от попадания ливневых вод предусматривается устройство глиняного замка.</w:t>
            </w:r>
          </w:p>
        </w:tc>
      </w:tr>
      <w:tr w:rsidR="006947F8" w:rsidRPr="00733AE4" w:rsidTr="00AF1934">
        <w:tc>
          <w:tcPr>
            <w:tcW w:w="1239" w:type="pct"/>
            <w:shd w:val="clear" w:color="auto" w:fill="auto"/>
          </w:tcPr>
          <w:p w:rsidR="006947F8" w:rsidRPr="00733AE4" w:rsidRDefault="006947F8" w:rsidP="00BB28DE">
            <w:pPr>
              <w:pStyle w:val="afff8"/>
              <w:ind w:firstLine="0"/>
              <w:rPr>
                <w:rFonts w:ascii="Times New Roman" w:hAnsi="Times New Roman"/>
                <w:color w:val="000000" w:themeColor="text1"/>
                <w:sz w:val="24"/>
                <w:szCs w:val="24"/>
              </w:rPr>
            </w:pPr>
            <w:r w:rsidRPr="00733AE4">
              <w:rPr>
                <w:rFonts w:ascii="Times New Roman" w:hAnsi="Times New Roman"/>
                <w:color w:val="000000" w:themeColor="text1"/>
                <w:sz w:val="24"/>
                <w:szCs w:val="24"/>
              </w:rPr>
              <w:t>Сильный снег</w:t>
            </w:r>
          </w:p>
        </w:tc>
        <w:tc>
          <w:tcPr>
            <w:tcW w:w="3761" w:type="pct"/>
            <w:shd w:val="clear" w:color="auto" w:fill="auto"/>
          </w:tcPr>
          <w:p w:rsidR="006947F8" w:rsidRPr="00733AE4" w:rsidRDefault="006947F8" w:rsidP="00BB28DE">
            <w:pPr>
              <w:ind w:firstLine="284"/>
              <w:jc w:val="both"/>
              <w:rPr>
                <w:color w:val="000000" w:themeColor="text1"/>
              </w:rPr>
            </w:pPr>
            <w:r w:rsidRPr="00733AE4">
              <w:rPr>
                <w:color w:val="000000" w:themeColor="text1"/>
              </w:rPr>
              <w:t xml:space="preserve">Строительство проектируемого объекта ведется с учетом района по снеговой нагрузке. Кабельные сооружения защищаются тем же способом, что и при сильном ветре. </w:t>
            </w:r>
          </w:p>
        </w:tc>
      </w:tr>
      <w:tr w:rsidR="006947F8" w:rsidRPr="00733AE4" w:rsidTr="00AF1934">
        <w:tc>
          <w:tcPr>
            <w:tcW w:w="1239" w:type="pct"/>
            <w:shd w:val="clear" w:color="auto" w:fill="auto"/>
          </w:tcPr>
          <w:p w:rsidR="006947F8" w:rsidRPr="00733AE4" w:rsidRDefault="006947F8" w:rsidP="00BB28DE">
            <w:pPr>
              <w:pStyle w:val="afff8"/>
              <w:ind w:firstLine="0"/>
              <w:rPr>
                <w:rFonts w:ascii="Times New Roman" w:hAnsi="Times New Roman"/>
                <w:color w:val="000000" w:themeColor="text1"/>
                <w:sz w:val="24"/>
                <w:szCs w:val="24"/>
              </w:rPr>
            </w:pPr>
            <w:r w:rsidRPr="00733AE4">
              <w:rPr>
                <w:rFonts w:ascii="Times New Roman" w:hAnsi="Times New Roman"/>
                <w:color w:val="000000" w:themeColor="text1"/>
                <w:sz w:val="24"/>
                <w:szCs w:val="24"/>
              </w:rPr>
              <w:t>Сильный мороз</w:t>
            </w:r>
          </w:p>
        </w:tc>
        <w:tc>
          <w:tcPr>
            <w:tcW w:w="3761" w:type="pct"/>
            <w:shd w:val="clear" w:color="auto" w:fill="auto"/>
          </w:tcPr>
          <w:p w:rsidR="006947F8" w:rsidRPr="00733AE4" w:rsidRDefault="006947F8" w:rsidP="00BB28DE">
            <w:pPr>
              <w:ind w:firstLine="284"/>
              <w:jc w:val="both"/>
              <w:rPr>
                <w:color w:val="000000" w:themeColor="text1"/>
              </w:rPr>
            </w:pPr>
            <w:r w:rsidRPr="00733AE4">
              <w:rPr>
                <w:color w:val="000000" w:themeColor="text1"/>
              </w:rPr>
              <w:t>Трубопроводы укладываются на глубину не менее 1,0 м до верхней образующей трубы. Для монолитных и сборных железобетонных конструкций применяется тяжелый бетон марки по морозостойкости F200. В зимний и переходный период для поддержания температуры воздуха не ниже плюс 10</w:t>
            </w:r>
            <w:proofErr w:type="gramStart"/>
            <w:r w:rsidRPr="00733AE4">
              <w:rPr>
                <w:color w:val="000000" w:themeColor="text1"/>
              </w:rPr>
              <w:t> ºС</w:t>
            </w:r>
            <w:proofErr w:type="gramEnd"/>
            <w:r w:rsidRPr="00733AE4">
              <w:rPr>
                <w:color w:val="000000" w:themeColor="text1"/>
              </w:rPr>
              <w:t xml:space="preserve"> в шкафу </w:t>
            </w:r>
            <w:proofErr w:type="spellStart"/>
            <w:r w:rsidRPr="00733AE4">
              <w:rPr>
                <w:color w:val="000000" w:themeColor="text1"/>
              </w:rPr>
              <w:t>КИПиА</w:t>
            </w:r>
            <w:proofErr w:type="spellEnd"/>
            <w:r w:rsidRPr="00733AE4">
              <w:rPr>
                <w:color w:val="000000" w:themeColor="text1"/>
              </w:rPr>
              <w:t xml:space="preserve"> предусмотрено отопление электрическими обогревателями.</w:t>
            </w:r>
          </w:p>
        </w:tc>
      </w:tr>
      <w:tr w:rsidR="006947F8" w:rsidRPr="00733AE4" w:rsidTr="00AF1934">
        <w:tc>
          <w:tcPr>
            <w:tcW w:w="1239" w:type="pct"/>
            <w:shd w:val="clear" w:color="auto" w:fill="auto"/>
          </w:tcPr>
          <w:p w:rsidR="006947F8" w:rsidRPr="00733AE4" w:rsidRDefault="006947F8" w:rsidP="00BB28DE">
            <w:pPr>
              <w:pStyle w:val="afff8"/>
              <w:ind w:firstLine="0"/>
              <w:rPr>
                <w:rFonts w:ascii="Times New Roman" w:hAnsi="Times New Roman"/>
                <w:color w:val="000000" w:themeColor="text1"/>
                <w:sz w:val="24"/>
                <w:szCs w:val="24"/>
              </w:rPr>
            </w:pPr>
            <w:r w:rsidRPr="00733AE4">
              <w:rPr>
                <w:rFonts w:ascii="Times New Roman" w:hAnsi="Times New Roman"/>
                <w:color w:val="000000" w:themeColor="text1"/>
                <w:sz w:val="24"/>
                <w:szCs w:val="24"/>
              </w:rPr>
              <w:t>Гроза</w:t>
            </w:r>
          </w:p>
        </w:tc>
        <w:tc>
          <w:tcPr>
            <w:tcW w:w="3761" w:type="pct"/>
            <w:shd w:val="clear" w:color="auto" w:fill="auto"/>
          </w:tcPr>
          <w:p w:rsidR="006947F8" w:rsidRPr="00733AE4" w:rsidRDefault="006947F8" w:rsidP="00BB28DE">
            <w:pPr>
              <w:ind w:firstLine="284"/>
              <w:jc w:val="both"/>
              <w:rPr>
                <w:color w:val="000000" w:themeColor="text1"/>
              </w:rPr>
            </w:pPr>
            <w:r w:rsidRPr="00733AE4">
              <w:rPr>
                <w:color w:val="000000" w:themeColor="text1"/>
              </w:rPr>
              <w:t xml:space="preserve">Для </w:t>
            </w:r>
            <w:proofErr w:type="spellStart"/>
            <w:r w:rsidRPr="00733AE4">
              <w:rPr>
                <w:color w:val="000000" w:themeColor="text1"/>
              </w:rPr>
              <w:t>молниезащиты</w:t>
            </w:r>
            <w:proofErr w:type="spellEnd"/>
            <w:r w:rsidRPr="00733AE4">
              <w:rPr>
                <w:color w:val="000000" w:themeColor="text1"/>
              </w:rPr>
              <w:t xml:space="preserve">,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 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 Для </w:t>
            </w:r>
            <w:proofErr w:type="spellStart"/>
            <w:r w:rsidRPr="00733AE4">
              <w:rPr>
                <w:color w:val="000000" w:themeColor="text1"/>
              </w:rPr>
              <w:t>молниезащиты</w:t>
            </w:r>
            <w:proofErr w:type="spellEnd"/>
            <w:r w:rsidRPr="00733AE4">
              <w:rPr>
                <w:color w:val="000000" w:themeColor="text1"/>
              </w:rPr>
              <w:t xml:space="preserve"> газоотводной трубы (воздушника) емкости производственно-дождевых стоков, предусматривается установка отдельно стоящего молниеотвода. Заземление опор </w:t>
            </w:r>
            <w:proofErr w:type="gramStart"/>
            <w:r w:rsidRPr="00733AE4">
              <w:rPr>
                <w:color w:val="000000" w:themeColor="text1"/>
              </w:rPr>
              <w:t>ВЛ</w:t>
            </w:r>
            <w:proofErr w:type="gramEnd"/>
            <w:r w:rsidRPr="00733AE4">
              <w:rPr>
                <w:color w:val="000000" w:themeColor="text1"/>
              </w:rPr>
              <w:t xml:space="preserve"> и </w:t>
            </w:r>
            <w:r w:rsidRPr="00733AE4">
              <w:rPr>
                <w:color w:val="000000" w:themeColor="text1"/>
              </w:rPr>
              <w:lastRenderedPageBreak/>
              <w:t>оборудования связи.</w:t>
            </w:r>
          </w:p>
        </w:tc>
      </w:tr>
      <w:tr w:rsidR="006947F8" w:rsidRPr="00733AE4" w:rsidTr="00AF1934">
        <w:trPr>
          <w:trHeight w:val="70"/>
        </w:trPr>
        <w:tc>
          <w:tcPr>
            <w:tcW w:w="1239" w:type="pct"/>
            <w:tcBorders>
              <w:top w:val="single" w:sz="4" w:space="0" w:color="auto"/>
              <w:left w:val="single" w:sz="4" w:space="0" w:color="auto"/>
              <w:bottom w:val="single" w:sz="4" w:space="0" w:color="auto"/>
              <w:right w:val="single" w:sz="4" w:space="0" w:color="auto"/>
            </w:tcBorders>
            <w:shd w:val="clear" w:color="auto" w:fill="auto"/>
          </w:tcPr>
          <w:p w:rsidR="006947F8" w:rsidRPr="00733AE4" w:rsidRDefault="006947F8" w:rsidP="00BB28DE">
            <w:pPr>
              <w:pStyle w:val="afff8"/>
              <w:ind w:firstLine="0"/>
              <w:rPr>
                <w:rFonts w:ascii="Times New Roman" w:hAnsi="Times New Roman"/>
                <w:color w:val="000000" w:themeColor="text1"/>
                <w:sz w:val="24"/>
                <w:szCs w:val="24"/>
                <w:highlight w:val="yellow"/>
              </w:rPr>
            </w:pPr>
            <w:r w:rsidRPr="00733AE4">
              <w:rPr>
                <w:rFonts w:ascii="Times New Roman" w:hAnsi="Times New Roman"/>
                <w:color w:val="000000" w:themeColor="text1"/>
                <w:sz w:val="24"/>
                <w:szCs w:val="24"/>
              </w:rPr>
              <w:lastRenderedPageBreak/>
              <w:t>Эрозионные процессы</w:t>
            </w:r>
          </w:p>
        </w:tc>
        <w:tc>
          <w:tcPr>
            <w:tcW w:w="3761" w:type="pct"/>
            <w:tcBorders>
              <w:top w:val="single" w:sz="4" w:space="0" w:color="auto"/>
              <w:left w:val="single" w:sz="4" w:space="0" w:color="auto"/>
              <w:bottom w:val="single" w:sz="4" w:space="0" w:color="auto"/>
              <w:right w:val="single" w:sz="4" w:space="0" w:color="auto"/>
            </w:tcBorders>
            <w:shd w:val="clear" w:color="auto" w:fill="auto"/>
          </w:tcPr>
          <w:p w:rsidR="006947F8" w:rsidRPr="00733AE4" w:rsidRDefault="006947F8" w:rsidP="00BB28DE">
            <w:pPr>
              <w:spacing w:before="120"/>
              <w:ind w:firstLine="720"/>
              <w:jc w:val="both"/>
              <w:rPr>
                <w:bCs/>
              </w:rPr>
            </w:pPr>
            <w:r w:rsidRPr="00733AE4">
              <w:rPr>
                <w:bCs/>
              </w:rPr>
              <w:t xml:space="preserve">Для обратной засыпки, подсыпок применять </w:t>
            </w:r>
            <w:proofErr w:type="spellStart"/>
            <w:r w:rsidRPr="00733AE4">
              <w:rPr>
                <w:bCs/>
              </w:rPr>
              <w:t>непучинистый</w:t>
            </w:r>
            <w:proofErr w:type="spellEnd"/>
            <w:r w:rsidRPr="00733AE4">
              <w:rPr>
                <w:bCs/>
              </w:rPr>
              <w:t xml:space="preserve">, </w:t>
            </w:r>
            <w:proofErr w:type="spellStart"/>
            <w:r w:rsidRPr="00733AE4">
              <w:rPr>
                <w:bCs/>
              </w:rPr>
              <w:t>непросадочный</w:t>
            </w:r>
            <w:proofErr w:type="spellEnd"/>
            <w:r w:rsidRPr="00733AE4">
              <w:rPr>
                <w:bCs/>
              </w:rPr>
              <w:t xml:space="preserve">, </w:t>
            </w:r>
            <w:proofErr w:type="spellStart"/>
            <w:r w:rsidRPr="00733AE4">
              <w:rPr>
                <w:bCs/>
              </w:rPr>
              <w:t>ненабухающий</w:t>
            </w:r>
            <w:proofErr w:type="spellEnd"/>
            <w:r w:rsidRPr="00733AE4">
              <w:rPr>
                <w:bCs/>
              </w:rPr>
              <w:t xml:space="preserve"> грунт, уплотнение производить в соответствии с требованиями п. 17 СП 45.13330.2017 с коэффициентом уплотнения </w:t>
            </w:r>
            <w:proofErr w:type="spellStart"/>
            <w:r w:rsidRPr="00733AE4">
              <w:rPr>
                <w:bCs/>
              </w:rPr>
              <w:t>ky</w:t>
            </w:r>
            <w:proofErr w:type="spellEnd"/>
            <w:r w:rsidRPr="00733AE4">
              <w:rPr>
                <w:bCs/>
              </w:rPr>
              <w:t xml:space="preserve"> не менее 0,95.</w:t>
            </w:r>
          </w:p>
          <w:p w:rsidR="006947F8" w:rsidRPr="00733AE4" w:rsidRDefault="006947F8" w:rsidP="00BB28DE">
            <w:pPr>
              <w:spacing w:before="120"/>
              <w:ind w:firstLine="720"/>
              <w:jc w:val="both"/>
              <w:rPr>
                <w:bCs/>
              </w:rPr>
            </w:pPr>
            <w:r w:rsidRPr="00733AE4">
              <w:rPr>
                <w:bCs/>
              </w:rPr>
              <w:t xml:space="preserve">Для предотвращения повышения влажности грунтов при возведении и эксплуатации проектируемых сооружений следует не допускать нарушения естественного стока поверхностных вод, для чего выполнять все решения, разработанные маркой ГП. Следует строго следить за качественным и своевременным уплотнением всех подсыпок и засыпок пазух выемок с оформлением необходимой исполнительной документации (акт освидетельствования отрытых котлованов и траншей в натуре, акт на скрытые работы по обратной засыпке и уплотнению пазух фундаментов с обязательным взятием пробы уплотненного грунта). </w:t>
            </w:r>
          </w:p>
          <w:p w:rsidR="006947F8" w:rsidRPr="00733AE4" w:rsidRDefault="006947F8" w:rsidP="00BB28DE">
            <w:pPr>
              <w:spacing w:before="120"/>
              <w:ind w:firstLine="720"/>
              <w:jc w:val="both"/>
              <w:rPr>
                <w:color w:val="000000"/>
                <w:shd w:val="clear" w:color="auto" w:fill="FFFFFF"/>
              </w:rPr>
            </w:pPr>
            <w:r w:rsidRPr="00733AE4">
              <w:rPr>
                <w:color w:val="000000"/>
                <w:shd w:val="clear" w:color="auto" w:fill="FFFFFF"/>
              </w:rPr>
              <w:t>Т</w:t>
            </w:r>
            <w:r w:rsidRPr="00733AE4">
              <w:rPr>
                <w:bCs/>
              </w:rPr>
              <w:t>ак же в местах возможных протечек предусмотрены площадки с твердым бетонным покрытием</w:t>
            </w:r>
            <w:r w:rsidRPr="00733AE4">
              <w:rPr>
                <w:color w:val="000000"/>
                <w:shd w:val="clear" w:color="auto" w:fill="FFFFFF"/>
              </w:rPr>
              <w:t xml:space="preserve">. </w:t>
            </w:r>
          </w:p>
          <w:p w:rsidR="006947F8" w:rsidRPr="00733AE4" w:rsidRDefault="006947F8" w:rsidP="00BB28DE">
            <w:pPr>
              <w:spacing w:before="120"/>
              <w:ind w:firstLine="720"/>
              <w:jc w:val="both"/>
              <w:rPr>
                <w:bCs/>
              </w:rPr>
            </w:pPr>
            <w:r w:rsidRPr="00733AE4">
              <w:rPr>
                <w:bCs/>
              </w:rPr>
              <w:t xml:space="preserve">При установке винтовых свай в зимний период предварительно пробуривается </w:t>
            </w:r>
            <w:proofErr w:type="spellStart"/>
            <w:r w:rsidRPr="00733AE4">
              <w:rPr>
                <w:bCs/>
              </w:rPr>
              <w:t>лидерная</w:t>
            </w:r>
            <w:proofErr w:type="spellEnd"/>
            <w:r w:rsidRPr="00733AE4">
              <w:rPr>
                <w:bCs/>
              </w:rPr>
              <w:t xml:space="preserve"> скважина на глубину промерзания.</w:t>
            </w:r>
          </w:p>
          <w:p w:rsidR="006947F8" w:rsidRPr="00733AE4" w:rsidRDefault="006947F8" w:rsidP="00BB28DE">
            <w:pPr>
              <w:spacing w:before="120"/>
              <w:ind w:firstLine="720"/>
              <w:jc w:val="both"/>
              <w:rPr>
                <w:bCs/>
              </w:rPr>
            </w:pPr>
            <w:r w:rsidRPr="00733AE4">
              <w:rPr>
                <w:bCs/>
              </w:rPr>
              <w:t>Фундаменты под стойки ограждения выполнить в сверленых котлованах диаметром 150 мм глубиной 1,0 м. Сверленые котлованы сверлить после обратной засыпки емкости, в тщательно уплотненном грунте.</w:t>
            </w:r>
          </w:p>
        </w:tc>
      </w:tr>
    </w:tbl>
    <w:p w:rsidR="009C4363" w:rsidRPr="00DF128F" w:rsidRDefault="009C4363" w:rsidP="006D024D">
      <w:pPr>
        <w:pStyle w:val="afff8"/>
        <w:spacing w:after="120" w:line="276" w:lineRule="auto"/>
        <w:rPr>
          <w:rFonts w:ascii="Times New Roman" w:hAnsi="Times New Roman"/>
          <w:sz w:val="24"/>
          <w:szCs w:val="24"/>
        </w:rPr>
      </w:pPr>
    </w:p>
    <w:p w:rsidR="00F9489F" w:rsidRPr="00DF128F" w:rsidRDefault="00F9489F" w:rsidP="006D024D">
      <w:pPr>
        <w:pStyle w:val="8"/>
        <w:rPr>
          <w:b/>
        </w:rPr>
      </w:pPr>
      <w:r w:rsidRPr="00DF128F">
        <w:rPr>
          <w:b/>
        </w:rPr>
        <w:t>Мероприятия по инженерной защите зданий и сооружений от техногенных воздействий</w:t>
      </w:r>
    </w:p>
    <w:p w:rsidR="007E138C" w:rsidRPr="009530FB" w:rsidRDefault="007E138C" w:rsidP="006D024D">
      <w:pPr>
        <w:pStyle w:val="af6"/>
        <w:rPr>
          <w:rFonts w:ascii="Times New Roman" w:hAnsi="Times New Roman"/>
          <w:bCs w:val="0"/>
          <w:sz w:val="24"/>
          <w:szCs w:val="24"/>
        </w:rPr>
      </w:pPr>
      <w:r w:rsidRPr="009530FB">
        <w:rPr>
          <w:rFonts w:ascii="Times New Roman" w:hAnsi="Times New Roman"/>
          <w:sz w:val="24"/>
          <w:szCs w:val="24"/>
        </w:rPr>
        <w:t xml:space="preserve">Обслуживающий персонал на проектируемых объектах постоянно не находится. </w:t>
      </w:r>
      <w:r w:rsidRPr="009530FB">
        <w:rPr>
          <w:rFonts w:ascii="Times New Roman" w:hAnsi="Times New Roman"/>
          <w:bCs w:val="0"/>
          <w:sz w:val="24"/>
          <w:szCs w:val="24"/>
        </w:rPr>
        <w:t xml:space="preserve">Место постоянного нахождения персонала по данным Заказчика </w:t>
      </w:r>
      <w:r w:rsidR="00AA4540">
        <w:rPr>
          <w:rFonts w:ascii="Times New Roman" w:hAnsi="Times New Roman"/>
          <w:bCs w:val="0"/>
          <w:sz w:val="24"/>
          <w:szCs w:val="24"/>
        </w:rPr>
        <w:t>– г</w:t>
      </w:r>
      <w:r w:rsidRPr="009530FB">
        <w:rPr>
          <w:rFonts w:ascii="Times New Roman" w:hAnsi="Times New Roman"/>
          <w:bCs w:val="0"/>
          <w:sz w:val="24"/>
          <w:szCs w:val="24"/>
        </w:rPr>
        <w:t xml:space="preserve">. </w:t>
      </w:r>
      <w:r w:rsidR="00AA4540">
        <w:rPr>
          <w:rFonts w:ascii="Times New Roman" w:hAnsi="Times New Roman"/>
          <w:bCs w:val="0"/>
          <w:sz w:val="24"/>
          <w:szCs w:val="24"/>
        </w:rPr>
        <w:t>Сергиевск</w:t>
      </w:r>
      <w:r w:rsidRPr="009530FB">
        <w:rPr>
          <w:rFonts w:ascii="Times New Roman" w:hAnsi="Times New Roman"/>
          <w:bCs w:val="0"/>
          <w:sz w:val="24"/>
          <w:szCs w:val="24"/>
        </w:rPr>
        <w:t>.</w:t>
      </w:r>
    </w:p>
    <w:p w:rsidR="007E138C" w:rsidRPr="009530FB" w:rsidRDefault="007E138C" w:rsidP="006D024D">
      <w:pPr>
        <w:pStyle w:val="af6"/>
        <w:shd w:val="clear" w:color="auto" w:fill="FFFFFF"/>
        <w:rPr>
          <w:rFonts w:ascii="Times New Roman" w:hAnsi="Times New Roman"/>
          <w:bCs w:val="0"/>
          <w:sz w:val="24"/>
          <w:szCs w:val="24"/>
        </w:rPr>
      </w:pPr>
      <w:r w:rsidRPr="009530FB">
        <w:rPr>
          <w:rFonts w:ascii="Times New Roman" w:hAnsi="Times New Roman"/>
          <w:bCs w:val="0"/>
          <w:sz w:val="24"/>
          <w:szCs w:val="24"/>
        </w:rPr>
        <w:t xml:space="preserve">Защита </w:t>
      </w:r>
      <w:r w:rsidRPr="009530FB">
        <w:rPr>
          <w:rFonts w:ascii="Times New Roman" w:hAnsi="Times New Roman"/>
          <w:sz w:val="24"/>
          <w:szCs w:val="24"/>
        </w:rPr>
        <w:t>проектируемого объекта и персонала от чрезвычайных ситуаций техногенного характера, вызванных авариями на рядом расположенных объектах,</w:t>
      </w:r>
      <w:r w:rsidRPr="009530FB">
        <w:rPr>
          <w:rFonts w:ascii="Times New Roman" w:hAnsi="Times New Roman"/>
          <w:bCs w:val="0"/>
          <w:sz w:val="24"/>
          <w:szCs w:val="24"/>
        </w:rPr>
        <w:t xml:space="preserve">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Комплекс мероприятий включает:</w:t>
      </w:r>
    </w:p>
    <w:p w:rsidR="007E138C" w:rsidRPr="009530FB" w:rsidRDefault="007E138C" w:rsidP="006D024D">
      <w:pPr>
        <w:pStyle w:val="a"/>
        <w:shd w:val="clear" w:color="auto" w:fill="FFFFFF"/>
        <w:rPr>
          <w:rFonts w:ascii="Times New Roman" w:hAnsi="Times New Roman"/>
          <w:sz w:val="24"/>
          <w:szCs w:val="24"/>
          <w:lang w:eastAsia="ru-RU"/>
        </w:rPr>
      </w:pPr>
      <w:r w:rsidRPr="009530FB">
        <w:rPr>
          <w:rFonts w:ascii="Times New Roman" w:hAnsi="Times New Roman"/>
          <w:sz w:val="24"/>
          <w:szCs w:val="24"/>
          <w:lang w:eastAsia="ru-RU"/>
        </w:rPr>
        <w:t>обучение персонала проектируемых объектов порядку и правилам поведения в условиях возникновения аварии;</w:t>
      </w:r>
    </w:p>
    <w:p w:rsidR="007E138C" w:rsidRPr="009530FB" w:rsidRDefault="007E138C" w:rsidP="006D024D">
      <w:pPr>
        <w:pStyle w:val="a"/>
        <w:shd w:val="clear" w:color="auto" w:fill="FFFFFF"/>
        <w:rPr>
          <w:rFonts w:ascii="Times New Roman" w:hAnsi="Times New Roman"/>
          <w:sz w:val="24"/>
          <w:szCs w:val="24"/>
          <w:lang w:eastAsia="ru-RU"/>
        </w:rPr>
      </w:pPr>
      <w:r w:rsidRPr="009530FB">
        <w:rPr>
          <w:rFonts w:ascii="Times New Roman" w:hAnsi="Times New Roman"/>
          <w:sz w:val="24"/>
          <w:szCs w:val="24"/>
          <w:lang w:eastAsia="ru-RU"/>
        </w:rPr>
        <w:t>обеспечение обслуживающего персонала средствами индивидуальной защиты (изолирующие костюмы, средства защиты органов дыхания, средства защиты рук, средства защиты головы). В качестве средств индивидуальной защиты органов дыхания у обслуживающего персонала имеются промышленные противогазы марки</w:t>
      </w:r>
      <w:proofErr w:type="gramStart"/>
      <w:r w:rsidRPr="009530FB">
        <w:rPr>
          <w:rFonts w:ascii="Times New Roman" w:hAnsi="Times New Roman"/>
          <w:sz w:val="24"/>
          <w:szCs w:val="24"/>
          <w:lang w:eastAsia="ru-RU"/>
        </w:rPr>
        <w:t xml:space="preserve"> А</w:t>
      </w:r>
      <w:proofErr w:type="gramEnd"/>
      <w:r w:rsidRPr="009530FB">
        <w:rPr>
          <w:rFonts w:ascii="Times New Roman" w:hAnsi="Times New Roman"/>
          <w:sz w:val="24"/>
          <w:szCs w:val="24"/>
          <w:lang w:eastAsia="ru-RU"/>
        </w:rPr>
        <w:t>, БКФ и марки КД;</w:t>
      </w:r>
    </w:p>
    <w:p w:rsidR="007E138C" w:rsidRPr="009530FB" w:rsidRDefault="007E138C" w:rsidP="006D024D">
      <w:pPr>
        <w:pStyle w:val="a"/>
        <w:shd w:val="clear" w:color="auto" w:fill="FFFFFF"/>
        <w:rPr>
          <w:rFonts w:ascii="Times New Roman" w:hAnsi="Times New Roman"/>
          <w:sz w:val="24"/>
          <w:szCs w:val="24"/>
          <w:lang w:eastAsia="ru-RU"/>
        </w:rPr>
      </w:pPr>
      <w:r w:rsidRPr="009530FB">
        <w:rPr>
          <w:rFonts w:ascii="Times New Roman" w:hAnsi="Times New Roman"/>
          <w:sz w:val="24"/>
          <w:szCs w:val="24"/>
          <w:lang w:eastAsia="ru-RU"/>
        </w:rPr>
        <w:lastRenderedPageBreak/>
        <w:t>прогнозирование зон возможного поражения персонала;</w:t>
      </w:r>
    </w:p>
    <w:p w:rsidR="007E138C" w:rsidRPr="009530FB" w:rsidRDefault="007E138C" w:rsidP="006D024D">
      <w:pPr>
        <w:pStyle w:val="a"/>
        <w:shd w:val="clear" w:color="auto" w:fill="FFFFFF"/>
        <w:rPr>
          <w:rFonts w:ascii="Times New Roman" w:hAnsi="Times New Roman"/>
          <w:sz w:val="24"/>
          <w:szCs w:val="24"/>
          <w:lang w:eastAsia="ru-RU"/>
        </w:rPr>
      </w:pPr>
      <w:r w:rsidRPr="009530FB">
        <w:rPr>
          <w:rFonts w:ascii="Times New Roman" w:hAnsi="Times New Roman"/>
          <w:sz w:val="24"/>
          <w:szCs w:val="24"/>
          <w:lang w:eastAsia="ru-RU"/>
        </w:rPr>
        <w:t xml:space="preserve">предупреждение (оповещение) об аварии на </w:t>
      </w:r>
      <w:r w:rsidRPr="009530FB">
        <w:rPr>
          <w:rFonts w:ascii="Times New Roman" w:hAnsi="Times New Roman"/>
          <w:sz w:val="24"/>
          <w:szCs w:val="24"/>
        </w:rPr>
        <w:t>рядом расположенных объектах</w:t>
      </w:r>
      <w:r w:rsidRPr="009530FB">
        <w:rPr>
          <w:rFonts w:ascii="Times New Roman" w:hAnsi="Times New Roman"/>
          <w:sz w:val="24"/>
          <w:szCs w:val="24"/>
          <w:lang w:eastAsia="ru-RU"/>
        </w:rPr>
        <w:t>;</w:t>
      </w:r>
    </w:p>
    <w:p w:rsidR="007E138C" w:rsidRPr="009530FB" w:rsidRDefault="007E138C" w:rsidP="006D024D">
      <w:pPr>
        <w:pStyle w:val="a"/>
        <w:shd w:val="clear" w:color="auto" w:fill="FFFFFF"/>
        <w:rPr>
          <w:rFonts w:ascii="Times New Roman" w:hAnsi="Times New Roman"/>
          <w:sz w:val="24"/>
          <w:szCs w:val="24"/>
          <w:lang w:eastAsia="ru-RU"/>
        </w:rPr>
      </w:pPr>
      <w:r w:rsidRPr="009530FB">
        <w:rPr>
          <w:rFonts w:ascii="Times New Roman" w:hAnsi="Times New Roman"/>
          <w:sz w:val="24"/>
          <w:szCs w:val="24"/>
          <w:lang w:eastAsia="ru-RU"/>
        </w:rPr>
        <w:t>временную эвакуацию обслуживающего персонала проектируемых объектов из опасных районов;</w:t>
      </w:r>
    </w:p>
    <w:p w:rsidR="007E138C" w:rsidRPr="009530FB" w:rsidRDefault="007E138C" w:rsidP="006D024D">
      <w:pPr>
        <w:pStyle w:val="a"/>
        <w:shd w:val="clear" w:color="auto" w:fill="FFFFFF"/>
        <w:rPr>
          <w:rFonts w:ascii="Times New Roman" w:hAnsi="Times New Roman"/>
          <w:sz w:val="24"/>
          <w:szCs w:val="24"/>
          <w:lang w:eastAsia="ru-RU"/>
        </w:rPr>
      </w:pPr>
      <w:r w:rsidRPr="009530FB">
        <w:rPr>
          <w:rFonts w:ascii="Times New Roman" w:hAnsi="Times New Roman"/>
          <w:sz w:val="24"/>
          <w:szCs w:val="24"/>
          <w:lang w:eastAsia="ru-RU"/>
        </w:rPr>
        <w:t>оказание медицинской помощи пострадавшим.</w:t>
      </w:r>
    </w:p>
    <w:p w:rsidR="00312B52" w:rsidRPr="00D81D5C" w:rsidRDefault="003C5D75" w:rsidP="00BA42B4">
      <w:pPr>
        <w:pStyle w:val="5"/>
        <w:jc w:val="right"/>
        <w:rPr>
          <w:b/>
          <w:lang w:eastAsia="ru-RU"/>
        </w:rPr>
      </w:pPr>
      <w:r>
        <w:rPr>
          <w:b/>
          <w:lang w:eastAsia="ru-RU"/>
        </w:rPr>
        <w:t>2.7</w:t>
      </w:r>
      <w:r w:rsidR="00D81D5C" w:rsidRPr="00D81D5C">
        <w:rPr>
          <w:b/>
          <w:lang w:eastAsia="ru-RU"/>
        </w:rPr>
        <w:t>.</w:t>
      </w:r>
      <w:r w:rsidR="00312B52" w:rsidRPr="00D81D5C">
        <w:rPr>
          <w:b/>
          <w:lang w:eastAsia="ru-RU"/>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701D7D" w:rsidRPr="00BB28DE" w:rsidRDefault="00701D7D" w:rsidP="00BB28DE">
      <w:pPr>
        <w:pStyle w:val="af6"/>
        <w:spacing w:before="240"/>
        <w:rPr>
          <w:rFonts w:ascii="Times New Roman" w:hAnsi="Times New Roman"/>
          <w:sz w:val="24"/>
          <w:szCs w:val="24"/>
        </w:rPr>
      </w:pPr>
      <w:r w:rsidRPr="00BB28DE">
        <w:rPr>
          <w:rFonts w:ascii="Times New Roman" w:hAnsi="Times New Roman"/>
          <w:sz w:val="24"/>
          <w:szCs w:val="24"/>
        </w:rPr>
        <w:t>Объекты культурного наследия - объекты,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701D7D" w:rsidRPr="00BB28DE" w:rsidRDefault="00701D7D" w:rsidP="00BB28DE">
      <w:pPr>
        <w:pStyle w:val="af6"/>
        <w:spacing w:before="0"/>
        <w:rPr>
          <w:rFonts w:ascii="Times New Roman" w:hAnsi="Times New Roman"/>
          <w:sz w:val="24"/>
          <w:szCs w:val="24"/>
        </w:rPr>
      </w:pPr>
      <w:r w:rsidRPr="00BB28DE">
        <w:rPr>
          <w:rFonts w:ascii="Times New Roman" w:hAnsi="Times New Roman"/>
          <w:sz w:val="24"/>
          <w:szCs w:val="24"/>
        </w:rPr>
        <w:t xml:space="preserve">Отношения в области организации, охраны и использования, объектов историко-культурного наследия регулируются </w:t>
      </w:r>
      <w:hyperlink r:id="rId15" w:tooltip="Федеральный закон 73-ФЗ Об объектах культурного наследия (памятниках истории и культуры) народов Российской Федерации" w:history="1">
        <w:r w:rsidRPr="00BB28DE">
          <w:rPr>
            <w:rFonts w:ascii="Times New Roman" w:hAnsi="Times New Roman"/>
            <w:sz w:val="24"/>
            <w:szCs w:val="24"/>
          </w:rPr>
          <w:t>федеральным законом №73-ФЗ от 25.06.2002 г.</w:t>
        </w:r>
      </w:hyperlink>
      <w:r w:rsidRPr="00BB28DE">
        <w:rPr>
          <w:rFonts w:ascii="Times New Roman" w:hAnsi="Times New Roman"/>
          <w:sz w:val="24"/>
          <w:szCs w:val="24"/>
        </w:rPr>
        <w:t xml:space="preserve"> «Об объектах культурного наследия (памятниках истории и культуры) народов Российской Федерации». </w:t>
      </w:r>
      <w:proofErr w:type="gramStart"/>
      <w:r w:rsidRPr="00BB28DE">
        <w:rPr>
          <w:rFonts w:ascii="Times New Roman" w:hAnsi="Times New Roman"/>
          <w:sz w:val="24"/>
          <w:szCs w:val="24"/>
        </w:rPr>
        <w:t xml:space="preserve">В соответствии со статьей 37 </w:t>
      </w:r>
      <w:hyperlink r:id="rId16" w:tooltip="Федеральный закон 73-ФЗ Об объектах культурного наследия (памятниках истории и культуры) народов Российской Федерации" w:history="1">
        <w:r w:rsidRPr="00BB28DE">
          <w:rPr>
            <w:rFonts w:ascii="Times New Roman" w:hAnsi="Times New Roman"/>
            <w:sz w:val="24"/>
            <w:szCs w:val="24"/>
          </w:rPr>
          <w:t>Федерального закона от 25 июня 2002 г. № 73-ФЗ</w:t>
        </w:r>
      </w:hyperlink>
      <w:r w:rsidRPr="00BB28DE">
        <w:rPr>
          <w:rFonts w:ascii="Times New Roman" w:hAnsi="Times New Roman"/>
          <w:sz w:val="24"/>
          <w:szCs w:val="24"/>
        </w:rPr>
        <w:t xml:space="preserve"> «Об объектах культурного наследия (памятниках истории и культуры) народов Российской Федерации» в случае обнаружения в процессе ведения строительно-монтажных работ объектов, обладающих признаками объекта культурного наследия, предприятие обязано сообщить об этом органу исполнительной власти субъекта Российской Федерации, уполномоченному  в области охраны объектов культурного наследия и приостановить работы.</w:t>
      </w:r>
      <w:proofErr w:type="gramEnd"/>
    </w:p>
    <w:p w:rsidR="00701D7D" w:rsidRPr="00BB28DE" w:rsidRDefault="00701D7D" w:rsidP="00BB28DE">
      <w:pPr>
        <w:pStyle w:val="af6"/>
        <w:spacing w:before="0"/>
        <w:rPr>
          <w:rFonts w:ascii="Times New Roman" w:hAnsi="Times New Roman"/>
          <w:sz w:val="24"/>
          <w:szCs w:val="24"/>
        </w:rPr>
      </w:pPr>
      <w:r w:rsidRPr="00BB28DE">
        <w:rPr>
          <w:rFonts w:ascii="Times New Roman" w:hAnsi="Times New Roman"/>
          <w:sz w:val="24"/>
          <w:szCs w:val="24"/>
        </w:rPr>
        <w:t>Объектов культурного наследия, включенных в Единый государственный реестр объектов культурного наследия Российской Федерации, выявленных объектов культурного наследия, а также объектов, обладающих признаками ОКН, на о</w:t>
      </w:r>
      <w:r w:rsidR="000C620A" w:rsidRPr="00BB28DE">
        <w:rPr>
          <w:rFonts w:ascii="Times New Roman" w:hAnsi="Times New Roman"/>
          <w:sz w:val="24"/>
          <w:szCs w:val="24"/>
        </w:rPr>
        <w:t>бследованном участке не имеется.</w:t>
      </w:r>
    </w:p>
    <w:p w:rsidR="00701D7D" w:rsidRPr="00BB28DE" w:rsidRDefault="00701D7D" w:rsidP="00BB28DE">
      <w:pPr>
        <w:pStyle w:val="af6"/>
        <w:spacing w:before="0"/>
        <w:rPr>
          <w:rFonts w:ascii="Times New Roman" w:hAnsi="Times New Roman"/>
          <w:sz w:val="24"/>
          <w:szCs w:val="24"/>
        </w:rPr>
      </w:pPr>
      <w:r w:rsidRPr="00BB28DE">
        <w:rPr>
          <w:rFonts w:ascii="Times New Roman" w:hAnsi="Times New Roman"/>
          <w:sz w:val="24"/>
          <w:szCs w:val="24"/>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701D7D" w:rsidRPr="00BB28DE" w:rsidRDefault="00701D7D" w:rsidP="00BB28DE">
      <w:pPr>
        <w:pStyle w:val="af6"/>
        <w:spacing w:before="0"/>
        <w:rPr>
          <w:rFonts w:ascii="Times New Roman" w:hAnsi="Times New Roman"/>
          <w:sz w:val="24"/>
          <w:szCs w:val="24"/>
        </w:rPr>
      </w:pPr>
      <w:r w:rsidRPr="00BB28DE">
        <w:rPr>
          <w:rFonts w:ascii="Times New Roman" w:hAnsi="Times New Roman"/>
          <w:sz w:val="24"/>
          <w:szCs w:val="24"/>
        </w:rPr>
        <w:t xml:space="preserve">Отношения в области организации, охраны и использования, особо охраняемых природных территорий регулируются </w:t>
      </w:r>
      <w:hyperlink r:id="rId17" w:tooltip="Федеральный закон 33-ФЗ Об особо охраняемых природных территориях" w:history="1">
        <w:r w:rsidRPr="00BB28DE">
          <w:rPr>
            <w:rFonts w:ascii="Times New Roman" w:hAnsi="Times New Roman"/>
            <w:sz w:val="24"/>
            <w:szCs w:val="24"/>
          </w:rPr>
          <w:t>федеральным законом от 14 марта 1995 г. № 33-ФЗ</w:t>
        </w:r>
      </w:hyperlink>
      <w:r w:rsidRPr="00BB28DE">
        <w:rPr>
          <w:rFonts w:ascii="Times New Roman" w:hAnsi="Times New Roman"/>
          <w:sz w:val="24"/>
          <w:szCs w:val="24"/>
        </w:rPr>
        <w:t xml:space="preserve"> «Об особо охраняемых природных территориях».</w:t>
      </w:r>
    </w:p>
    <w:p w:rsidR="00701D7D" w:rsidRPr="00BB28DE" w:rsidRDefault="00701D7D" w:rsidP="00BB28DE">
      <w:pPr>
        <w:pStyle w:val="af6"/>
        <w:spacing w:before="0"/>
        <w:rPr>
          <w:rFonts w:ascii="Times New Roman" w:hAnsi="Times New Roman"/>
          <w:sz w:val="24"/>
          <w:szCs w:val="24"/>
        </w:rPr>
      </w:pPr>
      <w:r w:rsidRPr="00BB28DE">
        <w:rPr>
          <w:rFonts w:ascii="Times New Roman" w:hAnsi="Times New Roman"/>
          <w:sz w:val="24"/>
          <w:szCs w:val="24"/>
        </w:rPr>
        <w:t>Для определения наличия ООПТ на исследуемой территории были изучены и проанализированы материалы:</w:t>
      </w:r>
    </w:p>
    <w:p w:rsidR="00701D7D" w:rsidRPr="00BB28DE" w:rsidRDefault="00701D7D" w:rsidP="00BB28DE">
      <w:pPr>
        <w:pStyle w:val="a"/>
        <w:rPr>
          <w:rFonts w:ascii="Times New Roman" w:hAnsi="Times New Roman"/>
          <w:sz w:val="24"/>
          <w:szCs w:val="24"/>
        </w:rPr>
      </w:pPr>
      <w:r w:rsidRPr="00BB28DE">
        <w:rPr>
          <w:rFonts w:ascii="Times New Roman" w:hAnsi="Times New Roman"/>
          <w:sz w:val="24"/>
          <w:szCs w:val="24"/>
        </w:rPr>
        <w:t>информационно-справочной системы ООПТ России (http://oopt.info);</w:t>
      </w:r>
    </w:p>
    <w:p w:rsidR="00701D7D" w:rsidRPr="00BB28DE" w:rsidRDefault="00701D7D" w:rsidP="00BB28DE">
      <w:pPr>
        <w:pStyle w:val="a"/>
        <w:rPr>
          <w:rFonts w:ascii="Times New Roman" w:hAnsi="Times New Roman"/>
          <w:sz w:val="24"/>
          <w:szCs w:val="24"/>
        </w:rPr>
      </w:pPr>
      <w:r w:rsidRPr="00BB28DE">
        <w:rPr>
          <w:rFonts w:ascii="Times New Roman" w:hAnsi="Times New Roman"/>
          <w:sz w:val="24"/>
          <w:szCs w:val="24"/>
        </w:rPr>
        <w:t>Федеральной государственной информационной системы территориального планирования (http://</w:t>
      </w:r>
      <w:proofErr w:type="spellStart"/>
      <w:r w:rsidRPr="00BB28DE">
        <w:rPr>
          <w:rFonts w:ascii="Times New Roman" w:hAnsi="Times New Roman"/>
          <w:sz w:val="24"/>
          <w:szCs w:val="24"/>
          <w:lang w:val="en-US"/>
        </w:rPr>
        <w:t>fgis</w:t>
      </w:r>
      <w:proofErr w:type="spellEnd"/>
      <w:r w:rsidRPr="00BB28DE">
        <w:rPr>
          <w:rFonts w:ascii="Times New Roman" w:hAnsi="Times New Roman"/>
          <w:sz w:val="24"/>
          <w:szCs w:val="24"/>
        </w:rPr>
        <w:t>.</w:t>
      </w:r>
      <w:r w:rsidRPr="00BB28DE">
        <w:rPr>
          <w:rFonts w:ascii="Times New Roman" w:hAnsi="Times New Roman"/>
          <w:sz w:val="24"/>
          <w:szCs w:val="24"/>
          <w:lang w:val="en-US"/>
        </w:rPr>
        <w:t>economy</w:t>
      </w:r>
      <w:r w:rsidRPr="00BB28DE">
        <w:rPr>
          <w:rFonts w:ascii="Times New Roman" w:hAnsi="Times New Roman"/>
          <w:sz w:val="24"/>
          <w:szCs w:val="24"/>
        </w:rPr>
        <w:t>.</w:t>
      </w:r>
      <w:proofErr w:type="spellStart"/>
      <w:r w:rsidRPr="00BB28DE">
        <w:rPr>
          <w:rFonts w:ascii="Times New Roman" w:hAnsi="Times New Roman"/>
          <w:sz w:val="24"/>
          <w:szCs w:val="24"/>
          <w:lang w:val="en-US"/>
        </w:rPr>
        <w:t>gov</w:t>
      </w:r>
      <w:proofErr w:type="spellEnd"/>
      <w:r w:rsidRPr="00BB28DE">
        <w:rPr>
          <w:rFonts w:ascii="Times New Roman" w:hAnsi="Times New Roman"/>
          <w:sz w:val="24"/>
          <w:szCs w:val="24"/>
        </w:rPr>
        <w:t>.</w:t>
      </w:r>
      <w:proofErr w:type="spellStart"/>
      <w:r w:rsidRPr="00BB28DE">
        <w:rPr>
          <w:rFonts w:ascii="Times New Roman" w:hAnsi="Times New Roman"/>
          <w:sz w:val="24"/>
          <w:szCs w:val="24"/>
          <w:lang w:val="en-US"/>
        </w:rPr>
        <w:t>ru</w:t>
      </w:r>
      <w:proofErr w:type="spellEnd"/>
      <w:r w:rsidRPr="00BB28DE">
        <w:rPr>
          <w:rFonts w:ascii="Times New Roman" w:hAnsi="Times New Roman"/>
          <w:sz w:val="24"/>
          <w:szCs w:val="24"/>
        </w:rPr>
        <w:t>);</w:t>
      </w:r>
    </w:p>
    <w:p w:rsidR="00701D7D" w:rsidRPr="00BB28DE" w:rsidRDefault="00701D7D" w:rsidP="00BB28DE">
      <w:pPr>
        <w:pStyle w:val="a"/>
        <w:rPr>
          <w:rFonts w:ascii="Times New Roman" w:hAnsi="Times New Roman"/>
          <w:sz w:val="24"/>
          <w:szCs w:val="24"/>
        </w:rPr>
      </w:pPr>
      <w:r w:rsidRPr="00BB28DE">
        <w:rPr>
          <w:rFonts w:ascii="Times New Roman" w:hAnsi="Times New Roman"/>
          <w:sz w:val="24"/>
          <w:szCs w:val="24"/>
        </w:rPr>
        <w:t>Министерства природных ресурсов и экологии Российской Федерации. Особо охраняемые природные территории Российской федерации (http://www.zapoved.ru);</w:t>
      </w:r>
    </w:p>
    <w:p w:rsidR="00701D7D" w:rsidRPr="00BB28DE" w:rsidRDefault="00EC7EF5" w:rsidP="00BB28DE">
      <w:pPr>
        <w:pStyle w:val="a"/>
        <w:rPr>
          <w:rFonts w:ascii="Times New Roman" w:hAnsi="Times New Roman"/>
          <w:sz w:val="24"/>
          <w:szCs w:val="24"/>
        </w:rPr>
      </w:pPr>
      <w:r w:rsidRPr="00BB28DE">
        <w:rPr>
          <w:rFonts w:ascii="Times New Roman" w:hAnsi="Times New Roman"/>
          <w:sz w:val="24"/>
          <w:szCs w:val="24"/>
        </w:rPr>
        <w:t>•</w:t>
      </w:r>
      <w:r w:rsidRPr="00BB28DE">
        <w:rPr>
          <w:rFonts w:ascii="Times New Roman" w:hAnsi="Times New Roman"/>
          <w:sz w:val="24"/>
          <w:szCs w:val="24"/>
        </w:rPr>
        <w:tab/>
        <w:t xml:space="preserve">Администрации </w:t>
      </w:r>
      <w:r w:rsidR="007C1265" w:rsidRPr="00BB28DE">
        <w:rPr>
          <w:rFonts w:ascii="Times New Roman" w:hAnsi="Times New Roman"/>
          <w:sz w:val="24"/>
          <w:szCs w:val="24"/>
        </w:rPr>
        <w:t>Сергиевского района</w:t>
      </w:r>
      <w:r w:rsidR="00701D7D" w:rsidRPr="00BB28DE">
        <w:rPr>
          <w:rFonts w:ascii="Times New Roman" w:hAnsi="Times New Roman"/>
          <w:sz w:val="24"/>
          <w:szCs w:val="24"/>
        </w:rPr>
        <w:t>.</w:t>
      </w:r>
    </w:p>
    <w:p w:rsidR="00701D7D" w:rsidRPr="00BB28DE" w:rsidRDefault="00701D7D" w:rsidP="00BB28DE">
      <w:pPr>
        <w:pStyle w:val="af6"/>
        <w:spacing w:before="0"/>
        <w:rPr>
          <w:rFonts w:ascii="Times New Roman" w:hAnsi="Times New Roman"/>
          <w:sz w:val="24"/>
          <w:szCs w:val="24"/>
        </w:rPr>
      </w:pPr>
      <w:r w:rsidRPr="00BB28DE">
        <w:rPr>
          <w:rFonts w:ascii="Times New Roman" w:hAnsi="Times New Roman"/>
          <w:sz w:val="24"/>
          <w:szCs w:val="24"/>
        </w:rPr>
        <w:t>Согласно проанализированным материалам и ответам уполномоченных государственных органов территория изысканий и прилегающая территория находятся за пределами действующих и планируемых особо охраняемых природных территорий федерального, регионального и местного значения.</w:t>
      </w:r>
    </w:p>
    <w:p w:rsidR="002651D9" w:rsidRPr="00BB28DE" w:rsidRDefault="00701D7D" w:rsidP="00BB28DE">
      <w:pPr>
        <w:pStyle w:val="a"/>
        <w:numPr>
          <w:ilvl w:val="0"/>
          <w:numId w:val="0"/>
        </w:numPr>
        <w:ind w:firstLine="709"/>
        <w:rPr>
          <w:rFonts w:ascii="Times New Roman" w:hAnsi="Times New Roman"/>
          <w:bCs/>
          <w:sz w:val="24"/>
          <w:szCs w:val="24"/>
          <w:lang w:eastAsia="ru-RU"/>
        </w:rPr>
      </w:pPr>
      <w:proofErr w:type="gramStart"/>
      <w:r w:rsidRPr="00BB28DE">
        <w:rPr>
          <w:rFonts w:ascii="Times New Roman" w:hAnsi="Times New Roman"/>
          <w:bCs/>
          <w:sz w:val="24"/>
          <w:szCs w:val="24"/>
          <w:lang w:eastAsia="ru-RU"/>
        </w:rPr>
        <w:t>Разработка мероприятий по сохранению объектов культурного наследия не предусмотрена, так как объекты культурного наследия либо объекты, обладающие признаками объектов историко-культурного</w:t>
      </w:r>
      <w:r w:rsidR="006E587D" w:rsidRPr="00BB28DE">
        <w:rPr>
          <w:rFonts w:ascii="Times New Roman" w:hAnsi="Times New Roman"/>
          <w:bCs/>
          <w:sz w:val="24"/>
          <w:szCs w:val="24"/>
          <w:lang w:eastAsia="ru-RU"/>
        </w:rPr>
        <w:t xml:space="preserve"> наследия на земельном участке </w:t>
      </w:r>
      <w:r w:rsidRPr="00BB28DE">
        <w:rPr>
          <w:rFonts w:ascii="Times New Roman" w:hAnsi="Times New Roman"/>
          <w:bCs/>
          <w:sz w:val="24"/>
          <w:szCs w:val="24"/>
          <w:lang w:eastAsia="ru-RU"/>
        </w:rPr>
        <w:t xml:space="preserve">отсутствуют, </w:t>
      </w:r>
      <w:r w:rsidRPr="00BB28DE">
        <w:rPr>
          <w:rFonts w:ascii="Times New Roman" w:hAnsi="Times New Roman"/>
          <w:bCs/>
          <w:sz w:val="24"/>
          <w:szCs w:val="24"/>
          <w:lang w:eastAsia="ru-RU"/>
        </w:rPr>
        <w:lastRenderedPageBreak/>
        <w:t>и возможно проведение землеустроительных, земляных, строительных, мелиоративных, хозяйственных и иных работ на в</w:t>
      </w:r>
      <w:r w:rsidR="00D81D5C" w:rsidRPr="00BB28DE">
        <w:rPr>
          <w:rFonts w:ascii="Times New Roman" w:hAnsi="Times New Roman"/>
          <w:bCs/>
          <w:sz w:val="24"/>
          <w:szCs w:val="24"/>
          <w:lang w:eastAsia="ru-RU"/>
        </w:rPr>
        <w:t>ышеназванном земельном участке.</w:t>
      </w:r>
      <w:proofErr w:type="gramEnd"/>
    </w:p>
    <w:p w:rsidR="00B42F11" w:rsidRPr="00D81D5C" w:rsidRDefault="003C5D75" w:rsidP="00BA42B4">
      <w:pPr>
        <w:pStyle w:val="5"/>
        <w:rPr>
          <w:b/>
        </w:rPr>
      </w:pPr>
      <w:r>
        <w:rPr>
          <w:b/>
        </w:rPr>
        <w:t>2.8</w:t>
      </w:r>
      <w:r w:rsidR="000256E8" w:rsidRPr="00D81D5C">
        <w:rPr>
          <w:b/>
        </w:rPr>
        <w:t xml:space="preserve">. </w:t>
      </w:r>
      <w:r w:rsidR="005632EC" w:rsidRPr="005632EC">
        <w:rPr>
          <w:b/>
        </w:rPr>
        <w:t>Информация о необходимости осуществления мероприятий</w:t>
      </w:r>
      <w:r w:rsidR="000256E8" w:rsidRPr="00D81D5C">
        <w:rPr>
          <w:b/>
        </w:rPr>
        <w:t xml:space="preserve"> по охране окружающей среды</w:t>
      </w:r>
    </w:p>
    <w:p w:rsidR="001173C2" w:rsidRPr="000C620A" w:rsidRDefault="001173C2" w:rsidP="00BA42B4">
      <w:pPr>
        <w:pStyle w:val="af6"/>
        <w:spacing w:before="0"/>
        <w:ind w:firstLine="709"/>
        <w:rPr>
          <w:rFonts w:ascii="Times New Roman" w:hAnsi="Times New Roman"/>
          <w:sz w:val="24"/>
          <w:szCs w:val="24"/>
        </w:rPr>
      </w:pPr>
      <w:r w:rsidRPr="000C620A">
        <w:rPr>
          <w:rFonts w:ascii="Times New Roman" w:hAnsi="Times New Roman"/>
          <w:sz w:val="24"/>
          <w:szCs w:val="24"/>
        </w:rPr>
        <w:t>При производстве строительно-монтажных работ необходимо выполнять все требования Федерального закона от 10.01.2002 ФЗ № 7</w:t>
      </w:r>
      <w:r w:rsidR="0000169E" w:rsidRPr="000C620A">
        <w:rPr>
          <w:rFonts w:ascii="Times New Roman" w:hAnsi="Times New Roman"/>
          <w:sz w:val="24"/>
          <w:szCs w:val="24"/>
        </w:rPr>
        <w:t>-ФЗ (ред. от 29.07.2017) «Об охране окружающей среды»</w:t>
      </w:r>
      <w:r w:rsidRPr="000C620A">
        <w:rPr>
          <w:rFonts w:ascii="Times New Roman" w:hAnsi="Times New Roman"/>
          <w:sz w:val="24"/>
          <w:szCs w:val="24"/>
        </w:rPr>
        <w:t>.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1173C2" w:rsidRPr="000C620A" w:rsidRDefault="001173C2" w:rsidP="00BA42B4">
      <w:pPr>
        <w:pStyle w:val="af6"/>
        <w:spacing w:before="0"/>
        <w:ind w:firstLine="709"/>
        <w:rPr>
          <w:rFonts w:ascii="Times New Roman" w:hAnsi="Times New Roman"/>
          <w:sz w:val="24"/>
          <w:szCs w:val="24"/>
        </w:rPr>
      </w:pPr>
      <w:r w:rsidRPr="000C620A">
        <w:rPr>
          <w:rFonts w:ascii="Times New Roman" w:hAnsi="Times New Roman"/>
          <w:sz w:val="24"/>
          <w:szCs w:val="24"/>
        </w:rPr>
        <w:t>Отвод земли оформить с землепользователем и землевладельцем в соответствии с требованиями Законодательства.</w:t>
      </w:r>
    </w:p>
    <w:p w:rsidR="001173C2" w:rsidRPr="000C620A" w:rsidRDefault="001173C2" w:rsidP="00BA42B4">
      <w:pPr>
        <w:pStyle w:val="af6"/>
        <w:spacing w:before="0"/>
        <w:ind w:firstLine="709"/>
        <w:rPr>
          <w:rFonts w:ascii="Times New Roman" w:hAnsi="Times New Roman"/>
          <w:sz w:val="24"/>
          <w:szCs w:val="24"/>
        </w:rPr>
      </w:pPr>
      <w:r w:rsidRPr="000C620A">
        <w:rPr>
          <w:rFonts w:ascii="Times New Roman" w:hAnsi="Times New Roman"/>
          <w:sz w:val="24"/>
          <w:szCs w:val="24"/>
        </w:rPr>
        <w:t>Назначить приказом ответственного за соблюдением требований природоохранного законодательства.</w:t>
      </w:r>
    </w:p>
    <w:p w:rsidR="001173C2" w:rsidRPr="000C620A" w:rsidRDefault="001173C2" w:rsidP="00BA42B4">
      <w:pPr>
        <w:pStyle w:val="af6"/>
        <w:spacing w:before="0"/>
        <w:ind w:firstLine="709"/>
        <w:rPr>
          <w:rFonts w:ascii="Times New Roman" w:hAnsi="Times New Roman"/>
          <w:sz w:val="24"/>
          <w:szCs w:val="24"/>
        </w:rPr>
      </w:pPr>
      <w:r w:rsidRPr="000C620A">
        <w:rPr>
          <w:rFonts w:ascii="Times New Roman" w:hAnsi="Times New Roman"/>
          <w:sz w:val="24"/>
          <w:szCs w:val="24"/>
        </w:rPr>
        <w:t>Оборудовать места производства работ табличкой с указанием ответственного лица за экологическую безопасность.</w:t>
      </w:r>
    </w:p>
    <w:p w:rsidR="001173C2" w:rsidRPr="000C620A" w:rsidRDefault="001173C2" w:rsidP="00BA42B4">
      <w:pPr>
        <w:pStyle w:val="af6"/>
        <w:spacing w:before="0"/>
        <w:ind w:firstLine="709"/>
        <w:rPr>
          <w:rFonts w:ascii="Times New Roman" w:hAnsi="Times New Roman"/>
          <w:sz w:val="24"/>
          <w:szCs w:val="24"/>
        </w:rPr>
      </w:pPr>
      <w:r w:rsidRPr="000C620A">
        <w:rPr>
          <w:rFonts w:ascii="Times New Roman" w:hAnsi="Times New Roman"/>
          <w:sz w:val="24"/>
          <w:szCs w:val="24"/>
        </w:rPr>
        <w:t>В период строительства в проекте предусмотрен ряд организационно-технических мероприятий, включающих три основных раздела:</w:t>
      </w:r>
    </w:p>
    <w:p w:rsidR="001173C2" w:rsidRPr="000C620A" w:rsidRDefault="001173C2" w:rsidP="00BA42B4">
      <w:pPr>
        <w:pStyle w:val="af6"/>
        <w:numPr>
          <w:ilvl w:val="0"/>
          <w:numId w:val="12"/>
        </w:numPr>
        <w:spacing w:before="0"/>
        <w:rPr>
          <w:rFonts w:ascii="Times New Roman" w:hAnsi="Times New Roman"/>
          <w:sz w:val="24"/>
          <w:szCs w:val="24"/>
        </w:rPr>
      </w:pPr>
      <w:r w:rsidRPr="000C620A">
        <w:rPr>
          <w:rFonts w:ascii="Times New Roman" w:hAnsi="Times New Roman"/>
          <w:sz w:val="24"/>
          <w:szCs w:val="24"/>
        </w:rPr>
        <w:t>охрана почвенно-растительного слоя и животного мира;</w:t>
      </w:r>
    </w:p>
    <w:p w:rsidR="001173C2" w:rsidRPr="000C620A" w:rsidRDefault="001173C2" w:rsidP="00BA42B4">
      <w:pPr>
        <w:pStyle w:val="af6"/>
        <w:numPr>
          <w:ilvl w:val="0"/>
          <w:numId w:val="12"/>
        </w:numPr>
        <w:spacing w:before="0"/>
        <w:rPr>
          <w:rFonts w:ascii="Times New Roman" w:hAnsi="Times New Roman"/>
          <w:sz w:val="24"/>
          <w:szCs w:val="24"/>
        </w:rPr>
      </w:pPr>
      <w:r w:rsidRPr="000C620A">
        <w:rPr>
          <w:rFonts w:ascii="Times New Roman" w:hAnsi="Times New Roman"/>
          <w:sz w:val="24"/>
          <w:szCs w:val="24"/>
        </w:rPr>
        <w:t>охрана водоемов от загрязнения сточными водами и мусором;</w:t>
      </w:r>
    </w:p>
    <w:p w:rsidR="001173C2" w:rsidRPr="00D81D5C" w:rsidRDefault="001173C2" w:rsidP="00BA42B4">
      <w:pPr>
        <w:pStyle w:val="af6"/>
        <w:numPr>
          <w:ilvl w:val="0"/>
          <w:numId w:val="12"/>
        </w:numPr>
        <w:spacing w:before="0"/>
        <w:rPr>
          <w:rFonts w:ascii="Times New Roman" w:hAnsi="Times New Roman"/>
          <w:sz w:val="24"/>
          <w:szCs w:val="24"/>
        </w:rPr>
      </w:pPr>
      <w:r w:rsidRPr="000C620A">
        <w:rPr>
          <w:rFonts w:ascii="Times New Roman" w:hAnsi="Times New Roman"/>
          <w:sz w:val="24"/>
          <w:szCs w:val="24"/>
        </w:rPr>
        <w:t>охрана атмосферного воздуха от загрязнения.</w:t>
      </w:r>
    </w:p>
    <w:p w:rsidR="004D4165" w:rsidRPr="00FF4D82" w:rsidRDefault="004D4165" w:rsidP="00BA42B4">
      <w:pPr>
        <w:pStyle w:val="8"/>
        <w:rPr>
          <w:b/>
          <w:i w:val="0"/>
        </w:rPr>
      </w:pPr>
      <w:bookmarkStart w:id="15" w:name="_Toc228604757"/>
      <w:bookmarkStart w:id="16" w:name="_Toc229384285"/>
      <w:bookmarkStart w:id="17" w:name="_Toc230070704"/>
      <w:bookmarkStart w:id="18" w:name="_Toc231634991"/>
      <w:bookmarkStart w:id="19" w:name="_Toc232219733"/>
      <w:bookmarkStart w:id="20" w:name="_Toc232475125"/>
      <w:bookmarkStart w:id="21" w:name="_Toc305144949"/>
      <w:bookmarkStart w:id="22" w:name="_Toc337131315"/>
      <w:bookmarkStart w:id="23" w:name="_Toc337474975"/>
      <w:bookmarkStart w:id="24" w:name="_Toc338231899"/>
      <w:bookmarkStart w:id="25" w:name="_Toc385839271"/>
      <w:bookmarkStart w:id="26" w:name="_Toc413219607"/>
      <w:bookmarkStart w:id="27" w:name="_Toc415556063"/>
      <w:bookmarkStart w:id="28" w:name="_Toc434310392"/>
      <w:bookmarkStart w:id="29" w:name="_Toc454455999"/>
      <w:bookmarkStart w:id="30" w:name="_Toc456341810"/>
      <w:bookmarkStart w:id="31" w:name="_Toc457201266"/>
      <w:bookmarkStart w:id="32" w:name="_Toc457378248"/>
      <w:bookmarkStart w:id="33" w:name="_Toc459289929"/>
      <w:bookmarkStart w:id="34" w:name="_Toc459723688"/>
      <w:bookmarkStart w:id="35" w:name="_Toc459727566"/>
      <w:bookmarkStart w:id="36" w:name="_Toc460309927"/>
      <w:bookmarkStart w:id="37" w:name="_Toc462817087"/>
      <w:bookmarkStart w:id="38" w:name="_Toc466445692"/>
      <w:bookmarkStart w:id="39" w:name="_Toc466548833"/>
      <w:bookmarkStart w:id="40" w:name="_Toc491788224"/>
      <w:r w:rsidRPr="00FF4D82">
        <w:rPr>
          <w:b/>
          <w:i w:val="0"/>
        </w:rPr>
        <w:t>Мероприятия по охране атмосферного воздуха</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EC7EF5" w:rsidRPr="00F12E01" w:rsidRDefault="00EC7EF5" w:rsidP="00BA42B4">
      <w:pPr>
        <w:pStyle w:val="af6"/>
        <w:rPr>
          <w:rFonts w:ascii="Times New Roman" w:hAnsi="Times New Roman"/>
          <w:sz w:val="24"/>
          <w:szCs w:val="24"/>
        </w:rPr>
      </w:pPr>
      <w:bookmarkStart w:id="41" w:name="_Toc260824032"/>
      <w:bookmarkStart w:id="42" w:name="_Toc262216234"/>
      <w:bookmarkStart w:id="43" w:name="_Toc263249360"/>
      <w:bookmarkStart w:id="44" w:name="_Toc266691725"/>
      <w:bookmarkStart w:id="45" w:name="_Toc266705404"/>
      <w:bookmarkStart w:id="46" w:name="_Toc273090280"/>
      <w:bookmarkStart w:id="47" w:name="_Toc273091174"/>
      <w:bookmarkStart w:id="48" w:name="_Toc273359152"/>
      <w:bookmarkStart w:id="49" w:name="_Toc275248699"/>
      <w:bookmarkStart w:id="50" w:name="_Toc275354427"/>
      <w:bookmarkStart w:id="51" w:name="_Toc350266120"/>
      <w:bookmarkStart w:id="52" w:name="_Toc362849940"/>
      <w:bookmarkStart w:id="53" w:name="_Toc413997993"/>
      <w:bookmarkStart w:id="54" w:name="_Toc418147916"/>
      <w:bookmarkStart w:id="55" w:name="_Toc427322052"/>
      <w:bookmarkStart w:id="56" w:name="_Toc430086360"/>
      <w:bookmarkStart w:id="57" w:name="_Toc431384274"/>
      <w:bookmarkStart w:id="58" w:name="_Toc431883571"/>
      <w:bookmarkStart w:id="59" w:name="_Toc432423823"/>
      <w:bookmarkStart w:id="60" w:name="_Toc434310393"/>
      <w:bookmarkStart w:id="61" w:name="_Toc454456000"/>
      <w:bookmarkStart w:id="62" w:name="_Toc456341811"/>
      <w:bookmarkStart w:id="63" w:name="_Toc457201267"/>
      <w:bookmarkStart w:id="64" w:name="_Toc457378249"/>
      <w:bookmarkStart w:id="65" w:name="_Toc459289930"/>
      <w:bookmarkStart w:id="66" w:name="_Toc459723689"/>
      <w:bookmarkStart w:id="67" w:name="_Toc459727567"/>
      <w:bookmarkStart w:id="68" w:name="_Toc460309928"/>
      <w:bookmarkStart w:id="69" w:name="_Toc462817088"/>
      <w:bookmarkStart w:id="70" w:name="_Toc466445693"/>
      <w:bookmarkStart w:id="71" w:name="_Toc466548834"/>
      <w:bookmarkStart w:id="72" w:name="_Toc491788225"/>
      <w:r w:rsidRPr="00F12E01">
        <w:rPr>
          <w:rFonts w:ascii="Times New Roman" w:hAnsi="Times New Roman"/>
          <w:sz w:val="24"/>
          <w:szCs w:val="24"/>
        </w:rPr>
        <w:t>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предусмотрены следующие мероприятия:</w:t>
      </w:r>
    </w:p>
    <w:p w:rsidR="00EC7EF5" w:rsidRPr="00F12E01" w:rsidRDefault="00EC7EF5" w:rsidP="00BA42B4">
      <w:pPr>
        <w:pStyle w:val="a"/>
        <w:rPr>
          <w:rFonts w:ascii="Times New Roman" w:hAnsi="Times New Roman"/>
          <w:sz w:val="24"/>
          <w:szCs w:val="24"/>
        </w:rPr>
      </w:pPr>
      <w:r w:rsidRPr="00F12E01">
        <w:rPr>
          <w:rFonts w:ascii="Times New Roman" w:hAnsi="Times New Roman"/>
          <w:sz w:val="24"/>
          <w:szCs w:val="24"/>
        </w:rPr>
        <w:t>принято стандартное или стойкое к сульфидно-коррозионному растрескиванию (СКР) материальное исполнение трубопровода;</w:t>
      </w:r>
    </w:p>
    <w:p w:rsidR="00EC7EF5" w:rsidRPr="00F12E01" w:rsidRDefault="00EC7EF5" w:rsidP="00BA42B4">
      <w:pPr>
        <w:pStyle w:val="a"/>
        <w:rPr>
          <w:rFonts w:ascii="Times New Roman" w:hAnsi="Times New Roman"/>
          <w:sz w:val="24"/>
          <w:szCs w:val="24"/>
        </w:rPr>
      </w:pPr>
      <w:r w:rsidRPr="00F12E01">
        <w:rPr>
          <w:rFonts w:ascii="Times New Roman" w:hAnsi="Times New Roman"/>
          <w:sz w:val="24"/>
          <w:szCs w:val="24"/>
        </w:rPr>
        <w:t>применение защиты трубопровода и оборудования от почвенной коррозии изоляцией усиленного типа;</w:t>
      </w:r>
    </w:p>
    <w:p w:rsidR="00EC7EF5" w:rsidRPr="00F12E01" w:rsidRDefault="00EC7EF5" w:rsidP="00BA42B4">
      <w:pPr>
        <w:pStyle w:val="a"/>
        <w:rPr>
          <w:rFonts w:ascii="Times New Roman" w:hAnsi="Times New Roman"/>
          <w:sz w:val="24"/>
          <w:szCs w:val="24"/>
        </w:rPr>
      </w:pPr>
      <w:r w:rsidRPr="00F12E01">
        <w:rPr>
          <w:rFonts w:ascii="Times New Roman" w:hAnsi="Times New Roman"/>
          <w:sz w:val="24"/>
          <w:szCs w:val="24"/>
        </w:rPr>
        <w:t>применение труб и деталей трубопровода с увеличенной толщиной стенки трубы выше расчетной;</w:t>
      </w:r>
    </w:p>
    <w:p w:rsidR="00EC7EF5" w:rsidRPr="00F12E01" w:rsidRDefault="00EC7EF5" w:rsidP="00BA42B4">
      <w:pPr>
        <w:pStyle w:val="a"/>
        <w:rPr>
          <w:rFonts w:ascii="Times New Roman" w:hAnsi="Times New Roman"/>
          <w:sz w:val="24"/>
          <w:szCs w:val="24"/>
        </w:rPr>
      </w:pPr>
      <w:r w:rsidRPr="00F12E01">
        <w:rPr>
          <w:rFonts w:ascii="Times New Roman" w:hAnsi="Times New Roman"/>
          <w:sz w:val="24"/>
          <w:szCs w:val="24"/>
        </w:rPr>
        <w:t>защита от атмосферной коррозии наружной поверхности надземных участков трубопровода и арматуры лакокрасочными материалами;</w:t>
      </w:r>
    </w:p>
    <w:p w:rsidR="00EC7EF5" w:rsidRPr="00F12E01" w:rsidRDefault="00EC7EF5" w:rsidP="00BA42B4">
      <w:pPr>
        <w:pStyle w:val="a"/>
        <w:rPr>
          <w:rFonts w:ascii="Times New Roman" w:hAnsi="Times New Roman"/>
          <w:sz w:val="24"/>
          <w:szCs w:val="24"/>
        </w:rPr>
      </w:pPr>
      <w:r w:rsidRPr="00F12E01">
        <w:rPr>
          <w:rFonts w:ascii="Times New Roman" w:hAnsi="Times New Roman"/>
          <w:sz w:val="24"/>
          <w:szCs w:val="24"/>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EC7EF5" w:rsidRPr="00F12E01" w:rsidRDefault="00EC7EF5" w:rsidP="00BA42B4">
      <w:pPr>
        <w:pStyle w:val="a"/>
        <w:rPr>
          <w:rFonts w:ascii="Times New Roman" w:hAnsi="Times New Roman"/>
          <w:sz w:val="24"/>
          <w:szCs w:val="24"/>
        </w:rPr>
      </w:pPr>
      <w:r w:rsidRPr="00F12E01">
        <w:rPr>
          <w:rFonts w:ascii="Times New Roman" w:hAnsi="Times New Roman"/>
          <w:sz w:val="24"/>
          <w:szCs w:val="24"/>
        </w:rPr>
        <w:t>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EC7EF5" w:rsidRPr="00F12E01" w:rsidRDefault="00EC7EF5" w:rsidP="00BA42B4">
      <w:pPr>
        <w:pStyle w:val="a"/>
        <w:rPr>
          <w:rFonts w:ascii="Times New Roman" w:hAnsi="Times New Roman"/>
          <w:sz w:val="24"/>
          <w:szCs w:val="24"/>
        </w:rPr>
      </w:pPr>
      <w:r w:rsidRPr="00F12E01">
        <w:rPr>
          <w:rFonts w:ascii="Times New Roman" w:hAnsi="Times New Roman"/>
          <w:sz w:val="24"/>
          <w:szCs w:val="24"/>
        </w:rPr>
        <w:t>контроль давления в трубопроводе;</w:t>
      </w:r>
    </w:p>
    <w:p w:rsidR="00EC7EF5" w:rsidRPr="00F12E01" w:rsidRDefault="00EC7EF5" w:rsidP="00BA42B4">
      <w:pPr>
        <w:pStyle w:val="a"/>
        <w:rPr>
          <w:rFonts w:ascii="Times New Roman" w:hAnsi="Times New Roman"/>
          <w:sz w:val="24"/>
          <w:szCs w:val="24"/>
        </w:rPr>
      </w:pPr>
      <w:r w:rsidRPr="00F12E01">
        <w:rPr>
          <w:rFonts w:ascii="Times New Roman" w:hAnsi="Times New Roman"/>
          <w:sz w:val="24"/>
          <w:szCs w:val="24"/>
        </w:rPr>
        <w:t>автоматическое закрытие задвижек при понижении давления нефти в нефтепроводе;</w:t>
      </w:r>
    </w:p>
    <w:p w:rsidR="00EC7EF5" w:rsidRPr="00F12E01" w:rsidRDefault="00EC7EF5" w:rsidP="00BA42B4">
      <w:pPr>
        <w:pStyle w:val="a"/>
        <w:rPr>
          <w:rFonts w:ascii="Times New Roman" w:hAnsi="Times New Roman"/>
          <w:sz w:val="24"/>
          <w:szCs w:val="24"/>
        </w:rPr>
      </w:pPr>
      <w:r w:rsidRPr="00F12E01">
        <w:rPr>
          <w:rFonts w:ascii="Times New Roman" w:hAnsi="Times New Roman"/>
          <w:sz w:val="24"/>
          <w:szCs w:val="24"/>
        </w:rPr>
        <w:t>аварийную сигнализацию заклинивания задвижек;</w:t>
      </w:r>
    </w:p>
    <w:p w:rsidR="00EC7EF5" w:rsidRPr="00F12E01" w:rsidRDefault="00EC7EF5" w:rsidP="00BA42B4">
      <w:pPr>
        <w:pStyle w:val="a"/>
        <w:rPr>
          <w:rFonts w:ascii="Times New Roman" w:hAnsi="Times New Roman"/>
          <w:sz w:val="24"/>
          <w:szCs w:val="24"/>
        </w:rPr>
      </w:pPr>
      <w:r w:rsidRPr="00F12E01">
        <w:rPr>
          <w:rFonts w:ascii="Times New Roman" w:hAnsi="Times New Roman"/>
          <w:sz w:val="24"/>
          <w:szCs w:val="24"/>
        </w:rPr>
        <w:t>контроль уровня нефти в подземных дренажных емкостях.</w:t>
      </w:r>
    </w:p>
    <w:p w:rsidR="00EC7EF5" w:rsidRDefault="00EC7EF5" w:rsidP="00BA42B4">
      <w:pPr>
        <w:ind w:firstLine="709"/>
        <w:jc w:val="both"/>
      </w:pPr>
      <w:r w:rsidRPr="00E04AEA">
        <w:t>Согласно результатам расчета рассеивания, максимальные концентрации всех загрязняющих веществ на границе СЗЗ не превышают установленных санитарно-гигиенических нормативов (1,0 ПДК), поэтому разработка мероприятий по уменьшению выбросов ЗВ в атмосферу не требуется</w:t>
      </w:r>
    </w:p>
    <w:p w:rsidR="004D4165" w:rsidRPr="00FF4D82" w:rsidRDefault="004D4165" w:rsidP="00BA42B4">
      <w:pPr>
        <w:pStyle w:val="8"/>
        <w:rPr>
          <w:b/>
          <w:i w:val="0"/>
        </w:rPr>
      </w:pPr>
      <w:r w:rsidRPr="00FF4D82">
        <w:rPr>
          <w:b/>
          <w:i w:val="0"/>
        </w:rPr>
        <w:lastRenderedPageBreak/>
        <w:t>Мероприятия по охране и рациональному использованию земельных ресурсов и почвенного покров</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FF4D82">
        <w:rPr>
          <w:b/>
          <w:i w:val="0"/>
        </w:rPr>
        <w:t>а</w:t>
      </w:r>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057A2D" w:rsidRPr="000C620A" w:rsidRDefault="00057A2D" w:rsidP="00BA42B4">
      <w:pPr>
        <w:pStyle w:val="af6"/>
        <w:spacing w:before="0"/>
        <w:rPr>
          <w:rFonts w:ascii="Times New Roman" w:hAnsi="Times New Roman"/>
          <w:sz w:val="24"/>
          <w:szCs w:val="24"/>
        </w:rPr>
      </w:pPr>
      <w:bookmarkStart w:id="73" w:name="_Toc232475130"/>
      <w:bookmarkStart w:id="74" w:name="_Toc233422451"/>
      <w:bookmarkStart w:id="75" w:name="_Toc233442353"/>
      <w:bookmarkStart w:id="76" w:name="_Toc235351870"/>
      <w:bookmarkStart w:id="77" w:name="_Toc238458464"/>
      <w:bookmarkStart w:id="78" w:name="_Toc248052887"/>
      <w:bookmarkStart w:id="79" w:name="_Toc248728045"/>
      <w:bookmarkStart w:id="80" w:name="_Toc250963913"/>
      <w:r w:rsidRPr="000C620A">
        <w:rPr>
          <w:rFonts w:ascii="Times New Roman" w:hAnsi="Times New Roman"/>
          <w:sz w:val="24"/>
          <w:szCs w:val="24"/>
        </w:rPr>
        <w:t xml:space="preserve">Проектная документация разработана с учетом требований по охране почв и создания  оптимальных условий для возделывания сельскохозяйственных культур на </w:t>
      </w:r>
      <w:proofErr w:type="spellStart"/>
      <w:r w:rsidRPr="000C620A">
        <w:rPr>
          <w:rFonts w:ascii="Times New Roman" w:hAnsi="Times New Roman"/>
          <w:sz w:val="24"/>
          <w:szCs w:val="24"/>
        </w:rPr>
        <w:t>рекультивируемых</w:t>
      </w:r>
      <w:proofErr w:type="spellEnd"/>
      <w:r w:rsidRPr="000C620A">
        <w:rPr>
          <w:rFonts w:ascii="Times New Roman" w:hAnsi="Times New Roman"/>
          <w:sz w:val="24"/>
          <w:szCs w:val="24"/>
        </w:rPr>
        <w:t xml:space="preserve"> участках. Восстановление и повышение плодородия этих земель является частью общей проблемы охраны природы.</w:t>
      </w:r>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t>С целью предотвращения развития эрозионных процессов на улучшаемых землях необходимо соблюдать следующие требования:</w:t>
      </w:r>
    </w:p>
    <w:p w:rsidR="00057A2D" w:rsidRPr="000C620A" w:rsidRDefault="00057A2D" w:rsidP="00BA42B4">
      <w:pPr>
        <w:pStyle w:val="a"/>
        <w:rPr>
          <w:rFonts w:ascii="Times New Roman" w:hAnsi="Times New Roman"/>
          <w:sz w:val="24"/>
          <w:szCs w:val="24"/>
        </w:rPr>
      </w:pPr>
      <w:r w:rsidRPr="000C620A">
        <w:rPr>
          <w:rFonts w:ascii="Times New Roman" w:hAnsi="Times New Roman"/>
          <w:sz w:val="24"/>
          <w:szCs w:val="24"/>
        </w:rPr>
        <w:t>обработка почвы проводится поперек склона;</w:t>
      </w:r>
    </w:p>
    <w:p w:rsidR="00057A2D" w:rsidRPr="000C620A" w:rsidRDefault="00057A2D" w:rsidP="00BA42B4">
      <w:pPr>
        <w:pStyle w:val="a"/>
        <w:rPr>
          <w:rFonts w:ascii="Times New Roman" w:hAnsi="Times New Roman"/>
          <w:sz w:val="24"/>
          <w:szCs w:val="24"/>
        </w:rPr>
      </w:pPr>
      <w:r w:rsidRPr="000C620A">
        <w:rPr>
          <w:rFonts w:ascii="Times New Roman" w:hAnsi="Times New Roman"/>
          <w:sz w:val="24"/>
          <w:szCs w:val="24"/>
        </w:rPr>
        <w:t>выбор оптимальных сроков и способов внесения органических и минеральных удобрений;</w:t>
      </w:r>
    </w:p>
    <w:p w:rsidR="00057A2D" w:rsidRPr="000C620A" w:rsidRDefault="00057A2D" w:rsidP="00BA42B4">
      <w:pPr>
        <w:pStyle w:val="a"/>
        <w:rPr>
          <w:rFonts w:ascii="Times New Roman" w:hAnsi="Times New Roman"/>
          <w:sz w:val="24"/>
          <w:szCs w:val="24"/>
        </w:rPr>
      </w:pPr>
      <w:r w:rsidRPr="000C620A">
        <w:rPr>
          <w:rFonts w:ascii="Times New Roman" w:hAnsi="Times New Roman"/>
          <w:sz w:val="24"/>
          <w:szCs w:val="24"/>
        </w:rPr>
        <w:t>отказ от использования удобрений по снегу и в весенний период до оттаивания почвы;</w:t>
      </w:r>
    </w:p>
    <w:p w:rsidR="00057A2D" w:rsidRPr="000C620A" w:rsidRDefault="00057A2D" w:rsidP="00BA42B4">
      <w:pPr>
        <w:pStyle w:val="a"/>
        <w:rPr>
          <w:rFonts w:ascii="Times New Roman" w:hAnsi="Times New Roman"/>
          <w:sz w:val="24"/>
          <w:szCs w:val="24"/>
        </w:rPr>
      </w:pPr>
      <w:r w:rsidRPr="000C620A">
        <w:rPr>
          <w:rFonts w:ascii="Times New Roman" w:hAnsi="Times New Roman"/>
          <w:sz w:val="24"/>
          <w:szCs w:val="24"/>
        </w:rPr>
        <w:t>дробное внесение удобрений в гранулированном виде;</w:t>
      </w:r>
    </w:p>
    <w:p w:rsidR="00057A2D" w:rsidRPr="000C620A" w:rsidRDefault="00057A2D" w:rsidP="00BA42B4">
      <w:pPr>
        <w:pStyle w:val="a"/>
        <w:rPr>
          <w:rFonts w:ascii="Times New Roman" w:hAnsi="Times New Roman"/>
          <w:sz w:val="24"/>
          <w:szCs w:val="24"/>
        </w:rPr>
      </w:pPr>
      <w:proofErr w:type="spellStart"/>
      <w:r w:rsidRPr="000C620A">
        <w:rPr>
          <w:rFonts w:ascii="Times New Roman" w:hAnsi="Times New Roman"/>
          <w:sz w:val="24"/>
          <w:szCs w:val="24"/>
        </w:rPr>
        <w:t>валкование</w:t>
      </w:r>
      <w:proofErr w:type="spellEnd"/>
      <w:r w:rsidRPr="000C620A">
        <w:rPr>
          <w:rFonts w:ascii="Times New Roman" w:hAnsi="Times New Roman"/>
          <w:sz w:val="24"/>
          <w:szCs w:val="24"/>
        </w:rPr>
        <w:t xml:space="preserve"> зяби в сочетании с </w:t>
      </w:r>
      <w:proofErr w:type="spellStart"/>
      <w:r w:rsidRPr="000C620A">
        <w:rPr>
          <w:rFonts w:ascii="Times New Roman" w:hAnsi="Times New Roman"/>
          <w:sz w:val="24"/>
          <w:szCs w:val="24"/>
        </w:rPr>
        <w:t>бороздованием</w:t>
      </w:r>
      <w:proofErr w:type="spellEnd"/>
      <w:r w:rsidRPr="000C620A">
        <w:rPr>
          <w:rFonts w:ascii="Times New Roman" w:hAnsi="Times New Roman"/>
          <w:sz w:val="24"/>
          <w:szCs w:val="24"/>
        </w:rPr>
        <w:t>;</w:t>
      </w:r>
    </w:p>
    <w:p w:rsidR="00057A2D" w:rsidRPr="000C620A" w:rsidRDefault="00057A2D" w:rsidP="00BA42B4">
      <w:pPr>
        <w:pStyle w:val="a"/>
        <w:rPr>
          <w:rFonts w:ascii="Times New Roman" w:hAnsi="Times New Roman"/>
          <w:sz w:val="24"/>
          <w:szCs w:val="24"/>
        </w:rPr>
      </w:pPr>
      <w:r w:rsidRPr="000C620A">
        <w:rPr>
          <w:rFonts w:ascii="Times New Roman" w:hAnsi="Times New Roman"/>
          <w:sz w:val="24"/>
          <w:szCs w:val="24"/>
        </w:rPr>
        <w:t>безотвальная система обработки почвы;</w:t>
      </w:r>
    </w:p>
    <w:p w:rsidR="00057A2D" w:rsidRPr="000C620A" w:rsidRDefault="00057A2D" w:rsidP="00BA42B4">
      <w:pPr>
        <w:pStyle w:val="a"/>
        <w:rPr>
          <w:rFonts w:ascii="Times New Roman" w:hAnsi="Times New Roman"/>
          <w:sz w:val="24"/>
          <w:szCs w:val="24"/>
        </w:rPr>
      </w:pPr>
      <w:r w:rsidRPr="000C620A">
        <w:rPr>
          <w:rFonts w:ascii="Times New Roman" w:hAnsi="Times New Roman"/>
          <w:sz w:val="24"/>
          <w:szCs w:val="24"/>
        </w:rPr>
        <w:t>почвозащитные севообороты;</w:t>
      </w:r>
    </w:p>
    <w:p w:rsidR="00057A2D" w:rsidRPr="000C620A" w:rsidRDefault="00057A2D" w:rsidP="00BA42B4">
      <w:pPr>
        <w:pStyle w:val="a"/>
        <w:rPr>
          <w:rFonts w:ascii="Times New Roman" w:hAnsi="Times New Roman"/>
          <w:sz w:val="24"/>
          <w:szCs w:val="24"/>
        </w:rPr>
      </w:pPr>
      <w:r w:rsidRPr="000C620A">
        <w:rPr>
          <w:rFonts w:ascii="Times New Roman" w:hAnsi="Times New Roman"/>
          <w:sz w:val="24"/>
          <w:szCs w:val="24"/>
        </w:rPr>
        <w:t>противоэрозионные способы посева и уборки;</w:t>
      </w:r>
    </w:p>
    <w:p w:rsidR="00057A2D" w:rsidRPr="000C620A" w:rsidRDefault="00057A2D" w:rsidP="00BA42B4">
      <w:pPr>
        <w:pStyle w:val="a"/>
        <w:rPr>
          <w:rFonts w:ascii="Times New Roman" w:hAnsi="Times New Roman"/>
          <w:sz w:val="24"/>
          <w:szCs w:val="24"/>
        </w:rPr>
      </w:pPr>
      <w:r w:rsidRPr="000C620A">
        <w:rPr>
          <w:rFonts w:ascii="Times New Roman" w:hAnsi="Times New Roman"/>
          <w:sz w:val="24"/>
          <w:szCs w:val="24"/>
        </w:rPr>
        <w:t>снегозадержание и регулирование снеготаяния.</w:t>
      </w:r>
    </w:p>
    <w:p w:rsidR="00057A2D" w:rsidRPr="000C620A" w:rsidRDefault="00057A2D" w:rsidP="00BA42B4">
      <w:pPr>
        <w:pStyle w:val="af6"/>
        <w:rPr>
          <w:rFonts w:ascii="Times New Roman" w:hAnsi="Times New Roman"/>
          <w:sz w:val="24"/>
          <w:szCs w:val="24"/>
        </w:rPr>
      </w:pPr>
      <w:r w:rsidRPr="000C620A">
        <w:rPr>
          <w:rFonts w:ascii="Times New Roman" w:hAnsi="Times New Roman"/>
          <w:sz w:val="24"/>
          <w:szCs w:val="24"/>
        </w:rPr>
        <w:t xml:space="preserve">При рубках леса должна неукоснительно соблюдаться технология, используемая при </w:t>
      </w:r>
      <w:proofErr w:type="spellStart"/>
      <w:r w:rsidRPr="000C620A">
        <w:rPr>
          <w:rFonts w:ascii="Times New Roman" w:hAnsi="Times New Roman"/>
          <w:sz w:val="24"/>
          <w:szCs w:val="24"/>
        </w:rPr>
        <w:t>узколесосечных</w:t>
      </w:r>
      <w:proofErr w:type="spellEnd"/>
      <w:r w:rsidRPr="000C620A">
        <w:rPr>
          <w:rFonts w:ascii="Times New Roman" w:hAnsi="Times New Roman"/>
          <w:sz w:val="24"/>
          <w:szCs w:val="24"/>
        </w:rPr>
        <w:t xml:space="preserve"> и чересполосных способах рубки. Особое внимание следует обратить на санитарное состояние насаждений в полосе отвода.</w:t>
      </w:r>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t>Плодородный слой почвы (ПСП) снимается на фактическую глубину и укладывается в отвал, а по окончании работ используется для рекультивации на данном участке.</w:t>
      </w:r>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t>Смешивание ПСП с минеральным грунтом, загрязняющими жидкостями, отходами, либо его использование для засыпки траншей не допускается.</w:t>
      </w:r>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t xml:space="preserve">Основная масса производственных </w:t>
      </w:r>
      <w:r w:rsidRPr="000C620A">
        <w:rPr>
          <w:rFonts w:ascii="Times New Roman" w:hAnsi="Times New Roman"/>
          <w:i/>
          <w:iCs/>
          <w:sz w:val="24"/>
          <w:szCs w:val="24"/>
        </w:rPr>
        <w:t>отходов</w:t>
      </w:r>
      <w:r w:rsidRPr="000C620A">
        <w:rPr>
          <w:rFonts w:ascii="Times New Roman" w:hAnsi="Times New Roman"/>
          <w:sz w:val="24"/>
          <w:szCs w:val="24"/>
        </w:rPr>
        <w:t xml:space="preserve"> образуется при производстве строительных работ и вопрос по их вывозу и утилизации решается разделе данного проекта.</w:t>
      </w:r>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t xml:space="preserve">Производственные отходы при проведении </w:t>
      </w:r>
      <w:proofErr w:type="spellStart"/>
      <w:r w:rsidRPr="000C620A">
        <w:rPr>
          <w:rFonts w:ascii="Times New Roman" w:hAnsi="Times New Roman"/>
          <w:sz w:val="24"/>
          <w:szCs w:val="24"/>
        </w:rPr>
        <w:t>рекультивационных</w:t>
      </w:r>
      <w:proofErr w:type="spellEnd"/>
      <w:r w:rsidRPr="000C620A">
        <w:rPr>
          <w:rFonts w:ascii="Times New Roman" w:hAnsi="Times New Roman"/>
          <w:sz w:val="24"/>
          <w:szCs w:val="24"/>
        </w:rPr>
        <w:t xml:space="preserve"> работ не предусматриваются. Бытовые отходы будут минимальные, поскольку работа на участке предусматривается не постоянная, а сезонная. Проект рекультивации нарушенных земель является составной частью общего проекта и не отражает расчеты отходов производства и потребления.</w:t>
      </w:r>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t>Промышленные отходы и ТБО необходимо хранить в контейнерах на площадках с твердым покрытием. Вывоз отходов производит специализированная подрядная организация, имеющая соответствующую лицензию, на полигон. Образованный в процессе эксплуатации объекта металлический лом хранить на территории бригад и участков на специально-обозначенных площадках с твердым покрытием.</w:t>
      </w:r>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t>При проведении полевых работ необходимо соблюдать меры, исключающие загрязнение полей горюче-смазочными материалами.</w:t>
      </w:r>
    </w:p>
    <w:p w:rsidR="004D4165" w:rsidRPr="000C620A" w:rsidRDefault="004D4165" w:rsidP="00BA42B4">
      <w:pPr>
        <w:tabs>
          <w:tab w:val="left" w:pos="851"/>
          <w:tab w:val="left" w:pos="993"/>
        </w:tabs>
        <w:spacing w:line="240" w:lineRule="exact"/>
        <w:ind w:firstLine="709"/>
        <w:jc w:val="right"/>
      </w:pPr>
    </w:p>
    <w:p w:rsidR="004D4165" w:rsidRPr="00FF4D82" w:rsidRDefault="004D4165" w:rsidP="00BA42B4">
      <w:pPr>
        <w:pStyle w:val="8"/>
        <w:rPr>
          <w:b/>
          <w:i w:val="0"/>
        </w:rPr>
      </w:pPr>
      <w:bookmarkStart w:id="81" w:name="_Toc273090285"/>
      <w:bookmarkStart w:id="82" w:name="_Toc273091179"/>
      <w:bookmarkStart w:id="83" w:name="_Toc274814096"/>
      <w:bookmarkStart w:id="84" w:name="_Toc275248704"/>
      <w:bookmarkStart w:id="85" w:name="_Toc275354432"/>
      <w:bookmarkStart w:id="86" w:name="_Toc350266125"/>
      <w:bookmarkStart w:id="87" w:name="_Toc362849945"/>
      <w:bookmarkStart w:id="88" w:name="_Toc413997998"/>
      <w:bookmarkStart w:id="89" w:name="_Toc418147921"/>
      <w:bookmarkStart w:id="90" w:name="_Toc427322057"/>
      <w:bookmarkStart w:id="91" w:name="_Toc430086365"/>
      <w:bookmarkStart w:id="92" w:name="_Toc431384279"/>
      <w:bookmarkStart w:id="93" w:name="_Toc431883576"/>
      <w:bookmarkStart w:id="94" w:name="_Toc432423824"/>
      <w:bookmarkStart w:id="95" w:name="_Toc434310394"/>
      <w:bookmarkStart w:id="96" w:name="_Toc454456001"/>
      <w:bookmarkStart w:id="97" w:name="_Toc456341812"/>
      <w:bookmarkStart w:id="98" w:name="_Toc457201268"/>
      <w:bookmarkStart w:id="99" w:name="_Toc457378250"/>
      <w:bookmarkStart w:id="100" w:name="_Toc459289931"/>
      <w:bookmarkStart w:id="101" w:name="_Toc459723690"/>
      <w:bookmarkStart w:id="102" w:name="_Toc459727568"/>
      <w:bookmarkStart w:id="103" w:name="_Toc460309929"/>
      <w:bookmarkStart w:id="104" w:name="_Toc462817089"/>
      <w:bookmarkStart w:id="105" w:name="_Toc466445694"/>
      <w:bookmarkStart w:id="106" w:name="_Toc466548835"/>
      <w:bookmarkStart w:id="107" w:name="_Toc491788226"/>
      <w:bookmarkEnd w:id="73"/>
      <w:bookmarkEnd w:id="74"/>
      <w:bookmarkEnd w:id="75"/>
      <w:bookmarkEnd w:id="76"/>
      <w:bookmarkEnd w:id="77"/>
      <w:bookmarkEnd w:id="78"/>
      <w:bookmarkEnd w:id="79"/>
      <w:bookmarkEnd w:id="80"/>
      <w:r w:rsidRPr="00FF4D82">
        <w:rPr>
          <w:b/>
          <w:i w:val="0"/>
        </w:rPr>
        <w:t xml:space="preserve">Мероприятия по рациональному использованию и охране вод и водных биоресурсов </w:t>
      </w:r>
      <w:bookmarkEnd w:id="81"/>
      <w:bookmarkEnd w:id="82"/>
      <w:bookmarkEnd w:id="83"/>
      <w:bookmarkEnd w:id="84"/>
      <w:bookmarkEnd w:id="85"/>
      <w:bookmarkEnd w:id="86"/>
      <w:bookmarkEnd w:id="87"/>
      <w:bookmarkEnd w:id="88"/>
      <w:bookmarkEnd w:id="89"/>
      <w:bookmarkEnd w:id="90"/>
      <w:bookmarkEnd w:id="91"/>
      <w:bookmarkEnd w:id="92"/>
      <w:bookmarkEnd w:id="93"/>
      <w:r w:rsidRPr="00FF4D82">
        <w:rPr>
          <w:b/>
          <w:i w:val="0"/>
        </w:rPr>
        <w:t>на пересекаемых линейным объектом реках и иных водных объектах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7C1265" w:rsidRPr="00BB28DE" w:rsidRDefault="007C1265" w:rsidP="00BA42B4">
      <w:pPr>
        <w:pStyle w:val="af6"/>
        <w:rPr>
          <w:rFonts w:ascii="Times New Roman" w:hAnsi="Times New Roman"/>
          <w:sz w:val="24"/>
          <w:szCs w:val="24"/>
        </w:rPr>
      </w:pPr>
      <w:r w:rsidRPr="00BB28DE">
        <w:rPr>
          <w:rFonts w:ascii="Times New Roman" w:hAnsi="Times New Roman"/>
          <w:sz w:val="24"/>
          <w:szCs w:val="24"/>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7C1265" w:rsidRPr="00BB28DE" w:rsidRDefault="007C1265" w:rsidP="00BA42B4">
      <w:pPr>
        <w:pStyle w:val="af6"/>
        <w:rPr>
          <w:rFonts w:ascii="Times New Roman" w:hAnsi="Times New Roman"/>
          <w:sz w:val="24"/>
          <w:szCs w:val="24"/>
        </w:rPr>
      </w:pPr>
      <w:r w:rsidRPr="00BB28DE">
        <w:rPr>
          <w:rFonts w:ascii="Times New Roman" w:hAnsi="Times New Roman"/>
          <w:sz w:val="24"/>
          <w:szCs w:val="24"/>
        </w:rPr>
        <w:lastRenderedPageBreak/>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необходимо соблюдать требования к </w:t>
      </w:r>
      <w:proofErr w:type="spellStart"/>
      <w:r w:rsidRPr="00BB28DE">
        <w:rPr>
          <w:rFonts w:ascii="Times New Roman" w:hAnsi="Times New Roman"/>
          <w:sz w:val="24"/>
          <w:szCs w:val="24"/>
        </w:rPr>
        <w:t>водоохранным</w:t>
      </w:r>
      <w:proofErr w:type="spellEnd"/>
      <w:r w:rsidRPr="00BB28DE">
        <w:rPr>
          <w:rFonts w:ascii="Times New Roman" w:hAnsi="Times New Roman"/>
          <w:sz w:val="24"/>
          <w:szCs w:val="24"/>
        </w:rPr>
        <w:t xml:space="preserve"> зонам и прибрежным защитным полосам ближайших водных объектов.</w:t>
      </w:r>
    </w:p>
    <w:p w:rsidR="007C1265" w:rsidRPr="00BB28DE" w:rsidRDefault="007C1265" w:rsidP="00BA42B4">
      <w:pPr>
        <w:pStyle w:val="af6"/>
        <w:rPr>
          <w:rFonts w:ascii="Times New Roman" w:hAnsi="Times New Roman"/>
          <w:sz w:val="24"/>
          <w:szCs w:val="24"/>
          <w:lang w:eastAsia="ja-JP"/>
        </w:rPr>
      </w:pPr>
      <w:r w:rsidRPr="00BB28DE">
        <w:rPr>
          <w:rFonts w:ascii="Times New Roman" w:hAnsi="Times New Roman"/>
          <w:sz w:val="24"/>
          <w:szCs w:val="24"/>
          <w:lang w:eastAsia="ja-JP"/>
        </w:rPr>
        <w:t xml:space="preserve">Для сохранения состояния приповерхностной гидросферы рекомендуется в период работ по строительству: </w:t>
      </w:r>
    </w:p>
    <w:p w:rsidR="007C1265" w:rsidRPr="00BB28DE" w:rsidRDefault="007C1265" w:rsidP="00BA42B4">
      <w:pPr>
        <w:pStyle w:val="a"/>
        <w:rPr>
          <w:rFonts w:ascii="Times New Roman" w:hAnsi="Times New Roman"/>
          <w:sz w:val="24"/>
          <w:szCs w:val="24"/>
        </w:rPr>
      </w:pPr>
      <w:r w:rsidRPr="00BB28DE">
        <w:rPr>
          <w:rFonts w:ascii="Times New Roman" w:hAnsi="Times New Roman"/>
          <w:sz w:val="24"/>
          <w:szCs w:val="24"/>
        </w:rPr>
        <w:t>не допускать попадания отходов строительно-монтажных работ и жизнедеятельности персонала в водные объекты.</w:t>
      </w:r>
    </w:p>
    <w:p w:rsidR="007C1265" w:rsidRPr="00BB28DE" w:rsidRDefault="007C1265" w:rsidP="00BA42B4">
      <w:pPr>
        <w:pStyle w:val="a"/>
        <w:rPr>
          <w:rFonts w:ascii="Times New Roman" w:hAnsi="Times New Roman"/>
          <w:sz w:val="24"/>
          <w:szCs w:val="24"/>
        </w:rPr>
      </w:pPr>
      <w:r w:rsidRPr="00BB28DE">
        <w:rPr>
          <w:rFonts w:ascii="Times New Roman" w:hAnsi="Times New Roman"/>
          <w:sz w:val="24"/>
          <w:szCs w:val="24"/>
        </w:rPr>
        <w:t>вести учет всех производственных источников загрязнения;</w:t>
      </w:r>
    </w:p>
    <w:p w:rsidR="007C1265" w:rsidRPr="00BB28DE" w:rsidRDefault="007C1265" w:rsidP="00BA42B4">
      <w:pPr>
        <w:pStyle w:val="a"/>
        <w:rPr>
          <w:rFonts w:ascii="Times New Roman" w:hAnsi="Times New Roman"/>
          <w:sz w:val="24"/>
          <w:szCs w:val="24"/>
        </w:rPr>
      </w:pPr>
      <w:r w:rsidRPr="00BB28DE">
        <w:rPr>
          <w:rFonts w:ascii="Times New Roman" w:hAnsi="Times New Roman"/>
          <w:sz w:val="24"/>
          <w:szCs w:val="24"/>
        </w:rPr>
        <w:t>при проведении строительных работ размещение техники и оборудования должно выполняться только на отведенных участках территории;</w:t>
      </w:r>
    </w:p>
    <w:p w:rsidR="007C1265" w:rsidRPr="00BB28DE" w:rsidRDefault="007C1265" w:rsidP="00BA42B4">
      <w:pPr>
        <w:pStyle w:val="a"/>
        <w:rPr>
          <w:rFonts w:ascii="Times New Roman" w:hAnsi="Times New Roman"/>
          <w:sz w:val="24"/>
          <w:szCs w:val="24"/>
        </w:rPr>
      </w:pPr>
      <w:r w:rsidRPr="00BB28DE">
        <w:rPr>
          <w:rFonts w:ascii="Times New Roman" w:hAnsi="Times New Roman"/>
          <w:sz w:val="24"/>
          <w:szCs w:val="24"/>
        </w:rPr>
        <w:t>строго выполнять правила рекультивации земель при строительстве объектов;</w:t>
      </w:r>
    </w:p>
    <w:p w:rsidR="007C1265" w:rsidRPr="00BB28DE" w:rsidRDefault="007C1265" w:rsidP="00BA42B4">
      <w:pPr>
        <w:pStyle w:val="a"/>
        <w:rPr>
          <w:rFonts w:ascii="Times New Roman" w:hAnsi="Times New Roman"/>
          <w:sz w:val="24"/>
          <w:szCs w:val="24"/>
        </w:rPr>
      </w:pPr>
      <w:r w:rsidRPr="00BB28DE">
        <w:rPr>
          <w:rFonts w:ascii="Times New Roman" w:hAnsi="Times New Roman"/>
          <w:sz w:val="24"/>
          <w:szCs w:val="24"/>
        </w:rPr>
        <w:t>места расположения строительной техники и автотранспорта должны быть защищены от проливов и утечек нефтепродуктов на поверхность рельефа и оборудованы техническими средствами по ликвидации таких аварий с удалением загрязненного грунта (на утилизацию);</w:t>
      </w:r>
    </w:p>
    <w:p w:rsidR="007C1265" w:rsidRPr="00BB28DE" w:rsidRDefault="007C1265" w:rsidP="00BA42B4">
      <w:pPr>
        <w:pStyle w:val="a"/>
        <w:rPr>
          <w:rFonts w:ascii="Times New Roman" w:hAnsi="Times New Roman"/>
          <w:sz w:val="24"/>
          <w:szCs w:val="24"/>
        </w:rPr>
      </w:pPr>
      <w:r w:rsidRPr="00BB28DE">
        <w:rPr>
          <w:rFonts w:ascii="Times New Roman" w:hAnsi="Times New Roman"/>
          <w:sz w:val="24"/>
          <w:szCs w:val="24"/>
        </w:rPr>
        <w:t>оборудовать систему сигнализации и локализации возможных аварийных выбросов и утечек вредных веществ с технологических сооружений, трубопроводов и т.д.;</w:t>
      </w:r>
    </w:p>
    <w:p w:rsidR="007C1265" w:rsidRPr="00BB28DE" w:rsidRDefault="007C1265" w:rsidP="00BA42B4">
      <w:pPr>
        <w:pStyle w:val="a"/>
        <w:rPr>
          <w:rFonts w:ascii="Times New Roman" w:hAnsi="Times New Roman"/>
          <w:sz w:val="24"/>
          <w:szCs w:val="24"/>
        </w:rPr>
      </w:pPr>
      <w:r w:rsidRPr="00BB28DE">
        <w:rPr>
          <w:rFonts w:ascii="Times New Roman" w:hAnsi="Times New Roman"/>
          <w:sz w:val="24"/>
          <w:szCs w:val="24"/>
        </w:rPr>
        <w:t>конструкции технологических сооружений должны исключать возможность утечки из них загрязняющих веществ;</w:t>
      </w:r>
    </w:p>
    <w:p w:rsidR="007C1265" w:rsidRPr="00BB28DE" w:rsidRDefault="007C1265" w:rsidP="00BA42B4">
      <w:pPr>
        <w:pStyle w:val="a"/>
        <w:rPr>
          <w:rFonts w:ascii="Times New Roman" w:hAnsi="Times New Roman"/>
          <w:sz w:val="24"/>
          <w:szCs w:val="24"/>
        </w:rPr>
      </w:pPr>
      <w:r w:rsidRPr="00BB28DE">
        <w:rPr>
          <w:rFonts w:ascii="Times New Roman" w:hAnsi="Times New Roman"/>
          <w:sz w:val="24"/>
          <w:szCs w:val="24"/>
        </w:rPr>
        <w:t>вести учет всех аварийных ситуаций, загрязняющих природную среду и принимать меры по их ликвидации;</w:t>
      </w:r>
    </w:p>
    <w:p w:rsidR="007C1265" w:rsidRPr="00BB28DE" w:rsidRDefault="007C1265" w:rsidP="00BA42B4">
      <w:pPr>
        <w:pStyle w:val="a"/>
        <w:rPr>
          <w:rFonts w:ascii="Times New Roman" w:hAnsi="Times New Roman"/>
          <w:sz w:val="24"/>
          <w:szCs w:val="24"/>
        </w:rPr>
      </w:pPr>
      <w:r w:rsidRPr="00BB28DE">
        <w:rPr>
          <w:rFonts w:ascii="Times New Roman" w:hAnsi="Times New Roman"/>
          <w:sz w:val="24"/>
          <w:szCs w:val="24"/>
        </w:rPr>
        <w:t>подготовку и транспортировку нефти осуществлять в герметичной системе, исключающей возможность их утечки;</w:t>
      </w:r>
    </w:p>
    <w:p w:rsidR="007C1265" w:rsidRPr="00BB28DE" w:rsidRDefault="007C1265" w:rsidP="00BA42B4">
      <w:pPr>
        <w:pStyle w:val="a"/>
        <w:rPr>
          <w:rFonts w:ascii="Times New Roman" w:hAnsi="Times New Roman"/>
          <w:sz w:val="24"/>
          <w:szCs w:val="24"/>
        </w:rPr>
      </w:pPr>
      <w:r w:rsidRPr="00BB28DE">
        <w:rPr>
          <w:rFonts w:ascii="Times New Roman" w:hAnsi="Times New Roman"/>
          <w:sz w:val="24"/>
          <w:szCs w:val="24"/>
        </w:rPr>
        <w:t>обеспечить надлежащее техническое состояние наблюдательных скважин.</w:t>
      </w:r>
    </w:p>
    <w:p w:rsidR="00055BF2" w:rsidRPr="00BB28DE" w:rsidRDefault="00055BF2" w:rsidP="00BA42B4">
      <w:pPr>
        <w:spacing w:before="120"/>
        <w:ind w:firstLine="720"/>
        <w:jc w:val="both"/>
        <w:rPr>
          <w:bCs/>
        </w:rPr>
      </w:pPr>
      <w:r w:rsidRPr="00BB28DE">
        <w:rPr>
          <w:bCs/>
        </w:rPr>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важно соблюдать требования к </w:t>
      </w:r>
      <w:proofErr w:type="spellStart"/>
      <w:r w:rsidRPr="00BB28DE">
        <w:rPr>
          <w:bCs/>
        </w:rPr>
        <w:t>водоохранным</w:t>
      </w:r>
      <w:proofErr w:type="spellEnd"/>
      <w:r w:rsidRPr="00BB28DE">
        <w:rPr>
          <w:bCs/>
        </w:rPr>
        <w:t xml:space="preserve"> зонам и прибрежным защитным полосам ближайших водных объектов.</w:t>
      </w:r>
    </w:p>
    <w:p w:rsidR="00055BF2" w:rsidRPr="00BB28DE" w:rsidRDefault="00055BF2" w:rsidP="00BA42B4">
      <w:pPr>
        <w:spacing w:before="120"/>
        <w:ind w:firstLine="720"/>
        <w:jc w:val="both"/>
        <w:rPr>
          <w:bCs/>
        </w:rPr>
      </w:pPr>
      <w:proofErr w:type="spellStart"/>
      <w:r w:rsidRPr="00BB28DE">
        <w:rPr>
          <w:bCs/>
          <w:i/>
        </w:rPr>
        <w:t>Водоохранными</w:t>
      </w:r>
      <w:proofErr w:type="spellEnd"/>
      <w:r w:rsidRPr="00BB28DE">
        <w:rPr>
          <w:bCs/>
          <w:i/>
        </w:rPr>
        <w:t xml:space="preserve"> зонами</w:t>
      </w:r>
      <w:r w:rsidRPr="00BB28DE">
        <w:rPr>
          <w:bCs/>
        </w:rPr>
        <w:t xml:space="preserve"> являются территории, которые примыкают к береговой линии рек, ручьев, каналов, озер, водохранилищ и на которых устанавливается специальный режим хозяйственной и иной деятельности. Согласно Водному кодексу Российской Федерации от 3 июня 2006 г. № 74-ФЗ в границах </w:t>
      </w:r>
      <w:proofErr w:type="spellStart"/>
      <w:r w:rsidRPr="00BB28DE">
        <w:rPr>
          <w:bCs/>
        </w:rPr>
        <w:t>водоохранных</w:t>
      </w:r>
      <w:proofErr w:type="spellEnd"/>
      <w:r w:rsidRPr="00BB28DE">
        <w:rPr>
          <w:bCs/>
        </w:rPr>
        <w:t xml:space="preserve"> зон запрещаются:</w:t>
      </w:r>
    </w:p>
    <w:p w:rsidR="00055BF2" w:rsidRPr="00BB28DE" w:rsidRDefault="00055BF2" w:rsidP="00BA42B4">
      <w:pPr>
        <w:numPr>
          <w:ilvl w:val="0"/>
          <w:numId w:val="4"/>
        </w:numPr>
        <w:tabs>
          <w:tab w:val="left" w:pos="1038"/>
        </w:tabs>
        <w:suppressAutoHyphens w:val="0"/>
        <w:jc w:val="both"/>
        <w:rPr>
          <w:lang w:eastAsia="ja-JP"/>
        </w:rPr>
      </w:pPr>
      <w:r w:rsidRPr="00BB28DE">
        <w:rPr>
          <w:lang w:eastAsia="ja-JP"/>
        </w:rPr>
        <w:t>использование сточных вод для удобрения почв;</w:t>
      </w:r>
    </w:p>
    <w:p w:rsidR="00055BF2" w:rsidRPr="00BB28DE" w:rsidRDefault="00055BF2" w:rsidP="00BA42B4">
      <w:pPr>
        <w:numPr>
          <w:ilvl w:val="0"/>
          <w:numId w:val="4"/>
        </w:numPr>
        <w:tabs>
          <w:tab w:val="left" w:pos="1038"/>
        </w:tabs>
        <w:suppressAutoHyphens w:val="0"/>
        <w:jc w:val="both"/>
        <w:rPr>
          <w:lang w:eastAsia="ja-JP"/>
        </w:rPr>
      </w:pPr>
      <w:r w:rsidRPr="00BB28DE">
        <w:rPr>
          <w:lang w:eastAsia="ja-JP"/>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55BF2" w:rsidRPr="00BB28DE" w:rsidRDefault="00055BF2" w:rsidP="00BA42B4">
      <w:pPr>
        <w:numPr>
          <w:ilvl w:val="0"/>
          <w:numId w:val="4"/>
        </w:numPr>
        <w:tabs>
          <w:tab w:val="left" w:pos="1038"/>
        </w:tabs>
        <w:suppressAutoHyphens w:val="0"/>
        <w:jc w:val="both"/>
        <w:rPr>
          <w:lang w:eastAsia="ja-JP"/>
        </w:rPr>
      </w:pPr>
      <w:r w:rsidRPr="00BB28DE">
        <w:rPr>
          <w:lang w:eastAsia="ja-JP"/>
        </w:rPr>
        <w:t>осуществление авиационных мер по борьбе с вредителями и болезнями растений;</w:t>
      </w:r>
    </w:p>
    <w:p w:rsidR="00055BF2" w:rsidRPr="00BB28DE" w:rsidRDefault="00055BF2" w:rsidP="00BA42B4">
      <w:pPr>
        <w:numPr>
          <w:ilvl w:val="0"/>
          <w:numId w:val="4"/>
        </w:numPr>
        <w:tabs>
          <w:tab w:val="left" w:pos="1038"/>
        </w:tabs>
        <w:suppressAutoHyphens w:val="0"/>
        <w:jc w:val="both"/>
        <w:rPr>
          <w:lang w:eastAsia="ja-JP"/>
        </w:rPr>
      </w:pPr>
      <w:r w:rsidRPr="00BB28DE">
        <w:rPr>
          <w:lang w:eastAsia="ja-JP"/>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55BF2" w:rsidRPr="00BB28DE" w:rsidRDefault="00055BF2" w:rsidP="00BA42B4">
      <w:pPr>
        <w:spacing w:before="120"/>
        <w:ind w:firstLine="720"/>
        <w:jc w:val="both"/>
        <w:rPr>
          <w:bCs/>
        </w:rPr>
      </w:pPr>
      <w:r w:rsidRPr="00BB28DE">
        <w:rPr>
          <w:bCs/>
          <w:i/>
        </w:rPr>
        <w:t>Прибрежной защитной полосой</w:t>
      </w:r>
      <w:r w:rsidRPr="00BB28DE">
        <w:rPr>
          <w:bCs/>
        </w:rPr>
        <w:t xml:space="preserve"> является часть </w:t>
      </w:r>
      <w:proofErr w:type="spellStart"/>
      <w:r w:rsidRPr="00BB28DE">
        <w:rPr>
          <w:bCs/>
        </w:rPr>
        <w:t>водоохранной</w:t>
      </w:r>
      <w:proofErr w:type="spellEnd"/>
      <w:r w:rsidRPr="00BB28DE">
        <w:rPr>
          <w:bCs/>
        </w:rPr>
        <w:t xml:space="preserve"> зоны с дополнительными ограничениями хозяйственной и иной деятельности. В прибрежных защитных полосах, наряду с установленными выше ограничениями, запрещаются:</w:t>
      </w:r>
    </w:p>
    <w:p w:rsidR="00055BF2" w:rsidRPr="00BB28DE" w:rsidRDefault="00055BF2" w:rsidP="00BA42B4">
      <w:pPr>
        <w:numPr>
          <w:ilvl w:val="0"/>
          <w:numId w:val="4"/>
        </w:numPr>
        <w:tabs>
          <w:tab w:val="left" w:pos="1038"/>
        </w:tabs>
        <w:suppressAutoHyphens w:val="0"/>
        <w:jc w:val="both"/>
        <w:rPr>
          <w:lang w:eastAsia="ja-JP"/>
        </w:rPr>
      </w:pPr>
      <w:r w:rsidRPr="00BB28DE">
        <w:rPr>
          <w:lang w:eastAsia="ja-JP"/>
        </w:rPr>
        <w:lastRenderedPageBreak/>
        <w:t>распашка земель;</w:t>
      </w:r>
    </w:p>
    <w:p w:rsidR="00055BF2" w:rsidRPr="00BB28DE" w:rsidRDefault="00055BF2" w:rsidP="00BA42B4">
      <w:pPr>
        <w:numPr>
          <w:ilvl w:val="0"/>
          <w:numId w:val="4"/>
        </w:numPr>
        <w:tabs>
          <w:tab w:val="left" w:pos="1038"/>
        </w:tabs>
        <w:suppressAutoHyphens w:val="0"/>
        <w:jc w:val="both"/>
        <w:rPr>
          <w:lang w:eastAsia="ja-JP"/>
        </w:rPr>
      </w:pPr>
      <w:r w:rsidRPr="00BB28DE">
        <w:rPr>
          <w:lang w:eastAsia="ja-JP"/>
        </w:rPr>
        <w:t>размещение отвалов размываемых грунтов;</w:t>
      </w:r>
    </w:p>
    <w:p w:rsidR="00055BF2" w:rsidRPr="00BB28DE" w:rsidRDefault="00055BF2" w:rsidP="00BA42B4">
      <w:pPr>
        <w:numPr>
          <w:ilvl w:val="0"/>
          <w:numId w:val="4"/>
        </w:numPr>
        <w:tabs>
          <w:tab w:val="left" w:pos="1038"/>
        </w:tabs>
        <w:suppressAutoHyphens w:val="0"/>
        <w:jc w:val="both"/>
        <w:rPr>
          <w:lang w:eastAsia="ja-JP"/>
        </w:rPr>
      </w:pPr>
      <w:r w:rsidRPr="00BB28DE">
        <w:rPr>
          <w:lang w:eastAsia="ja-JP"/>
        </w:rPr>
        <w:t>выпас сельскохозяйственных животных и организация для них летних лагерей, ванн.</w:t>
      </w:r>
    </w:p>
    <w:p w:rsidR="00055BF2" w:rsidRPr="00BB28DE" w:rsidRDefault="00055BF2" w:rsidP="00BA42B4">
      <w:pPr>
        <w:spacing w:before="120"/>
        <w:ind w:firstLine="720"/>
        <w:jc w:val="both"/>
        <w:rPr>
          <w:bCs/>
        </w:rPr>
      </w:pPr>
      <w:r w:rsidRPr="00BB28DE">
        <w:rPr>
          <w:bCs/>
        </w:rPr>
        <w:t xml:space="preserve">Размеры </w:t>
      </w:r>
      <w:proofErr w:type="spellStart"/>
      <w:r w:rsidRPr="00BB28DE">
        <w:rPr>
          <w:bCs/>
        </w:rPr>
        <w:t>водоохранных</w:t>
      </w:r>
      <w:proofErr w:type="spellEnd"/>
      <w:r w:rsidRPr="00BB28DE">
        <w:rPr>
          <w:bCs/>
        </w:rPr>
        <w:t xml:space="preserve"> зон и прибрежных защитных полос определены в соответствии с Водным кодексом Российской Федерации от 3 июня 2006 г. № 74-ФЗ [1]. Ширина </w:t>
      </w:r>
      <w:proofErr w:type="spellStart"/>
      <w:r w:rsidRPr="00BB28DE">
        <w:rPr>
          <w:bCs/>
        </w:rPr>
        <w:t>водоохранной</w:t>
      </w:r>
      <w:proofErr w:type="spellEnd"/>
      <w:r w:rsidRPr="00BB28DE">
        <w:rPr>
          <w:bCs/>
        </w:rPr>
        <w:t xml:space="preserve"> зоны рек или ручьев устанавливается по их протяженности от истока. Размеры ее у озер и водохранилищ равны 50 м, за исключением водоемов с акваторией менее 0,5 км</w:t>
      </w:r>
      <w:proofErr w:type="gramStart"/>
      <w:r w:rsidRPr="00BB28DE">
        <w:rPr>
          <w:bCs/>
          <w:vertAlign w:val="superscript"/>
        </w:rPr>
        <w:t>2</w:t>
      </w:r>
      <w:proofErr w:type="gramEnd"/>
      <w:r w:rsidRPr="00BB28DE">
        <w:rPr>
          <w:bCs/>
        </w:rPr>
        <w:t xml:space="preserve">. Магистральные и межхозяйственные каналы имеют зону, совпадающую по ширине с полосами отводов таких каналов. Ширина прибрежной защитной полосы зависит от уклона берега водного объекта. Для озер и водохранилищ, имеющих особо ценное </w:t>
      </w:r>
      <w:proofErr w:type="spellStart"/>
      <w:r w:rsidRPr="00BB28DE">
        <w:rPr>
          <w:bCs/>
        </w:rPr>
        <w:t>рыбохозяйственное</w:t>
      </w:r>
      <w:proofErr w:type="spellEnd"/>
      <w:r w:rsidRPr="00BB28DE">
        <w:rPr>
          <w:bCs/>
        </w:rPr>
        <w:t xml:space="preserve"> значение, ширина прибрежной защитной полосы равна 200 м независимо от уклона прилегающих земель.</w:t>
      </w:r>
    </w:p>
    <w:p w:rsidR="00055BF2" w:rsidRPr="00BB28DE" w:rsidRDefault="00055BF2" w:rsidP="00BA42B4">
      <w:pPr>
        <w:pStyle w:val="af6"/>
        <w:spacing w:before="0"/>
        <w:rPr>
          <w:rFonts w:ascii="Times New Roman" w:hAnsi="Times New Roman"/>
          <w:sz w:val="24"/>
          <w:szCs w:val="24"/>
        </w:rPr>
      </w:pPr>
      <w:r w:rsidRPr="00BB28DE">
        <w:rPr>
          <w:rFonts w:ascii="Times New Roman" w:hAnsi="Times New Roman"/>
          <w:sz w:val="24"/>
          <w:szCs w:val="24"/>
        </w:rPr>
        <w:t xml:space="preserve">В границах </w:t>
      </w:r>
      <w:proofErr w:type="spellStart"/>
      <w:r w:rsidRPr="00BB28DE">
        <w:rPr>
          <w:rFonts w:ascii="Times New Roman" w:hAnsi="Times New Roman"/>
          <w:sz w:val="24"/>
          <w:szCs w:val="24"/>
        </w:rPr>
        <w:t>водоохранных</w:t>
      </w:r>
      <w:proofErr w:type="spellEnd"/>
      <w:r w:rsidRPr="00BB28DE">
        <w:rPr>
          <w:rFonts w:ascii="Times New Roman" w:hAnsi="Times New Roman"/>
          <w:sz w:val="24"/>
          <w:szCs w:val="24"/>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DA77BB" w:rsidRPr="00BB28DE" w:rsidRDefault="00DA77BB" w:rsidP="00BA42B4">
      <w:pPr>
        <w:pStyle w:val="af6"/>
        <w:rPr>
          <w:rFonts w:ascii="Times New Roman" w:hAnsi="Times New Roman"/>
          <w:sz w:val="24"/>
          <w:szCs w:val="24"/>
        </w:rPr>
      </w:pPr>
      <w:r w:rsidRPr="00BB28DE">
        <w:rPr>
          <w:rFonts w:ascii="Times New Roman" w:hAnsi="Times New Roman"/>
          <w:sz w:val="24"/>
          <w:szCs w:val="24"/>
        </w:rPr>
        <w:t xml:space="preserve">В период </w:t>
      </w:r>
      <w:r w:rsidRPr="00BB28DE">
        <w:rPr>
          <w:rFonts w:ascii="Times New Roman" w:hAnsi="Times New Roman"/>
          <w:i/>
          <w:sz w:val="24"/>
          <w:szCs w:val="24"/>
        </w:rPr>
        <w:t>эксплуатации</w:t>
      </w:r>
      <w:r w:rsidRPr="00BB28DE">
        <w:rPr>
          <w:rFonts w:ascii="Times New Roman" w:hAnsi="Times New Roman"/>
          <w:sz w:val="24"/>
          <w:szCs w:val="24"/>
        </w:rPr>
        <w:t xml:space="preserve"> проектируемые объекты не являются источниками загрязнения поверхностных и подземных вод.</w:t>
      </w:r>
    </w:p>
    <w:p w:rsidR="00DA77BB" w:rsidRPr="00BB28DE" w:rsidRDefault="00DA77BB" w:rsidP="00BA42B4">
      <w:pPr>
        <w:pStyle w:val="af6"/>
        <w:rPr>
          <w:rFonts w:ascii="Times New Roman" w:hAnsi="Times New Roman"/>
          <w:sz w:val="24"/>
          <w:szCs w:val="24"/>
        </w:rPr>
      </w:pPr>
      <w:r w:rsidRPr="00BB28DE">
        <w:rPr>
          <w:rFonts w:ascii="Times New Roman" w:hAnsi="Times New Roman"/>
          <w:sz w:val="24"/>
          <w:szCs w:val="24"/>
        </w:rPr>
        <w:t xml:space="preserve">При возникновении аварийной ситуации в районе проектируемых сооружений прямое попадание загрязняющих веществ в водные объекты и их </w:t>
      </w:r>
      <w:proofErr w:type="spellStart"/>
      <w:r w:rsidRPr="00BB28DE">
        <w:rPr>
          <w:rFonts w:ascii="Times New Roman" w:hAnsi="Times New Roman"/>
          <w:sz w:val="24"/>
          <w:szCs w:val="24"/>
        </w:rPr>
        <w:t>водоохранные</w:t>
      </w:r>
      <w:proofErr w:type="spellEnd"/>
      <w:r w:rsidRPr="00BB28DE">
        <w:rPr>
          <w:rFonts w:ascii="Times New Roman" w:hAnsi="Times New Roman"/>
          <w:sz w:val="24"/>
          <w:szCs w:val="24"/>
        </w:rPr>
        <w:t xml:space="preserve"> зоны исключено. </w:t>
      </w:r>
    </w:p>
    <w:p w:rsidR="00DA77BB" w:rsidRPr="00BB28DE" w:rsidRDefault="00DA77BB" w:rsidP="00BA42B4">
      <w:pPr>
        <w:pStyle w:val="af6"/>
        <w:spacing w:before="0"/>
        <w:rPr>
          <w:rFonts w:ascii="Times New Roman" w:hAnsi="Times New Roman"/>
          <w:sz w:val="24"/>
          <w:szCs w:val="24"/>
        </w:rPr>
      </w:pPr>
    </w:p>
    <w:p w:rsidR="004D4165" w:rsidRPr="00F12E01" w:rsidRDefault="004D4165" w:rsidP="00BA42B4">
      <w:pPr>
        <w:pStyle w:val="8"/>
        <w:rPr>
          <w:b/>
          <w:i w:val="0"/>
        </w:rPr>
      </w:pPr>
      <w:bookmarkStart w:id="108" w:name="_Toc432423825"/>
      <w:bookmarkStart w:id="109" w:name="_Toc434310395"/>
      <w:bookmarkStart w:id="110" w:name="_Toc454456002"/>
      <w:bookmarkStart w:id="111" w:name="_Toc456341813"/>
      <w:bookmarkStart w:id="112" w:name="_Toc457201269"/>
      <w:bookmarkStart w:id="113" w:name="_Toc457378251"/>
      <w:bookmarkStart w:id="114" w:name="_Toc459289932"/>
      <w:bookmarkStart w:id="115" w:name="_Toc459723691"/>
      <w:bookmarkStart w:id="116" w:name="_Toc459727569"/>
      <w:bookmarkStart w:id="117" w:name="_Toc460309930"/>
      <w:bookmarkStart w:id="118" w:name="_Toc462817090"/>
      <w:bookmarkStart w:id="119" w:name="_Toc466445695"/>
      <w:bookmarkStart w:id="120" w:name="_Toc466548836"/>
      <w:bookmarkStart w:id="121" w:name="_Toc491788227"/>
      <w:r w:rsidRPr="00F12E01">
        <w:rPr>
          <w:b/>
          <w:i w:val="0"/>
        </w:rPr>
        <w:t>Мероприятия по рациональному использованию общераспространенных полезных ископаемых, используемых в строительстве</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9D207B" w:rsidRPr="000C620A" w:rsidRDefault="009D207B" w:rsidP="00BA42B4">
      <w:pPr>
        <w:pStyle w:val="af6"/>
        <w:spacing w:before="0"/>
        <w:rPr>
          <w:rFonts w:ascii="Times New Roman" w:hAnsi="Times New Roman"/>
          <w:sz w:val="24"/>
          <w:szCs w:val="24"/>
        </w:rPr>
      </w:pPr>
      <w:r w:rsidRPr="000C620A">
        <w:rPr>
          <w:rFonts w:ascii="Times New Roman" w:hAnsi="Times New Roman"/>
          <w:sz w:val="24"/>
          <w:szCs w:val="24"/>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4D4165" w:rsidRPr="000C620A" w:rsidRDefault="009D207B" w:rsidP="00BA42B4">
      <w:pPr>
        <w:pStyle w:val="af6"/>
        <w:spacing w:before="0"/>
        <w:rPr>
          <w:rFonts w:ascii="Times New Roman" w:hAnsi="Times New Roman"/>
          <w:sz w:val="24"/>
          <w:szCs w:val="24"/>
        </w:rPr>
      </w:pPr>
      <w:r w:rsidRPr="000C620A">
        <w:rPr>
          <w:rFonts w:ascii="Times New Roman" w:hAnsi="Times New Roman"/>
          <w:sz w:val="24"/>
          <w:szCs w:val="24"/>
        </w:rPr>
        <w:t>Разработка новых карьеров песка проектной доку</w:t>
      </w:r>
      <w:r w:rsidR="00516DD5">
        <w:rPr>
          <w:rFonts w:ascii="Times New Roman" w:hAnsi="Times New Roman"/>
          <w:sz w:val="24"/>
          <w:szCs w:val="24"/>
        </w:rPr>
        <w:t>ментацией не предусматривается.</w:t>
      </w:r>
    </w:p>
    <w:p w:rsidR="004D4165" w:rsidRPr="00983D8F" w:rsidRDefault="004D4165" w:rsidP="00BA42B4">
      <w:pPr>
        <w:pStyle w:val="8"/>
        <w:rPr>
          <w:b/>
          <w:i w:val="0"/>
        </w:rPr>
      </w:pPr>
      <w:bookmarkStart w:id="122" w:name="_Toc229384290"/>
      <w:bookmarkStart w:id="123" w:name="_Toc230070709"/>
      <w:bookmarkStart w:id="124" w:name="_Toc231634996"/>
      <w:bookmarkStart w:id="125" w:name="_Toc232219738"/>
      <w:bookmarkStart w:id="126" w:name="_Toc238879848"/>
      <w:bookmarkStart w:id="127" w:name="_Toc249240354"/>
      <w:bookmarkStart w:id="128" w:name="_Toc297724265"/>
      <w:bookmarkStart w:id="129" w:name="_Toc303262758"/>
      <w:bookmarkStart w:id="130" w:name="_Toc305144954"/>
      <w:bookmarkStart w:id="131" w:name="_Toc337131320"/>
      <w:bookmarkStart w:id="132" w:name="_Toc337474980"/>
      <w:bookmarkStart w:id="133" w:name="_Toc338231904"/>
      <w:bookmarkStart w:id="134" w:name="_Toc385839276"/>
      <w:bookmarkStart w:id="135" w:name="_Toc413219612"/>
      <w:bookmarkStart w:id="136" w:name="_Toc415556068"/>
      <w:bookmarkStart w:id="137" w:name="_Toc434310396"/>
      <w:bookmarkStart w:id="138" w:name="_Toc454456003"/>
      <w:bookmarkStart w:id="139" w:name="_Toc456341814"/>
      <w:bookmarkStart w:id="140" w:name="_Toc457201270"/>
      <w:bookmarkStart w:id="141" w:name="_Toc457378252"/>
      <w:bookmarkStart w:id="142" w:name="_Toc459289933"/>
      <w:bookmarkStart w:id="143" w:name="_Toc459723692"/>
      <w:bookmarkStart w:id="144" w:name="_Toc459727570"/>
      <w:bookmarkStart w:id="145" w:name="_Toc460309931"/>
      <w:bookmarkStart w:id="146" w:name="_Toc462817091"/>
      <w:bookmarkStart w:id="147" w:name="_Toc466445696"/>
      <w:bookmarkStart w:id="148" w:name="_Toc466548837"/>
      <w:bookmarkStart w:id="149" w:name="_Toc491788228"/>
      <w:r w:rsidRPr="00983D8F">
        <w:rPr>
          <w:b/>
          <w:i w:val="0"/>
        </w:rPr>
        <w:t>Мероприятия по сбору, использованию, обезвреживанию, транспортировке и размещению опасных отходов</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t>Временное хранение и утилизация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t xml:space="preserve">Осуществляется систематический </w:t>
      </w:r>
      <w:proofErr w:type="gramStart"/>
      <w:r w:rsidRPr="000C620A">
        <w:rPr>
          <w:rFonts w:ascii="Times New Roman" w:hAnsi="Times New Roman"/>
          <w:sz w:val="24"/>
          <w:szCs w:val="24"/>
        </w:rPr>
        <w:t>контроль за</w:t>
      </w:r>
      <w:proofErr w:type="gramEnd"/>
      <w:r w:rsidRPr="000C620A">
        <w:rPr>
          <w:rFonts w:ascii="Times New Roman" w:hAnsi="Times New Roman"/>
          <w:sz w:val="24"/>
          <w:szCs w:val="24"/>
        </w:rPr>
        <w:t xml:space="preserve"> сбором, сортировкой и своевременной утилизацией отходов.</w:t>
      </w:r>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t>К основным мероприятиям относятся:</w:t>
      </w:r>
    </w:p>
    <w:p w:rsidR="00057A2D" w:rsidRPr="000C620A" w:rsidRDefault="00057A2D" w:rsidP="00BA42B4">
      <w:pPr>
        <w:pStyle w:val="a"/>
        <w:ind w:firstLine="993"/>
        <w:rPr>
          <w:rFonts w:ascii="Times New Roman" w:hAnsi="Times New Roman"/>
          <w:sz w:val="24"/>
          <w:szCs w:val="24"/>
        </w:rPr>
      </w:pPr>
      <w:r w:rsidRPr="000C620A">
        <w:rPr>
          <w:rFonts w:ascii="Times New Roman" w:hAnsi="Times New Roman"/>
          <w:sz w:val="24"/>
          <w:szCs w:val="24"/>
        </w:rPr>
        <w:t xml:space="preserve">все образовавшиеся отходы производства при выполнении работ (огарки электродов, обрезки труб, загрязненную ветошь и т.д.) собираются и размещаются в </w:t>
      </w:r>
      <w:r w:rsidRPr="000C620A">
        <w:rPr>
          <w:rFonts w:ascii="Times New Roman" w:hAnsi="Times New Roman"/>
          <w:sz w:val="24"/>
          <w:szCs w:val="24"/>
        </w:rPr>
        <w:lastRenderedPageBreak/>
        <w:t xml:space="preserve">специальных контейнерах для временного хранения с последующим вывозом специализированным предприятием </w:t>
      </w:r>
      <w:proofErr w:type="gramStart"/>
      <w:r w:rsidRPr="000C620A">
        <w:rPr>
          <w:rFonts w:ascii="Times New Roman" w:hAnsi="Times New Roman"/>
          <w:sz w:val="24"/>
          <w:szCs w:val="24"/>
        </w:rPr>
        <w:t>согласно договора</w:t>
      </w:r>
      <w:proofErr w:type="gramEnd"/>
      <w:r w:rsidRPr="000C620A">
        <w:rPr>
          <w:rFonts w:ascii="Times New Roman" w:hAnsi="Times New Roman"/>
          <w:sz w:val="24"/>
          <w:szCs w:val="24"/>
        </w:rPr>
        <w:t xml:space="preserve"> и имеющим лицензию на деятельность по сбору, транспортированию, обработке, утилизации, обезвреживанию, размещению отходов </w:t>
      </w:r>
      <w:r w:rsidRPr="000C620A">
        <w:rPr>
          <w:rFonts w:ascii="Times New Roman" w:hAnsi="Times New Roman"/>
          <w:sz w:val="24"/>
          <w:szCs w:val="24"/>
          <w:lang w:val="en-US"/>
        </w:rPr>
        <w:t>I</w:t>
      </w:r>
      <w:r w:rsidRPr="000C620A">
        <w:rPr>
          <w:rFonts w:ascii="Times New Roman" w:hAnsi="Times New Roman"/>
          <w:sz w:val="24"/>
          <w:szCs w:val="24"/>
        </w:rPr>
        <w:t>-</w:t>
      </w:r>
      <w:r w:rsidRPr="000C620A">
        <w:rPr>
          <w:rFonts w:ascii="Times New Roman" w:hAnsi="Times New Roman"/>
          <w:sz w:val="24"/>
          <w:szCs w:val="24"/>
          <w:lang w:val="en-US"/>
        </w:rPr>
        <w:t>IV</w:t>
      </w:r>
      <w:r w:rsidRPr="000C620A">
        <w:rPr>
          <w:rFonts w:ascii="Times New Roman" w:hAnsi="Times New Roman"/>
          <w:sz w:val="24"/>
          <w:szCs w:val="24"/>
        </w:rPr>
        <w:t xml:space="preserve"> классов, в установленные места;</w:t>
      </w:r>
    </w:p>
    <w:p w:rsidR="00057A2D" w:rsidRPr="000C620A" w:rsidRDefault="00057A2D" w:rsidP="00BA42B4">
      <w:pPr>
        <w:pStyle w:val="a"/>
        <w:ind w:firstLine="993"/>
        <w:rPr>
          <w:rFonts w:ascii="Times New Roman" w:hAnsi="Times New Roman"/>
          <w:sz w:val="24"/>
          <w:szCs w:val="24"/>
        </w:rPr>
      </w:pPr>
      <w:r w:rsidRPr="000C620A">
        <w:rPr>
          <w:rFonts w:ascii="Times New Roman" w:hAnsi="Times New Roman"/>
          <w:sz w:val="24"/>
          <w:szCs w:val="24"/>
        </w:rPr>
        <w:t xml:space="preserve">на предприятии приказом назначается </w:t>
      </w:r>
      <w:proofErr w:type="gramStart"/>
      <w:r w:rsidRPr="000C620A">
        <w:rPr>
          <w:rFonts w:ascii="Times New Roman" w:hAnsi="Times New Roman"/>
          <w:sz w:val="24"/>
          <w:szCs w:val="24"/>
        </w:rPr>
        <w:t>ответственный</w:t>
      </w:r>
      <w:proofErr w:type="gramEnd"/>
      <w:r w:rsidRPr="000C620A">
        <w:rPr>
          <w:rFonts w:ascii="Times New Roman" w:hAnsi="Times New Roman"/>
          <w:sz w:val="24"/>
          <w:szCs w:val="24"/>
        </w:rPr>
        <w:t xml:space="preserve"> за соблюдение требований природоохранного законодательства;</w:t>
      </w:r>
    </w:p>
    <w:p w:rsidR="00057A2D" w:rsidRPr="000C620A" w:rsidRDefault="00057A2D" w:rsidP="00BA42B4">
      <w:pPr>
        <w:pStyle w:val="a"/>
        <w:ind w:firstLine="993"/>
        <w:rPr>
          <w:rFonts w:ascii="Times New Roman" w:hAnsi="Times New Roman"/>
          <w:sz w:val="24"/>
          <w:szCs w:val="24"/>
        </w:rPr>
      </w:pPr>
      <w:r w:rsidRPr="000C620A">
        <w:rPr>
          <w:rFonts w:ascii="Times New Roman" w:hAnsi="Times New Roman"/>
          <w:sz w:val="24"/>
          <w:szCs w:val="24"/>
        </w:rPr>
        <w:t>места производства работ оборудуются табличкой с указанием ответственного лица за экологическую безопасность.</w:t>
      </w:r>
    </w:p>
    <w:p w:rsidR="004D4165" w:rsidRPr="0079760D" w:rsidRDefault="00057A2D" w:rsidP="00BA42B4">
      <w:pPr>
        <w:pStyle w:val="af6"/>
        <w:spacing w:before="0"/>
        <w:rPr>
          <w:rFonts w:ascii="Times New Roman" w:hAnsi="Times New Roman"/>
          <w:sz w:val="24"/>
          <w:szCs w:val="24"/>
        </w:rPr>
      </w:pPr>
      <w:proofErr w:type="gramStart"/>
      <w:r w:rsidRPr="000C620A">
        <w:rPr>
          <w:rFonts w:ascii="Times New Roman" w:hAnsi="Times New Roman"/>
          <w:sz w:val="24"/>
          <w:szCs w:val="24"/>
        </w:rPr>
        <w:t xml:space="preserve">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транспортированию, обработке, утилизации, обезвреживанию, размещению отходов </w:t>
      </w:r>
      <w:r w:rsidRPr="000C620A">
        <w:rPr>
          <w:rFonts w:ascii="Times New Roman" w:hAnsi="Times New Roman"/>
          <w:sz w:val="24"/>
          <w:szCs w:val="24"/>
          <w:lang w:val="en-US"/>
        </w:rPr>
        <w:t>I</w:t>
      </w:r>
      <w:r w:rsidRPr="000C620A">
        <w:rPr>
          <w:rFonts w:ascii="Times New Roman" w:hAnsi="Times New Roman"/>
          <w:sz w:val="24"/>
          <w:szCs w:val="24"/>
        </w:rPr>
        <w:t>-</w:t>
      </w:r>
      <w:r w:rsidRPr="000C620A">
        <w:rPr>
          <w:rFonts w:ascii="Times New Roman" w:hAnsi="Times New Roman"/>
          <w:sz w:val="24"/>
          <w:szCs w:val="24"/>
          <w:lang w:val="en-US"/>
        </w:rPr>
        <w:t>IV</w:t>
      </w:r>
      <w:r w:rsidRPr="000C620A">
        <w:rPr>
          <w:rFonts w:ascii="Times New Roman" w:hAnsi="Times New Roman"/>
          <w:sz w:val="24"/>
          <w:szCs w:val="24"/>
        </w:rPr>
        <w:t xml:space="preserve"> классов.</w:t>
      </w:r>
      <w:proofErr w:type="gramEnd"/>
    </w:p>
    <w:p w:rsidR="004D4165" w:rsidRPr="00983D8F" w:rsidRDefault="004D4165" w:rsidP="00BA42B4">
      <w:pPr>
        <w:pStyle w:val="8"/>
        <w:rPr>
          <w:b/>
          <w:i w:val="0"/>
        </w:rPr>
      </w:pPr>
      <w:bookmarkStart w:id="150" w:name="_Toc229384291"/>
      <w:bookmarkStart w:id="151" w:name="_Toc230070710"/>
      <w:bookmarkStart w:id="152" w:name="_Toc231634997"/>
      <w:bookmarkStart w:id="153" w:name="_Toc232219739"/>
      <w:bookmarkStart w:id="154" w:name="_Toc238879849"/>
      <w:bookmarkStart w:id="155" w:name="_Toc249240355"/>
      <w:bookmarkStart w:id="156" w:name="_Toc297724266"/>
      <w:bookmarkStart w:id="157" w:name="_Toc303262759"/>
      <w:bookmarkStart w:id="158" w:name="_Toc305144955"/>
      <w:bookmarkStart w:id="159" w:name="_Toc337131321"/>
      <w:bookmarkStart w:id="160" w:name="_Toc337474981"/>
      <w:bookmarkStart w:id="161" w:name="_Toc338231905"/>
      <w:bookmarkStart w:id="162" w:name="_Toc385839277"/>
      <w:bookmarkStart w:id="163" w:name="_Toc413219613"/>
      <w:bookmarkStart w:id="164" w:name="_Toc415556069"/>
      <w:bookmarkStart w:id="165" w:name="_Toc434310397"/>
      <w:bookmarkStart w:id="166" w:name="_Toc454456004"/>
      <w:bookmarkStart w:id="167" w:name="_Toc456341815"/>
      <w:bookmarkStart w:id="168" w:name="_Toc457201271"/>
      <w:bookmarkStart w:id="169" w:name="_Toc457378253"/>
      <w:bookmarkStart w:id="170" w:name="_Toc459289934"/>
      <w:bookmarkStart w:id="171" w:name="_Toc459723693"/>
      <w:bookmarkStart w:id="172" w:name="_Toc459727571"/>
      <w:bookmarkStart w:id="173" w:name="_Toc460309932"/>
      <w:bookmarkStart w:id="174" w:name="_Toc462817092"/>
      <w:bookmarkStart w:id="175" w:name="_Toc466445697"/>
      <w:bookmarkStart w:id="176" w:name="_Toc466548838"/>
      <w:bookmarkStart w:id="177" w:name="_Toc491788229"/>
      <w:r w:rsidRPr="00983D8F">
        <w:rPr>
          <w:b/>
          <w:i w:val="0"/>
        </w:rPr>
        <w:t>Мероприятия по охране недр</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983D8F">
        <w:rPr>
          <w:b/>
          <w:i w:val="0"/>
        </w:rPr>
        <w:t xml:space="preserve"> и континентального шельфа Российской Федерации</w:t>
      </w:r>
      <w:bookmarkEnd w:id="165"/>
      <w:bookmarkEnd w:id="166"/>
      <w:bookmarkEnd w:id="167"/>
      <w:bookmarkEnd w:id="168"/>
      <w:bookmarkEnd w:id="169"/>
      <w:bookmarkEnd w:id="170"/>
      <w:bookmarkEnd w:id="171"/>
      <w:bookmarkEnd w:id="172"/>
      <w:bookmarkEnd w:id="173"/>
      <w:bookmarkEnd w:id="174"/>
      <w:bookmarkEnd w:id="175"/>
      <w:bookmarkEnd w:id="176"/>
      <w:bookmarkEnd w:id="177"/>
    </w:p>
    <w:p w:rsidR="00057A2D" w:rsidRPr="000C620A" w:rsidRDefault="00057A2D" w:rsidP="00BA42B4">
      <w:pPr>
        <w:pStyle w:val="af6"/>
        <w:spacing w:before="0"/>
        <w:rPr>
          <w:rFonts w:ascii="Times New Roman" w:hAnsi="Times New Roman"/>
          <w:sz w:val="24"/>
          <w:szCs w:val="24"/>
        </w:rPr>
      </w:pPr>
      <w:bookmarkStart w:id="178" w:name="_Toc229384292"/>
      <w:bookmarkStart w:id="179" w:name="_Toc230070711"/>
      <w:bookmarkStart w:id="180" w:name="_Toc231634998"/>
      <w:bookmarkStart w:id="181" w:name="_Toc232219740"/>
      <w:bookmarkStart w:id="182" w:name="_Toc238879850"/>
      <w:bookmarkStart w:id="183" w:name="_Toc249240356"/>
      <w:bookmarkStart w:id="184" w:name="_Toc297724267"/>
      <w:bookmarkStart w:id="185" w:name="_Toc303262760"/>
      <w:bookmarkStart w:id="186" w:name="_Toc305144956"/>
      <w:bookmarkStart w:id="187" w:name="_Toc337131322"/>
      <w:bookmarkStart w:id="188" w:name="_Toc337474982"/>
      <w:bookmarkStart w:id="189" w:name="_Toc338231906"/>
      <w:bookmarkStart w:id="190" w:name="_Toc385839278"/>
      <w:bookmarkStart w:id="191" w:name="_Toc413219614"/>
      <w:bookmarkStart w:id="192" w:name="_Toc415556070"/>
      <w:bookmarkStart w:id="193" w:name="_Toc434310398"/>
      <w:bookmarkStart w:id="194" w:name="_Toc454456005"/>
      <w:bookmarkStart w:id="195" w:name="_Toc456341816"/>
      <w:bookmarkStart w:id="196" w:name="_Toc457201272"/>
      <w:bookmarkStart w:id="197" w:name="_Toc457378254"/>
      <w:bookmarkStart w:id="198" w:name="_Toc459289935"/>
      <w:bookmarkStart w:id="199" w:name="_Toc459723694"/>
      <w:bookmarkStart w:id="200" w:name="_Toc459727572"/>
      <w:r w:rsidRPr="000C620A">
        <w:rPr>
          <w:rFonts w:ascii="Times New Roman" w:hAnsi="Times New Roman"/>
          <w:sz w:val="24"/>
          <w:szCs w:val="24"/>
        </w:rPr>
        <w:t>Воздействие на геологическую среду при строительстве и эксплуатации проектируемого объекта обусловлено следующими факторами:</w:t>
      </w:r>
    </w:p>
    <w:p w:rsidR="00057A2D" w:rsidRPr="000C620A" w:rsidRDefault="00057A2D" w:rsidP="00BA42B4">
      <w:pPr>
        <w:pStyle w:val="a"/>
        <w:ind w:firstLine="993"/>
        <w:rPr>
          <w:rFonts w:ascii="Times New Roman" w:hAnsi="Times New Roman"/>
          <w:sz w:val="24"/>
          <w:szCs w:val="24"/>
        </w:rPr>
      </w:pPr>
      <w:r w:rsidRPr="000C620A">
        <w:rPr>
          <w:rFonts w:ascii="Times New Roman" w:hAnsi="Times New Roman"/>
          <w:sz w:val="24"/>
          <w:szCs w:val="24"/>
        </w:rPr>
        <w:t>фильтрацией загрязняющих веществ с поверхности при загрязнении грунтов почвенного покрова;</w:t>
      </w:r>
    </w:p>
    <w:p w:rsidR="00057A2D" w:rsidRPr="000C620A" w:rsidRDefault="00057A2D" w:rsidP="00BA42B4">
      <w:pPr>
        <w:pStyle w:val="a"/>
        <w:ind w:firstLine="993"/>
        <w:rPr>
          <w:rFonts w:ascii="Times New Roman" w:hAnsi="Times New Roman"/>
          <w:sz w:val="24"/>
          <w:szCs w:val="24"/>
        </w:rPr>
      </w:pPr>
      <w:r w:rsidRPr="000C620A">
        <w:rPr>
          <w:rFonts w:ascii="Times New Roman" w:hAnsi="Times New Roman"/>
          <w:sz w:val="24"/>
          <w:szCs w:val="24"/>
        </w:rPr>
        <w:t>интенсификацией экзогенных процессов при строительстве проектируемых сооружений.</w:t>
      </w:r>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0C620A">
        <w:rPr>
          <w:rFonts w:ascii="Times New Roman" w:hAnsi="Times New Roman"/>
          <w:sz w:val="24"/>
          <w:szCs w:val="24"/>
        </w:rPr>
        <w:t>контроля за</w:t>
      </w:r>
      <w:proofErr w:type="gramEnd"/>
      <w:r w:rsidRPr="000C620A">
        <w:rPr>
          <w:rFonts w:ascii="Times New Roman" w:hAnsi="Times New Roman"/>
          <w:sz w:val="24"/>
          <w:szCs w:val="24"/>
        </w:rPr>
        <w:t xml:space="preserve"> состоянием подземных вод с учетом всех источников возможного загрязнения объектов нефтяной структуры.</w:t>
      </w:r>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057A2D" w:rsidRPr="000C620A" w:rsidRDefault="00057A2D" w:rsidP="00BA42B4">
      <w:pPr>
        <w:pStyle w:val="a"/>
        <w:tabs>
          <w:tab w:val="clear" w:pos="1440"/>
          <w:tab w:val="num" w:pos="1276"/>
        </w:tabs>
        <w:ind w:firstLine="993"/>
        <w:rPr>
          <w:rFonts w:ascii="Times New Roman" w:hAnsi="Times New Roman"/>
          <w:sz w:val="24"/>
          <w:szCs w:val="24"/>
        </w:rPr>
      </w:pPr>
      <w:r w:rsidRPr="000C620A">
        <w:rPr>
          <w:rFonts w:ascii="Times New Roman" w:hAnsi="Times New Roman"/>
          <w:sz w:val="24"/>
          <w:szCs w:val="24"/>
        </w:rPr>
        <w:t>получение регулярной и достаточной информации о состоянии оборудования и инженерных коммуникаций;</w:t>
      </w:r>
    </w:p>
    <w:p w:rsidR="00057A2D" w:rsidRPr="000C620A" w:rsidRDefault="00057A2D" w:rsidP="00BA42B4">
      <w:pPr>
        <w:pStyle w:val="a"/>
        <w:tabs>
          <w:tab w:val="clear" w:pos="1440"/>
          <w:tab w:val="num" w:pos="1276"/>
        </w:tabs>
        <w:ind w:firstLine="993"/>
        <w:rPr>
          <w:rFonts w:ascii="Times New Roman" w:hAnsi="Times New Roman"/>
          <w:sz w:val="24"/>
          <w:szCs w:val="24"/>
        </w:rPr>
      </w:pPr>
      <w:r w:rsidRPr="000C620A">
        <w:rPr>
          <w:rFonts w:ascii="Times New Roman" w:hAnsi="Times New Roman"/>
          <w:sz w:val="24"/>
          <w:szCs w:val="24"/>
        </w:rPr>
        <w:t xml:space="preserve">своевременное реагирование на все отклонения технического состояния оборудования </w:t>
      </w:r>
      <w:proofErr w:type="gramStart"/>
      <w:r w:rsidRPr="000C620A">
        <w:rPr>
          <w:rFonts w:ascii="Times New Roman" w:hAnsi="Times New Roman"/>
          <w:sz w:val="24"/>
          <w:szCs w:val="24"/>
        </w:rPr>
        <w:t>от</w:t>
      </w:r>
      <w:proofErr w:type="gramEnd"/>
      <w:r w:rsidRPr="000C620A">
        <w:rPr>
          <w:rFonts w:ascii="Times New Roman" w:hAnsi="Times New Roman"/>
          <w:sz w:val="24"/>
          <w:szCs w:val="24"/>
        </w:rPr>
        <w:t xml:space="preserve"> нормального;</w:t>
      </w:r>
    </w:p>
    <w:p w:rsidR="00057A2D" w:rsidRPr="000C620A" w:rsidRDefault="00057A2D" w:rsidP="00BA42B4">
      <w:pPr>
        <w:pStyle w:val="a"/>
        <w:tabs>
          <w:tab w:val="clear" w:pos="1440"/>
          <w:tab w:val="num" w:pos="1276"/>
        </w:tabs>
        <w:ind w:firstLine="993"/>
        <w:rPr>
          <w:rFonts w:ascii="Times New Roman" w:hAnsi="Times New Roman"/>
          <w:sz w:val="24"/>
          <w:szCs w:val="24"/>
        </w:rPr>
      </w:pPr>
      <w:r w:rsidRPr="000C620A">
        <w:rPr>
          <w:rFonts w:ascii="Times New Roman" w:hAnsi="Times New Roman"/>
          <w:sz w:val="24"/>
          <w:szCs w:val="24"/>
        </w:rPr>
        <w:t>размещение технологических сооружений на площадках с твердым покрытием;</w:t>
      </w:r>
    </w:p>
    <w:p w:rsidR="00057A2D" w:rsidRPr="000C620A" w:rsidRDefault="00057A2D" w:rsidP="00BA42B4">
      <w:pPr>
        <w:pStyle w:val="a"/>
        <w:tabs>
          <w:tab w:val="clear" w:pos="1440"/>
          <w:tab w:val="num" w:pos="1276"/>
        </w:tabs>
        <w:ind w:firstLine="993"/>
        <w:rPr>
          <w:rFonts w:ascii="Times New Roman" w:hAnsi="Times New Roman"/>
          <w:sz w:val="24"/>
          <w:szCs w:val="24"/>
        </w:rPr>
      </w:pPr>
      <w:r w:rsidRPr="000C620A">
        <w:rPr>
          <w:rFonts w:ascii="Times New Roman" w:hAnsi="Times New Roman"/>
          <w:sz w:val="24"/>
          <w:szCs w:val="24"/>
        </w:rPr>
        <w:t>сбор производственно-дождевых стоков в подземную емкость.</w:t>
      </w:r>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lastRenderedPageBreak/>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9D207B"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t xml:space="preserve">На </w:t>
      </w:r>
      <w:proofErr w:type="spellStart"/>
      <w:r w:rsidRPr="000C620A">
        <w:rPr>
          <w:rFonts w:ascii="Times New Roman" w:hAnsi="Times New Roman"/>
          <w:sz w:val="24"/>
          <w:szCs w:val="24"/>
        </w:rPr>
        <w:t>недропользователей</w:t>
      </w:r>
      <w:proofErr w:type="spellEnd"/>
      <w:r w:rsidRPr="000C620A">
        <w:rPr>
          <w:rFonts w:ascii="Times New Roman" w:hAnsi="Times New Roman"/>
          <w:sz w:val="24"/>
          <w:szCs w:val="24"/>
        </w:rPr>
        <w:t xml:space="preserve"> возлагается обязанность приводить участки земли и другие природные объекты, нарушенные при пользовании недрами, в состояние, пригодное дл</w:t>
      </w:r>
      <w:r w:rsidR="0079760D">
        <w:rPr>
          <w:rFonts w:ascii="Times New Roman" w:hAnsi="Times New Roman"/>
          <w:sz w:val="24"/>
          <w:szCs w:val="24"/>
        </w:rPr>
        <w:t>я их дальнейшего использования.</w:t>
      </w:r>
    </w:p>
    <w:p w:rsidR="004D4165" w:rsidRPr="00983D8F" w:rsidRDefault="004D4165" w:rsidP="00BA42B4">
      <w:pPr>
        <w:pStyle w:val="8"/>
        <w:rPr>
          <w:b/>
          <w:i w:val="0"/>
        </w:rPr>
      </w:pPr>
      <w:bookmarkStart w:id="201" w:name="_Toc460309933"/>
      <w:bookmarkStart w:id="202" w:name="_Toc462817093"/>
      <w:bookmarkStart w:id="203" w:name="_Toc466445698"/>
      <w:bookmarkStart w:id="204" w:name="_Toc466548839"/>
      <w:bookmarkStart w:id="205" w:name="_Toc491788230"/>
      <w:r w:rsidRPr="00983D8F">
        <w:rPr>
          <w:b/>
          <w:i w:val="0"/>
        </w:rPr>
        <w:t>Мероприятия по охране объектов растительного и животного мира и среды их обитания</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t>Для обеспечения рационального использования и охраны почвенно-растительного слоя проектной документацией предусмотрено:</w:t>
      </w:r>
    </w:p>
    <w:p w:rsidR="00057A2D" w:rsidRPr="000C620A" w:rsidRDefault="00057A2D" w:rsidP="00BA42B4">
      <w:pPr>
        <w:pStyle w:val="a"/>
        <w:tabs>
          <w:tab w:val="clear" w:pos="1038"/>
          <w:tab w:val="left" w:pos="993"/>
        </w:tabs>
        <w:rPr>
          <w:rFonts w:ascii="Times New Roman" w:hAnsi="Times New Roman"/>
          <w:sz w:val="24"/>
          <w:szCs w:val="24"/>
        </w:rPr>
      </w:pPr>
      <w:r w:rsidRPr="000C620A">
        <w:rPr>
          <w:rFonts w:ascii="Times New Roman" w:hAnsi="Times New Roman"/>
          <w:sz w:val="24"/>
          <w:szCs w:val="24"/>
        </w:rPr>
        <w:t>последовательная рекультивация нарушенных земель по мере выполнения работ;</w:t>
      </w:r>
    </w:p>
    <w:p w:rsidR="00057A2D" w:rsidRPr="000C620A" w:rsidRDefault="00057A2D" w:rsidP="00BA42B4">
      <w:pPr>
        <w:pStyle w:val="a"/>
        <w:tabs>
          <w:tab w:val="clear" w:pos="1038"/>
          <w:tab w:val="left" w:pos="993"/>
        </w:tabs>
        <w:rPr>
          <w:rFonts w:ascii="Times New Roman" w:hAnsi="Times New Roman"/>
          <w:sz w:val="24"/>
          <w:szCs w:val="24"/>
        </w:rPr>
      </w:pPr>
      <w:r w:rsidRPr="000C620A">
        <w:rPr>
          <w:rFonts w:ascii="Times New Roman" w:hAnsi="Times New Roman"/>
          <w:sz w:val="24"/>
          <w:szCs w:val="24"/>
        </w:rPr>
        <w:t>защита почвы во время строительства от ветровой и водной эрозии путем трамбовки и планировки грунта при засыпке траншей;</w:t>
      </w:r>
    </w:p>
    <w:p w:rsidR="00057A2D" w:rsidRPr="000C620A" w:rsidRDefault="00057A2D" w:rsidP="00BA42B4">
      <w:pPr>
        <w:pStyle w:val="a"/>
        <w:tabs>
          <w:tab w:val="clear" w:pos="1038"/>
          <w:tab w:val="left" w:pos="993"/>
        </w:tabs>
        <w:rPr>
          <w:rFonts w:ascii="Times New Roman" w:hAnsi="Times New Roman"/>
          <w:sz w:val="24"/>
          <w:szCs w:val="24"/>
        </w:rPr>
      </w:pPr>
      <w:r w:rsidRPr="000C620A">
        <w:rPr>
          <w:rFonts w:ascii="Times New Roman" w:hAnsi="Times New Roman"/>
          <w:sz w:val="24"/>
          <w:szCs w:val="24"/>
        </w:rPr>
        <w:t xml:space="preserve">жесткий </w:t>
      </w:r>
      <w:proofErr w:type="gramStart"/>
      <w:r w:rsidRPr="000C620A">
        <w:rPr>
          <w:rFonts w:ascii="Times New Roman" w:hAnsi="Times New Roman"/>
          <w:sz w:val="24"/>
          <w:szCs w:val="24"/>
        </w:rPr>
        <w:t>контроль за</w:t>
      </w:r>
      <w:proofErr w:type="gramEnd"/>
      <w:r w:rsidRPr="000C620A">
        <w:rPr>
          <w:rFonts w:ascii="Times New Roman" w:hAnsi="Times New Roman"/>
          <w:sz w:val="24"/>
          <w:szCs w:val="24"/>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057A2D" w:rsidRPr="000C620A" w:rsidRDefault="00057A2D" w:rsidP="00BA42B4">
      <w:pPr>
        <w:pStyle w:val="a"/>
        <w:tabs>
          <w:tab w:val="clear" w:pos="1038"/>
          <w:tab w:val="left" w:pos="993"/>
        </w:tabs>
        <w:rPr>
          <w:rFonts w:ascii="Times New Roman" w:hAnsi="Times New Roman"/>
          <w:sz w:val="24"/>
          <w:szCs w:val="24"/>
        </w:rPr>
      </w:pPr>
      <w:r w:rsidRPr="000C620A">
        <w:rPr>
          <w:rFonts w:ascii="Times New Roman" w:hAnsi="Times New Roman"/>
          <w:sz w:val="24"/>
          <w:szCs w:val="24"/>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t xml:space="preserve">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w:t>
      </w:r>
      <w:proofErr w:type="gramStart"/>
      <w:r w:rsidRPr="000C620A">
        <w:rPr>
          <w:rFonts w:ascii="Times New Roman" w:hAnsi="Times New Roman"/>
          <w:sz w:val="24"/>
          <w:szCs w:val="24"/>
        </w:rPr>
        <w:t>исходному</w:t>
      </w:r>
      <w:proofErr w:type="gramEnd"/>
      <w:r w:rsidRPr="000C620A">
        <w:rPr>
          <w:rFonts w:ascii="Times New Roman" w:hAnsi="Times New Roman"/>
          <w:sz w:val="24"/>
          <w:szCs w:val="24"/>
        </w:rPr>
        <w:t>) состояния.</w:t>
      </w:r>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057A2D" w:rsidRPr="000C620A" w:rsidRDefault="00057A2D" w:rsidP="00BA42B4">
      <w:pPr>
        <w:pStyle w:val="a"/>
        <w:rPr>
          <w:rFonts w:ascii="Times New Roman" w:hAnsi="Times New Roman"/>
          <w:sz w:val="24"/>
          <w:szCs w:val="24"/>
        </w:rPr>
      </w:pPr>
      <w:r w:rsidRPr="000C620A">
        <w:rPr>
          <w:rFonts w:ascii="Times New Roman" w:hAnsi="Times New Roman"/>
          <w:sz w:val="24"/>
          <w:szCs w:val="24"/>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057A2D" w:rsidRPr="000C620A" w:rsidRDefault="00057A2D" w:rsidP="00BA42B4">
      <w:pPr>
        <w:pStyle w:val="a"/>
        <w:rPr>
          <w:rFonts w:ascii="Times New Roman" w:hAnsi="Times New Roman"/>
          <w:sz w:val="24"/>
          <w:szCs w:val="24"/>
        </w:rPr>
      </w:pPr>
      <w:r w:rsidRPr="000C620A">
        <w:rPr>
          <w:rFonts w:ascii="Times New Roman" w:hAnsi="Times New Roman"/>
          <w:sz w:val="24"/>
          <w:szCs w:val="24"/>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057A2D" w:rsidRPr="000C620A" w:rsidRDefault="00057A2D" w:rsidP="00BA42B4">
      <w:pPr>
        <w:pStyle w:val="a"/>
        <w:rPr>
          <w:rFonts w:ascii="Times New Roman" w:hAnsi="Times New Roman"/>
          <w:sz w:val="24"/>
          <w:szCs w:val="24"/>
        </w:rPr>
      </w:pPr>
      <w:r w:rsidRPr="000C620A">
        <w:rPr>
          <w:rFonts w:ascii="Times New Roman" w:hAnsi="Times New Roman"/>
          <w:sz w:val="24"/>
          <w:szCs w:val="24"/>
        </w:rPr>
        <w:t>бросать горящие спички, окурки и горячую золу из курительных трубок;</w:t>
      </w:r>
    </w:p>
    <w:p w:rsidR="00057A2D" w:rsidRPr="000C620A" w:rsidRDefault="00057A2D" w:rsidP="00BA42B4">
      <w:pPr>
        <w:pStyle w:val="a"/>
        <w:rPr>
          <w:rFonts w:ascii="Times New Roman" w:hAnsi="Times New Roman"/>
          <w:sz w:val="24"/>
          <w:szCs w:val="24"/>
        </w:rPr>
      </w:pPr>
      <w:r w:rsidRPr="000C620A">
        <w:rPr>
          <w:rFonts w:ascii="Times New Roman" w:hAnsi="Times New Roman"/>
          <w:sz w:val="24"/>
          <w:szCs w:val="24"/>
        </w:rPr>
        <w:t xml:space="preserve">оставлять </w:t>
      </w:r>
      <w:proofErr w:type="gramStart"/>
      <w:r w:rsidRPr="000C620A">
        <w:rPr>
          <w:rFonts w:ascii="Times New Roman" w:hAnsi="Times New Roman"/>
          <w:sz w:val="24"/>
          <w:szCs w:val="24"/>
        </w:rPr>
        <w:t>промасленные</w:t>
      </w:r>
      <w:proofErr w:type="gramEnd"/>
      <w:r w:rsidRPr="000C620A">
        <w:rPr>
          <w:rFonts w:ascii="Times New Roman" w:hAnsi="Times New Roman"/>
          <w:sz w:val="24"/>
          <w:szCs w:val="24"/>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057A2D" w:rsidRPr="000C620A" w:rsidRDefault="00057A2D" w:rsidP="00BA42B4">
      <w:pPr>
        <w:pStyle w:val="a"/>
        <w:rPr>
          <w:rFonts w:ascii="Times New Roman" w:hAnsi="Times New Roman"/>
          <w:sz w:val="24"/>
          <w:szCs w:val="24"/>
        </w:rPr>
      </w:pPr>
      <w:r w:rsidRPr="000C620A">
        <w:rPr>
          <w:rFonts w:ascii="Times New Roman" w:hAnsi="Times New Roman"/>
          <w:sz w:val="24"/>
          <w:szCs w:val="24"/>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lastRenderedPageBreak/>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057A2D" w:rsidRPr="000C620A" w:rsidRDefault="00057A2D" w:rsidP="00BA42B4">
      <w:pPr>
        <w:pStyle w:val="af6"/>
        <w:spacing w:before="0"/>
        <w:rPr>
          <w:rFonts w:ascii="Times New Roman" w:hAnsi="Times New Roman"/>
          <w:sz w:val="24"/>
          <w:szCs w:val="24"/>
        </w:rPr>
      </w:pPr>
      <w:r w:rsidRPr="000C620A">
        <w:rPr>
          <w:rFonts w:ascii="Times New Roman" w:hAnsi="Times New Roman"/>
          <w:sz w:val="24"/>
          <w:szCs w:val="24"/>
        </w:rPr>
        <w:t>Это позволит сохранить существующие места обитания животных и в последующий период эксплуатации сооружений.</w:t>
      </w:r>
    </w:p>
    <w:p w:rsidR="00057A2D" w:rsidRPr="00983D8F" w:rsidRDefault="00057A2D" w:rsidP="00BA42B4">
      <w:pPr>
        <w:pStyle w:val="8"/>
        <w:rPr>
          <w:b/>
          <w:i w:val="0"/>
        </w:rPr>
      </w:pPr>
      <w:proofErr w:type="gramStart"/>
      <w:r w:rsidRPr="00983D8F">
        <w:rPr>
          <w:b/>
          <w:i w:val="0"/>
        </w:rPr>
        <w:t xml:space="preserve">Мероприятия по предотвращению гибели птиц на проектируемой ВЛ-6 </w:t>
      </w:r>
      <w:proofErr w:type="spellStart"/>
      <w:r w:rsidRPr="00983D8F">
        <w:rPr>
          <w:b/>
          <w:i w:val="0"/>
        </w:rPr>
        <w:t>кВ</w:t>
      </w:r>
      <w:proofErr w:type="spellEnd"/>
      <w:proofErr w:type="gramEnd"/>
    </w:p>
    <w:p w:rsidR="00057A2D" w:rsidRPr="000C620A" w:rsidRDefault="00057A2D" w:rsidP="00983D8F">
      <w:pPr>
        <w:pStyle w:val="af6"/>
        <w:spacing w:before="0"/>
        <w:rPr>
          <w:rFonts w:ascii="Times New Roman" w:hAnsi="Times New Roman"/>
          <w:sz w:val="24"/>
          <w:szCs w:val="24"/>
        </w:rPr>
      </w:pPr>
      <w:r w:rsidRPr="000C620A">
        <w:rPr>
          <w:rFonts w:ascii="Times New Roman" w:hAnsi="Times New Roman"/>
          <w:sz w:val="24"/>
          <w:szCs w:val="24"/>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057A2D" w:rsidRPr="000C620A" w:rsidRDefault="00057A2D" w:rsidP="00983D8F">
      <w:pPr>
        <w:pStyle w:val="a9"/>
        <w:ind w:firstLine="709"/>
      </w:pPr>
      <w:r w:rsidRPr="000C620A">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0C620A">
        <w:t>ВЛ</w:t>
      </w:r>
      <w:proofErr w:type="gramEnd"/>
      <w:r w:rsidRPr="000C620A">
        <w:t xml:space="preserve"> оборудуется </w:t>
      </w:r>
      <w:proofErr w:type="spellStart"/>
      <w:r w:rsidRPr="000C620A">
        <w:t>птицезащитными</w:t>
      </w:r>
      <w:proofErr w:type="spellEnd"/>
      <w:r w:rsidRPr="000C620A">
        <w:t xml:space="preserve"> устройствами ПЗУ ВЛ-6 (10) </w:t>
      </w:r>
      <w:proofErr w:type="spellStart"/>
      <w:r w:rsidRPr="000C620A">
        <w:t>кВ</w:t>
      </w:r>
      <w:proofErr w:type="spellEnd"/>
      <w:r w:rsidRPr="000C620A">
        <w:t xml:space="preserve"> в виде защитных кожухов из полимерных материалов.</w:t>
      </w:r>
    </w:p>
    <w:p w:rsidR="00057A2D" w:rsidRPr="000C620A" w:rsidRDefault="00057A2D" w:rsidP="006D024D">
      <w:pPr>
        <w:pStyle w:val="a"/>
        <w:numPr>
          <w:ilvl w:val="0"/>
          <w:numId w:val="0"/>
        </w:numPr>
        <w:spacing w:line="240" w:lineRule="exact"/>
        <w:ind w:left="720"/>
        <w:rPr>
          <w:rFonts w:ascii="Times New Roman" w:hAnsi="Times New Roman"/>
          <w:sz w:val="24"/>
          <w:szCs w:val="24"/>
        </w:rPr>
      </w:pPr>
    </w:p>
    <w:p w:rsidR="00AF42E6" w:rsidRPr="000451D5" w:rsidRDefault="003C5D75" w:rsidP="00BA42B4">
      <w:pPr>
        <w:pStyle w:val="5"/>
        <w:rPr>
          <w:b/>
        </w:rPr>
      </w:pPr>
      <w:r>
        <w:rPr>
          <w:b/>
        </w:rPr>
        <w:t>2.9</w:t>
      </w:r>
      <w:r w:rsidR="007E07C4" w:rsidRPr="000451D5">
        <w:rPr>
          <w:b/>
        </w:rPr>
        <w:t xml:space="preserve">. </w:t>
      </w:r>
      <w:r w:rsidR="009604BA" w:rsidRPr="009604BA">
        <w:rPr>
          <w:b/>
        </w:rPr>
        <w:t>Информация о необходимости осуществления мероприятий</w:t>
      </w:r>
      <w:r w:rsidR="007E07C4" w:rsidRPr="000451D5">
        <w:rPr>
          <w:b/>
        </w:rPr>
        <w:t xml:space="preserve">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A5776E" w:rsidRPr="003C7A0D" w:rsidRDefault="00A5776E" w:rsidP="00BA42B4">
      <w:pPr>
        <w:pStyle w:val="8"/>
        <w:rPr>
          <w:b/>
          <w:i w:val="0"/>
        </w:rPr>
      </w:pPr>
      <w:bookmarkStart w:id="206" w:name="_Toc158375326"/>
      <w:bookmarkStart w:id="207" w:name="_Toc261596159"/>
      <w:bookmarkStart w:id="208" w:name="_Toc264987583"/>
      <w:bookmarkStart w:id="209" w:name="_Toc279760955"/>
      <w:bookmarkStart w:id="210" w:name="_Toc325009601"/>
      <w:bookmarkStart w:id="211" w:name="_Toc424109370"/>
      <w:bookmarkStart w:id="212" w:name="_Toc436218744"/>
      <w:bookmarkStart w:id="213" w:name="_Toc443383804"/>
      <w:bookmarkStart w:id="214" w:name="_Toc456700589"/>
      <w:bookmarkStart w:id="215" w:name="_Toc491766209"/>
      <w:r w:rsidRPr="003C7A0D">
        <w:rPr>
          <w:b/>
          <w:i w:val="0"/>
        </w:rPr>
        <w:t>Решения по исключению разгерметизации оборудования и предупреждению аварийных выбросов опасных веществ</w:t>
      </w:r>
      <w:bookmarkEnd w:id="206"/>
      <w:bookmarkEnd w:id="207"/>
      <w:bookmarkEnd w:id="208"/>
      <w:bookmarkEnd w:id="209"/>
      <w:bookmarkEnd w:id="210"/>
      <w:bookmarkEnd w:id="211"/>
      <w:bookmarkEnd w:id="212"/>
      <w:bookmarkEnd w:id="213"/>
      <w:bookmarkEnd w:id="214"/>
      <w:bookmarkEnd w:id="215"/>
    </w:p>
    <w:p w:rsidR="00057C8A" w:rsidRPr="00983D8F" w:rsidRDefault="00057C8A" w:rsidP="00BA42B4">
      <w:pPr>
        <w:pStyle w:val="affc"/>
        <w:shd w:val="clear" w:color="auto" w:fill="FFFFFF"/>
        <w:rPr>
          <w:rFonts w:ascii="Times New Roman" w:hAnsi="Times New Roman"/>
          <w:color w:val="000000"/>
          <w:sz w:val="24"/>
          <w:szCs w:val="24"/>
        </w:rPr>
      </w:pPr>
      <w:bookmarkStart w:id="216" w:name="_Toc279760933"/>
      <w:bookmarkStart w:id="217" w:name="_Toc325009581"/>
      <w:bookmarkStart w:id="218" w:name="_Toc424109333"/>
      <w:bookmarkStart w:id="219" w:name="_Toc436218708"/>
      <w:bookmarkStart w:id="220" w:name="_Toc443383766"/>
      <w:bookmarkStart w:id="221" w:name="_Toc456700552"/>
      <w:bookmarkStart w:id="222" w:name="_Toc491766173"/>
      <w:r w:rsidRPr="00983D8F">
        <w:rPr>
          <w:rFonts w:ascii="Times New Roman" w:hAnsi="Times New Roman"/>
          <w:color w:val="000000"/>
          <w:sz w:val="24"/>
          <w:szCs w:val="24"/>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057C8A" w:rsidRPr="00983D8F" w:rsidRDefault="00057C8A" w:rsidP="00BA42B4">
      <w:pPr>
        <w:numPr>
          <w:ilvl w:val="0"/>
          <w:numId w:val="4"/>
        </w:numPr>
        <w:shd w:val="clear" w:color="auto" w:fill="FFFFFF"/>
        <w:tabs>
          <w:tab w:val="left" w:pos="1038"/>
        </w:tabs>
        <w:suppressAutoHyphens w:val="0"/>
        <w:jc w:val="both"/>
        <w:rPr>
          <w:color w:val="000000"/>
          <w:lang w:eastAsia="ja-JP"/>
        </w:rPr>
      </w:pPr>
      <w:r w:rsidRPr="00983D8F">
        <w:rPr>
          <w:color w:val="000000"/>
          <w:lang w:eastAsia="ja-JP"/>
        </w:rPr>
        <w:t>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057C8A" w:rsidRPr="00983D8F" w:rsidRDefault="00057C8A" w:rsidP="00BA42B4">
      <w:pPr>
        <w:numPr>
          <w:ilvl w:val="0"/>
          <w:numId w:val="4"/>
        </w:numPr>
        <w:shd w:val="clear" w:color="auto" w:fill="FFFFFF"/>
        <w:tabs>
          <w:tab w:val="left" w:pos="1038"/>
        </w:tabs>
        <w:suppressAutoHyphens w:val="0"/>
        <w:jc w:val="both"/>
        <w:rPr>
          <w:color w:val="000000"/>
          <w:lang w:eastAsia="ja-JP"/>
        </w:rPr>
      </w:pPr>
      <w:r w:rsidRPr="00983D8F">
        <w:rPr>
          <w:color w:val="000000"/>
          <w:lang w:eastAsia="ja-JP"/>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057C8A" w:rsidRPr="00983D8F" w:rsidRDefault="00057C8A" w:rsidP="00BA42B4">
      <w:pPr>
        <w:numPr>
          <w:ilvl w:val="0"/>
          <w:numId w:val="4"/>
        </w:numPr>
        <w:tabs>
          <w:tab w:val="left" w:pos="1038"/>
        </w:tabs>
        <w:suppressAutoHyphens w:val="0"/>
        <w:jc w:val="both"/>
        <w:rPr>
          <w:color w:val="000000"/>
          <w:lang w:eastAsia="ja-JP"/>
        </w:rPr>
      </w:pPr>
      <w:r w:rsidRPr="00983D8F">
        <w:rPr>
          <w:color w:val="000000"/>
          <w:lang w:eastAsia="ja-JP"/>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057C8A" w:rsidRPr="00983D8F" w:rsidRDefault="00057C8A" w:rsidP="00BA42B4">
      <w:pPr>
        <w:pStyle w:val="a"/>
        <w:rPr>
          <w:rFonts w:ascii="Times New Roman" w:hAnsi="Times New Roman"/>
          <w:color w:val="000000"/>
          <w:sz w:val="24"/>
          <w:szCs w:val="24"/>
        </w:rPr>
      </w:pPr>
      <w:r w:rsidRPr="00983D8F">
        <w:rPr>
          <w:rFonts w:ascii="Times New Roman" w:hAnsi="Times New Roman"/>
          <w:color w:val="000000"/>
          <w:sz w:val="24"/>
          <w:szCs w:val="24"/>
        </w:rPr>
        <w:t>контроль и измерение технологических параметров на выходе скважины;</w:t>
      </w:r>
    </w:p>
    <w:p w:rsidR="00057C8A" w:rsidRPr="00983D8F" w:rsidRDefault="00057C8A" w:rsidP="00BA42B4">
      <w:pPr>
        <w:pStyle w:val="a"/>
        <w:rPr>
          <w:rFonts w:ascii="Times New Roman" w:hAnsi="Times New Roman"/>
          <w:color w:val="000000"/>
          <w:sz w:val="24"/>
          <w:szCs w:val="24"/>
        </w:rPr>
      </w:pPr>
      <w:r w:rsidRPr="00983D8F">
        <w:rPr>
          <w:rFonts w:ascii="Times New Roman" w:hAnsi="Times New Roman"/>
          <w:color w:val="000000"/>
          <w:sz w:val="24"/>
          <w:szCs w:val="24"/>
        </w:rPr>
        <w:lastRenderedPageBreak/>
        <w:t>материальное исполнение оборудования и трубопроводов соответствует коррозионным свойствам среды;</w:t>
      </w:r>
    </w:p>
    <w:p w:rsidR="00057C8A" w:rsidRPr="00983D8F" w:rsidRDefault="00057C8A" w:rsidP="00BA42B4">
      <w:pPr>
        <w:pStyle w:val="a"/>
        <w:rPr>
          <w:rFonts w:ascii="Times New Roman" w:hAnsi="Times New Roman"/>
          <w:color w:val="000000"/>
          <w:sz w:val="24"/>
          <w:szCs w:val="24"/>
        </w:rPr>
      </w:pPr>
      <w:r w:rsidRPr="00983D8F">
        <w:rPr>
          <w:rFonts w:ascii="Times New Roman" w:hAnsi="Times New Roman"/>
          <w:color w:val="000000"/>
          <w:sz w:val="24"/>
          <w:szCs w:val="24"/>
        </w:rPr>
        <w:t xml:space="preserve">применение конструкций и материалов, соответствующих </w:t>
      </w:r>
      <w:proofErr w:type="gramStart"/>
      <w:r w:rsidRPr="00983D8F">
        <w:rPr>
          <w:rFonts w:ascii="Times New Roman" w:hAnsi="Times New Roman"/>
          <w:color w:val="000000"/>
          <w:sz w:val="24"/>
          <w:szCs w:val="24"/>
        </w:rPr>
        <w:t>природно-климатическим</w:t>
      </w:r>
      <w:proofErr w:type="gramEnd"/>
      <w:r w:rsidRPr="00983D8F">
        <w:rPr>
          <w:rFonts w:ascii="Times New Roman" w:hAnsi="Times New Roman"/>
          <w:color w:val="000000"/>
          <w:sz w:val="24"/>
          <w:szCs w:val="24"/>
        </w:rPr>
        <w:t xml:space="preserve"> и геологическим условия района строительства;</w:t>
      </w:r>
    </w:p>
    <w:p w:rsidR="00057C8A" w:rsidRPr="00983D8F" w:rsidRDefault="00057C8A" w:rsidP="00BA42B4">
      <w:pPr>
        <w:pStyle w:val="a"/>
        <w:rPr>
          <w:rFonts w:ascii="Times New Roman" w:hAnsi="Times New Roman"/>
          <w:color w:val="000000"/>
          <w:sz w:val="24"/>
          <w:szCs w:val="24"/>
        </w:rPr>
      </w:pPr>
      <w:r w:rsidRPr="00983D8F">
        <w:rPr>
          <w:rFonts w:ascii="Times New Roman" w:hAnsi="Times New Roman"/>
          <w:color w:val="000000"/>
          <w:sz w:val="24"/>
          <w:szCs w:val="24"/>
        </w:rPr>
        <w:t>применяются трубы и детали трубопроводов с толщиной стенки трубы выше расчетной;</w:t>
      </w:r>
    </w:p>
    <w:p w:rsidR="00057C8A" w:rsidRPr="00983D8F" w:rsidRDefault="00057C8A" w:rsidP="00BA42B4">
      <w:pPr>
        <w:pStyle w:val="a"/>
        <w:rPr>
          <w:rFonts w:ascii="Times New Roman" w:hAnsi="Times New Roman"/>
          <w:color w:val="000000"/>
          <w:sz w:val="24"/>
          <w:szCs w:val="24"/>
        </w:rPr>
      </w:pPr>
      <w:r w:rsidRPr="00983D8F">
        <w:rPr>
          <w:rFonts w:ascii="Times New Roman" w:hAnsi="Times New Roman"/>
          <w:color w:val="000000"/>
          <w:sz w:val="24"/>
          <w:szCs w:val="24"/>
        </w:rPr>
        <w:t xml:space="preserve">использовано минимальное количество фланцевых соединений; </w:t>
      </w:r>
    </w:p>
    <w:p w:rsidR="00057C8A" w:rsidRPr="00983D8F" w:rsidRDefault="00057C8A" w:rsidP="00BA42B4">
      <w:pPr>
        <w:pStyle w:val="a"/>
        <w:numPr>
          <w:ilvl w:val="0"/>
          <w:numId w:val="9"/>
        </w:numPr>
        <w:shd w:val="clear" w:color="auto" w:fill="FFFFFF"/>
        <w:rPr>
          <w:rFonts w:ascii="Times New Roman" w:hAnsi="Times New Roman"/>
          <w:color w:val="000000"/>
          <w:sz w:val="24"/>
          <w:szCs w:val="24"/>
        </w:rPr>
      </w:pPr>
      <w:r w:rsidRPr="00983D8F">
        <w:rPr>
          <w:rFonts w:ascii="Times New Roman" w:hAnsi="Times New Roman"/>
          <w:color w:val="000000"/>
          <w:sz w:val="24"/>
          <w:szCs w:val="24"/>
        </w:rPr>
        <w:t>установка фонтанной арматуры с условным давлением 21 МПа;</w:t>
      </w:r>
    </w:p>
    <w:p w:rsidR="00057C8A" w:rsidRPr="00983D8F" w:rsidRDefault="00057C8A" w:rsidP="00BA42B4">
      <w:pPr>
        <w:pStyle w:val="a"/>
        <w:numPr>
          <w:ilvl w:val="0"/>
          <w:numId w:val="9"/>
        </w:numPr>
        <w:shd w:val="clear" w:color="auto" w:fill="FFFFFF"/>
        <w:rPr>
          <w:rFonts w:ascii="Times New Roman" w:hAnsi="Times New Roman"/>
          <w:color w:val="000000"/>
          <w:sz w:val="24"/>
          <w:szCs w:val="24"/>
        </w:rPr>
      </w:pPr>
      <w:r w:rsidRPr="00983D8F">
        <w:rPr>
          <w:rFonts w:ascii="Times New Roman" w:hAnsi="Times New Roman"/>
          <w:color w:val="000000"/>
          <w:sz w:val="24"/>
          <w:szCs w:val="24"/>
        </w:rPr>
        <w:t>герметизация оборудования с использованием сварочного способа соединений, минимизацией фланцевых соединений;</w:t>
      </w:r>
    </w:p>
    <w:p w:rsidR="00057C8A" w:rsidRPr="00983D8F" w:rsidRDefault="00057C8A" w:rsidP="00BA42B4">
      <w:pPr>
        <w:pStyle w:val="a"/>
        <w:numPr>
          <w:ilvl w:val="0"/>
          <w:numId w:val="9"/>
        </w:numPr>
        <w:rPr>
          <w:rFonts w:ascii="Times New Roman" w:hAnsi="Times New Roman"/>
          <w:color w:val="000000"/>
          <w:sz w:val="24"/>
          <w:szCs w:val="24"/>
        </w:rPr>
      </w:pPr>
      <w:r w:rsidRPr="00983D8F">
        <w:rPr>
          <w:rFonts w:ascii="Times New Roman" w:hAnsi="Times New Roman"/>
          <w:color w:val="000000"/>
          <w:sz w:val="24"/>
          <w:szCs w:val="24"/>
        </w:rPr>
        <w:t>аварийная сигнализация об отклонениях технологических параметров от допустимых значений при возможных аварийных ситуациях;</w:t>
      </w:r>
    </w:p>
    <w:p w:rsidR="00057C8A" w:rsidRPr="00983D8F" w:rsidRDefault="00057C8A" w:rsidP="00BA42B4">
      <w:pPr>
        <w:pStyle w:val="a"/>
        <w:numPr>
          <w:ilvl w:val="0"/>
          <w:numId w:val="9"/>
        </w:numPr>
        <w:rPr>
          <w:rFonts w:ascii="Times New Roman" w:hAnsi="Times New Roman"/>
          <w:color w:val="000000"/>
          <w:sz w:val="24"/>
          <w:szCs w:val="24"/>
        </w:rPr>
      </w:pPr>
      <w:r w:rsidRPr="00983D8F">
        <w:rPr>
          <w:rFonts w:ascii="Times New Roman" w:hAnsi="Times New Roman"/>
          <w:color w:val="000000"/>
          <w:sz w:val="24"/>
          <w:szCs w:val="24"/>
        </w:rPr>
        <w:t>автоматический контроль параметров работы оборудования, средства сигнализации и автоматические блокировки;</w:t>
      </w:r>
    </w:p>
    <w:p w:rsidR="00057C8A" w:rsidRPr="00983D8F" w:rsidRDefault="00057C8A" w:rsidP="00BA42B4">
      <w:pPr>
        <w:pStyle w:val="a"/>
        <w:rPr>
          <w:rFonts w:ascii="Times New Roman" w:hAnsi="Times New Roman"/>
          <w:color w:val="000000"/>
          <w:sz w:val="24"/>
          <w:szCs w:val="24"/>
        </w:rPr>
      </w:pPr>
      <w:r w:rsidRPr="00983D8F">
        <w:rPr>
          <w:rFonts w:ascii="Times New Roman" w:hAnsi="Times New Roman"/>
          <w:color w:val="000000"/>
          <w:sz w:val="24"/>
          <w:szCs w:val="24"/>
        </w:rPr>
        <w:t>автоматическое отключение электродвигателей погружных насосов при отклонениях давления выше и ниже допустимых значений;</w:t>
      </w:r>
    </w:p>
    <w:p w:rsidR="00057C8A" w:rsidRPr="00983D8F" w:rsidRDefault="00057C8A" w:rsidP="00BA42B4">
      <w:pPr>
        <w:pStyle w:val="a"/>
        <w:rPr>
          <w:rFonts w:ascii="Times New Roman" w:hAnsi="Times New Roman"/>
          <w:color w:val="000000"/>
          <w:sz w:val="24"/>
          <w:szCs w:val="24"/>
        </w:rPr>
      </w:pPr>
      <w:r w:rsidRPr="00983D8F">
        <w:rPr>
          <w:rFonts w:ascii="Times New Roman" w:hAnsi="Times New Roman"/>
          <w:color w:val="000000"/>
          <w:sz w:val="24"/>
          <w:szCs w:val="24"/>
        </w:rPr>
        <w:t xml:space="preserve">выкидной трубопровод запроектирован из стальных бесшовных или </w:t>
      </w:r>
      <w:proofErr w:type="spellStart"/>
      <w:r w:rsidRPr="00983D8F">
        <w:rPr>
          <w:rFonts w:ascii="Times New Roman" w:hAnsi="Times New Roman"/>
          <w:color w:val="000000"/>
          <w:sz w:val="24"/>
          <w:szCs w:val="24"/>
        </w:rPr>
        <w:t>прямошовных</w:t>
      </w:r>
      <w:proofErr w:type="spellEnd"/>
      <w:r w:rsidRPr="00983D8F">
        <w:rPr>
          <w:rFonts w:ascii="Times New Roman" w:hAnsi="Times New Roman"/>
          <w:color w:val="000000"/>
          <w:sz w:val="24"/>
          <w:szCs w:val="24"/>
        </w:rPr>
        <w:t xml:space="preserve"> труб, повышенной коррозионной стойкости и эксплуатационной надежности (стойкой к СКРН), классом прочности не ниже КП360:</w:t>
      </w:r>
    </w:p>
    <w:p w:rsidR="00057C8A" w:rsidRPr="00983D8F" w:rsidRDefault="00057C8A" w:rsidP="00BA42B4">
      <w:pPr>
        <w:numPr>
          <w:ilvl w:val="0"/>
          <w:numId w:val="14"/>
        </w:numPr>
        <w:tabs>
          <w:tab w:val="left" w:pos="1038"/>
        </w:tabs>
        <w:suppressAutoHyphens w:val="0"/>
        <w:jc w:val="both"/>
        <w:rPr>
          <w:color w:val="000000"/>
          <w:lang w:eastAsia="ja-JP"/>
        </w:rPr>
      </w:pPr>
      <w:r w:rsidRPr="00983D8F">
        <w:rPr>
          <w:color w:val="000000"/>
          <w:lang w:eastAsia="ja-JP"/>
        </w:rPr>
        <w:t xml:space="preserve">подземные участки – с наружным защитным покрытием усиленного типа 2У на основе </w:t>
      </w:r>
      <w:proofErr w:type="spellStart"/>
      <w:r w:rsidRPr="00983D8F">
        <w:rPr>
          <w:color w:val="000000"/>
          <w:lang w:eastAsia="ja-JP"/>
        </w:rPr>
        <w:t>экструдированного</w:t>
      </w:r>
      <w:proofErr w:type="spellEnd"/>
      <w:r w:rsidRPr="00983D8F">
        <w:rPr>
          <w:color w:val="000000"/>
          <w:lang w:eastAsia="ja-JP"/>
        </w:rPr>
        <w:t xml:space="preserve"> полиэтилена;</w:t>
      </w:r>
    </w:p>
    <w:p w:rsidR="00057C8A" w:rsidRPr="00983D8F" w:rsidRDefault="00057C8A" w:rsidP="00BA42B4">
      <w:pPr>
        <w:numPr>
          <w:ilvl w:val="0"/>
          <w:numId w:val="14"/>
        </w:numPr>
        <w:tabs>
          <w:tab w:val="left" w:pos="1038"/>
        </w:tabs>
        <w:suppressAutoHyphens w:val="0"/>
        <w:jc w:val="both"/>
        <w:rPr>
          <w:color w:val="000000"/>
          <w:lang w:eastAsia="ja-JP"/>
        </w:rPr>
      </w:pPr>
      <w:r w:rsidRPr="00983D8F">
        <w:rPr>
          <w:color w:val="000000"/>
          <w:lang w:eastAsia="ja-JP"/>
        </w:rPr>
        <w:t>надземные участки – без покрытия;</w:t>
      </w:r>
    </w:p>
    <w:p w:rsidR="00057C8A" w:rsidRPr="00983D8F" w:rsidRDefault="00057C8A" w:rsidP="00BA42B4">
      <w:pPr>
        <w:pStyle w:val="a"/>
        <w:numPr>
          <w:ilvl w:val="0"/>
          <w:numId w:val="9"/>
        </w:numPr>
        <w:shd w:val="clear" w:color="auto" w:fill="FFFFFF"/>
        <w:rPr>
          <w:rFonts w:ascii="Times New Roman" w:hAnsi="Times New Roman"/>
          <w:color w:val="000000"/>
          <w:sz w:val="24"/>
          <w:szCs w:val="24"/>
        </w:rPr>
      </w:pPr>
      <w:r w:rsidRPr="00983D8F">
        <w:rPr>
          <w:rFonts w:ascii="Times New Roman" w:hAnsi="Times New Roman"/>
          <w:color w:val="000000"/>
          <w:sz w:val="24"/>
          <w:szCs w:val="24"/>
        </w:rPr>
        <w:t xml:space="preserve">рабочее давление выкидного трубопровода принято давление 3,45 МПа с учетом возможного повышения давления из-за </w:t>
      </w:r>
      <w:proofErr w:type="spellStart"/>
      <w:r w:rsidRPr="00983D8F">
        <w:rPr>
          <w:rFonts w:ascii="Times New Roman" w:hAnsi="Times New Roman"/>
          <w:color w:val="000000"/>
          <w:sz w:val="24"/>
          <w:szCs w:val="24"/>
        </w:rPr>
        <w:t>парафиноотложения</w:t>
      </w:r>
      <w:proofErr w:type="spellEnd"/>
      <w:r w:rsidRPr="00983D8F">
        <w:rPr>
          <w:rFonts w:ascii="Times New Roman" w:hAnsi="Times New Roman"/>
          <w:color w:val="000000"/>
          <w:sz w:val="24"/>
          <w:szCs w:val="24"/>
        </w:rPr>
        <w:t xml:space="preserve"> (уменьшения пропускной способности трубы), расчетное давление выкидного трубопровода принято давление 4,0 МПа;</w:t>
      </w:r>
    </w:p>
    <w:p w:rsidR="00057C8A" w:rsidRPr="00983D8F" w:rsidRDefault="00057C8A" w:rsidP="00BA42B4">
      <w:pPr>
        <w:pStyle w:val="a"/>
        <w:numPr>
          <w:ilvl w:val="0"/>
          <w:numId w:val="9"/>
        </w:numPr>
        <w:shd w:val="clear" w:color="auto" w:fill="FFFFFF"/>
        <w:rPr>
          <w:rFonts w:ascii="Times New Roman" w:hAnsi="Times New Roman"/>
          <w:color w:val="000000"/>
          <w:sz w:val="24"/>
          <w:szCs w:val="24"/>
        </w:rPr>
      </w:pPr>
      <w:r w:rsidRPr="00983D8F">
        <w:rPr>
          <w:rFonts w:ascii="Times New Roman" w:hAnsi="Times New Roman"/>
          <w:color w:val="000000"/>
          <w:sz w:val="24"/>
          <w:szCs w:val="24"/>
        </w:rPr>
        <w:t>выкидной трубопровод укладывается на глубину не менее 1,0 м до верхней образующей трубы;</w:t>
      </w:r>
    </w:p>
    <w:p w:rsidR="00057C8A" w:rsidRPr="00983D8F" w:rsidRDefault="00057C8A" w:rsidP="00BA42B4">
      <w:pPr>
        <w:pStyle w:val="a"/>
        <w:numPr>
          <w:ilvl w:val="0"/>
          <w:numId w:val="9"/>
        </w:numPr>
        <w:shd w:val="clear" w:color="auto" w:fill="FFFFFF"/>
        <w:rPr>
          <w:rFonts w:ascii="Times New Roman" w:hAnsi="Times New Roman"/>
          <w:color w:val="000000"/>
          <w:sz w:val="24"/>
          <w:szCs w:val="24"/>
        </w:rPr>
      </w:pPr>
      <w:r w:rsidRPr="00983D8F">
        <w:rPr>
          <w:rFonts w:ascii="Times New Roman" w:hAnsi="Times New Roman"/>
          <w:color w:val="000000"/>
          <w:sz w:val="24"/>
          <w:szCs w:val="24"/>
        </w:rPr>
        <w:t xml:space="preserve">для </w:t>
      </w:r>
      <w:proofErr w:type="spellStart"/>
      <w:r w:rsidRPr="00983D8F">
        <w:rPr>
          <w:rFonts w:ascii="Times New Roman" w:hAnsi="Times New Roman"/>
          <w:color w:val="000000"/>
          <w:sz w:val="24"/>
          <w:szCs w:val="24"/>
        </w:rPr>
        <w:t>упругоизогнутых</w:t>
      </w:r>
      <w:proofErr w:type="spellEnd"/>
      <w:r w:rsidRPr="00983D8F">
        <w:rPr>
          <w:rFonts w:ascii="Times New Roman" w:hAnsi="Times New Roman"/>
          <w:color w:val="000000"/>
          <w:sz w:val="24"/>
          <w:szCs w:val="24"/>
        </w:rPr>
        <w:t xml:space="preserve"> участков выкидного трубопровода определен минимальный радиус упругого изгиба оси трубопровода, при котором соблюдаются условия прочности, минимальный радиус упругого изгиба оси выкидного трубопровода DN 80 - 300 м;</w:t>
      </w:r>
    </w:p>
    <w:p w:rsidR="00057C8A" w:rsidRPr="00983D8F" w:rsidRDefault="00057C8A" w:rsidP="00BA42B4">
      <w:pPr>
        <w:pStyle w:val="a"/>
        <w:rPr>
          <w:rFonts w:ascii="Times New Roman" w:hAnsi="Times New Roman"/>
          <w:sz w:val="24"/>
          <w:szCs w:val="24"/>
        </w:rPr>
      </w:pPr>
      <w:r w:rsidRPr="00983D8F">
        <w:rPr>
          <w:rFonts w:ascii="Times New Roman" w:hAnsi="Times New Roman"/>
          <w:sz w:val="24"/>
          <w:szCs w:val="24"/>
        </w:rPr>
        <w:t>на выкидном трубопроводе в обвязке устья скважин предусматривается установка запорной арматуры (задвижка клиновая с ручным приводом из стали низкоуглеродистой повышенной коррозионной стойкости, герметичность затвора класса</w:t>
      </w:r>
      <w:proofErr w:type="gramStart"/>
      <w:r w:rsidRPr="00983D8F">
        <w:rPr>
          <w:rFonts w:ascii="Times New Roman" w:hAnsi="Times New Roman"/>
          <w:sz w:val="24"/>
          <w:szCs w:val="24"/>
        </w:rPr>
        <w:t xml:space="preserve"> А</w:t>
      </w:r>
      <w:proofErr w:type="gramEnd"/>
      <w:r w:rsidRPr="00983D8F">
        <w:rPr>
          <w:rFonts w:ascii="Times New Roman" w:hAnsi="Times New Roman"/>
          <w:sz w:val="24"/>
          <w:szCs w:val="24"/>
        </w:rPr>
        <w:t>;</w:t>
      </w:r>
    </w:p>
    <w:p w:rsidR="00057C8A" w:rsidRPr="00983D8F" w:rsidRDefault="00057C8A" w:rsidP="00BA42B4">
      <w:pPr>
        <w:pStyle w:val="a"/>
        <w:rPr>
          <w:rFonts w:ascii="Times New Roman" w:hAnsi="Times New Roman"/>
          <w:sz w:val="24"/>
          <w:szCs w:val="24"/>
          <w:shd w:val="clear" w:color="auto" w:fill="FFFFFF"/>
        </w:rPr>
      </w:pPr>
      <w:r w:rsidRPr="00983D8F">
        <w:rPr>
          <w:rFonts w:ascii="Times New Roman" w:hAnsi="Times New Roman"/>
          <w:sz w:val="24"/>
          <w:szCs w:val="24"/>
        </w:rPr>
        <w:t>глубина заложения трубопровода в месте пересечения не менее 1,7 м от верха покрытия дороги до верхней образующей трубы;</w:t>
      </w:r>
    </w:p>
    <w:p w:rsidR="00057C8A" w:rsidRPr="00983D8F" w:rsidRDefault="00057C8A" w:rsidP="00BA42B4">
      <w:pPr>
        <w:pStyle w:val="a"/>
        <w:rPr>
          <w:rFonts w:ascii="Times New Roman" w:hAnsi="Times New Roman"/>
          <w:bCs/>
          <w:sz w:val="24"/>
          <w:szCs w:val="24"/>
        </w:rPr>
      </w:pPr>
      <w:r w:rsidRPr="00983D8F">
        <w:rPr>
          <w:rStyle w:val="af7"/>
          <w:rFonts w:ascii="Times New Roman" w:hAnsi="Times New Roman"/>
          <w:sz w:val="24"/>
          <w:szCs w:val="24"/>
        </w:rPr>
        <w:t xml:space="preserve">при параллельном следовании с существующими подземными трубопроводами участки проектируемого выкидного трубопровода от скважины № 369 прокладываются на расстоянии не менее 5 м в соответствии с п.8.2 </w:t>
      </w:r>
      <w:r w:rsidRPr="00983D8F">
        <w:rPr>
          <w:rFonts w:ascii="Times New Roman" w:hAnsi="Times New Roman"/>
          <w:sz w:val="24"/>
          <w:szCs w:val="24"/>
        </w:rPr>
        <w:t>ГОСТ </w:t>
      </w:r>
      <w:proofErr w:type="gramStart"/>
      <w:r w:rsidRPr="00983D8F">
        <w:rPr>
          <w:rFonts w:ascii="Times New Roman" w:hAnsi="Times New Roman"/>
          <w:sz w:val="24"/>
          <w:szCs w:val="24"/>
        </w:rPr>
        <w:t>Р</w:t>
      </w:r>
      <w:proofErr w:type="gramEnd"/>
      <w:r w:rsidRPr="00983D8F">
        <w:rPr>
          <w:rFonts w:ascii="Times New Roman" w:hAnsi="Times New Roman"/>
          <w:sz w:val="24"/>
          <w:szCs w:val="24"/>
        </w:rPr>
        <w:t> 55990-2014;</w:t>
      </w:r>
    </w:p>
    <w:p w:rsidR="00057C8A" w:rsidRPr="00983D8F" w:rsidRDefault="00057C8A" w:rsidP="00BA42B4">
      <w:pPr>
        <w:pStyle w:val="a"/>
        <w:rPr>
          <w:rFonts w:ascii="Times New Roman" w:hAnsi="Times New Roman"/>
          <w:color w:val="000000"/>
          <w:sz w:val="24"/>
          <w:szCs w:val="24"/>
        </w:rPr>
      </w:pPr>
      <w:r w:rsidRPr="00983D8F">
        <w:rPr>
          <w:rFonts w:ascii="Times New Roman" w:hAnsi="Times New Roman"/>
          <w:color w:val="000000"/>
          <w:sz w:val="24"/>
          <w:szCs w:val="24"/>
        </w:rPr>
        <w:t>установка опознавательных знаков по трассе выкидного трубопровода:</w:t>
      </w:r>
    </w:p>
    <w:p w:rsidR="00057C8A" w:rsidRPr="00983D8F" w:rsidRDefault="00057C8A" w:rsidP="00BA42B4">
      <w:pPr>
        <w:numPr>
          <w:ilvl w:val="0"/>
          <w:numId w:val="44"/>
        </w:numPr>
        <w:suppressAutoHyphens w:val="0"/>
        <w:ind w:left="1077" w:hanging="357"/>
      </w:pPr>
      <w:r w:rsidRPr="00983D8F">
        <w:t>на углах поворота трассы.</w:t>
      </w:r>
    </w:p>
    <w:p w:rsidR="00057C8A" w:rsidRPr="00983D8F" w:rsidRDefault="00057C8A" w:rsidP="00BA42B4">
      <w:pPr>
        <w:numPr>
          <w:ilvl w:val="0"/>
          <w:numId w:val="44"/>
        </w:numPr>
        <w:suppressAutoHyphens w:val="0"/>
        <w:ind w:left="1077" w:hanging="357"/>
      </w:pPr>
      <w:r w:rsidRPr="00983D8F">
        <w:t>на углах поворота трассы трубопроводов более 45°, устанавливаются дополнительно два опознавательных знака в начале и в конце кривой угла поворота</w:t>
      </w:r>
    </w:p>
    <w:p w:rsidR="00057C8A" w:rsidRPr="00983D8F" w:rsidRDefault="00057C8A" w:rsidP="00BA42B4">
      <w:pPr>
        <w:pStyle w:val="a"/>
        <w:rPr>
          <w:rFonts w:ascii="Times New Roman" w:hAnsi="Times New Roman"/>
          <w:sz w:val="24"/>
          <w:szCs w:val="24"/>
        </w:rPr>
      </w:pPr>
      <w:r w:rsidRPr="00983D8F">
        <w:rPr>
          <w:rFonts w:ascii="Times New Roman" w:hAnsi="Times New Roman"/>
          <w:sz w:val="24"/>
          <w:szCs w:val="24"/>
        </w:rPr>
        <w:t xml:space="preserve">контролю физическими методами подвергаются 100 % сварных стыков выкидных и нефтегазосборного трубопроводов, в том числе радиографическим методом </w:t>
      </w:r>
      <w:r w:rsidRPr="00983D8F">
        <w:rPr>
          <w:rFonts w:ascii="Times New Roman" w:hAnsi="Times New Roman"/>
          <w:sz w:val="24"/>
          <w:szCs w:val="24"/>
        </w:rPr>
        <w:lastRenderedPageBreak/>
        <w:t>100 % соединений трубопроводов категории</w:t>
      </w:r>
      <w:proofErr w:type="gramStart"/>
      <w:r w:rsidRPr="00983D8F">
        <w:rPr>
          <w:rFonts w:ascii="Times New Roman" w:hAnsi="Times New Roman"/>
          <w:sz w:val="24"/>
          <w:szCs w:val="24"/>
        </w:rPr>
        <w:t xml:space="preserve"> С</w:t>
      </w:r>
      <w:proofErr w:type="gramEnd"/>
      <w:r w:rsidRPr="00983D8F">
        <w:rPr>
          <w:rFonts w:ascii="Times New Roman" w:hAnsi="Times New Roman"/>
          <w:sz w:val="24"/>
          <w:szCs w:val="24"/>
        </w:rPr>
        <w:t xml:space="preserve"> и 25 % соединений трубопровода категории Н;</w:t>
      </w:r>
    </w:p>
    <w:p w:rsidR="00057C8A" w:rsidRPr="00983D8F" w:rsidRDefault="00057C8A" w:rsidP="00BA42B4">
      <w:pPr>
        <w:pStyle w:val="a"/>
        <w:rPr>
          <w:rFonts w:ascii="Times New Roman" w:hAnsi="Times New Roman"/>
          <w:sz w:val="24"/>
          <w:szCs w:val="24"/>
        </w:rPr>
      </w:pPr>
      <w:r w:rsidRPr="00983D8F">
        <w:rPr>
          <w:rFonts w:ascii="Times New Roman" w:hAnsi="Times New Roman"/>
          <w:sz w:val="24"/>
          <w:szCs w:val="24"/>
        </w:rPr>
        <w:t>по окончании строительно-монтажных работ трубопроводы промываются водой, внутренняя полость трубопроводов очищается путем прогонки очистного и калибровочного устройств;</w:t>
      </w:r>
    </w:p>
    <w:p w:rsidR="00057C8A" w:rsidRPr="00983D8F" w:rsidRDefault="00057C8A" w:rsidP="00BA42B4">
      <w:pPr>
        <w:pStyle w:val="a"/>
        <w:rPr>
          <w:rFonts w:ascii="Times New Roman" w:hAnsi="Times New Roman"/>
          <w:bCs/>
          <w:color w:val="000000"/>
          <w:sz w:val="24"/>
          <w:szCs w:val="24"/>
        </w:rPr>
      </w:pPr>
      <w:r w:rsidRPr="00983D8F">
        <w:rPr>
          <w:rFonts w:ascii="Times New Roman" w:hAnsi="Times New Roman"/>
          <w:bCs/>
          <w:color w:val="000000"/>
          <w:sz w:val="24"/>
          <w:szCs w:val="24"/>
        </w:rPr>
        <w:t>по окончании очистки трубопровод испытывается на прочность и герметичность гидравлическим способом с последующим освобождением от воды;</w:t>
      </w:r>
    </w:p>
    <w:p w:rsidR="00057C8A" w:rsidRPr="00983D8F" w:rsidRDefault="00057C8A" w:rsidP="00BA42B4">
      <w:pPr>
        <w:pStyle w:val="a"/>
        <w:rPr>
          <w:rFonts w:ascii="Times New Roman" w:hAnsi="Times New Roman"/>
          <w:color w:val="000000"/>
          <w:sz w:val="24"/>
          <w:szCs w:val="24"/>
        </w:rPr>
      </w:pPr>
      <w:r w:rsidRPr="00983D8F">
        <w:rPr>
          <w:rFonts w:ascii="Times New Roman" w:hAnsi="Times New Roman"/>
          <w:color w:val="000000"/>
          <w:sz w:val="24"/>
          <w:szCs w:val="24"/>
        </w:rPr>
        <w:t>величина давления испытания выкидного трубопровода:</w:t>
      </w:r>
    </w:p>
    <w:p w:rsidR="00057C8A" w:rsidRPr="00983D8F" w:rsidRDefault="00057C8A" w:rsidP="00BA42B4">
      <w:pPr>
        <w:pStyle w:val="a"/>
        <w:rPr>
          <w:rFonts w:ascii="Times New Roman" w:hAnsi="Times New Roman"/>
          <w:color w:val="000000"/>
          <w:sz w:val="24"/>
          <w:szCs w:val="24"/>
        </w:rPr>
      </w:pPr>
      <w:r w:rsidRPr="00983D8F">
        <w:rPr>
          <w:rFonts w:ascii="Times New Roman" w:hAnsi="Times New Roman"/>
          <w:color w:val="000000"/>
          <w:sz w:val="24"/>
          <w:szCs w:val="24"/>
        </w:rPr>
        <w:t xml:space="preserve">дренажные трубопроводы укладываются </w:t>
      </w:r>
      <w:proofErr w:type="spellStart"/>
      <w:r w:rsidRPr="00983D8F">
        <w:rPr>
          <w:rFonts w:ascii="Times New Roman" w:hAnsi="Times New Roman"/>
          <w:color w:val="000000"/>
          <w:sz w:val="24"/>
          <w:szCs w:val="24"/>
        </w:rPr>
        <w:t>подземно</w:t>
      </w:r>
      <w:proofErr w:type="spellEnd"/>
      <w:r w:rsidRPr="00983D8F">
        <w:rPr>
          <w:rFonts w:ascii="Times New Roman" w:hAnsi="Times New Roman"/>
          <w:color w:val="000000"/>
          <w:sz w:val="24"/>
          <w:szCs w:val="24"/>
        </w:rPr>
        <w:t xml:space="preserve"> на глубине не менее 0,6 м с уклоном в сторону дренажной емкости;</w:t>
      </w:r>
    </w:p>
    <w:p w:rsidR="00057C8A" w:rsidRPr="00983D8F" w:rsidRDefault="00057C8A" w:rsidP="00BA42B4">
      <w:pPr>
        <w:pStyle w:val="a"/>
        <w:rPr>
          <w:rFonts w:ascii="Times New Roman" w:hAnsi="Times New Roman"/>
          <w:color w:val="000000"/>
          <w:sz w:val="24"/>
          <w:szCs w:val="24"/>
        </w:rPr>
      </w:pPr>
      <w:r w:rsidRPr="00983D8F">
        <w:rPr>
          <w:rFonts w:ascii="Times New Roman" w:hAnsi="Times New Roman"/>
          <w:color w:val="000000"/>
          <w:sz w:val="24"/>
          <w:szCs w:val="24"/>
        </w:rPr>
        <w:t>по окончании строительно-монтажных работ дренажный трубопровод испытать на прочность и плотность гидравлическим способом;</w:t>
      </w:r>
    </w:p>
    <w:p w:rsidR="00057C8A" w:rsidRPr="00983D8F" w:rsidRDefault="00057C8A" w:rsidP="00BA42B4">
      <w:pPr>
        <w:pStyle w:val="a"/>
        <w:rPr>
          <w:rFonts w:ascii="Times New Roman" w:hAnsi="Times New Roman"/>
          <w:color w:val="000000"/>
          <w:sz w:val="24"/>
          <w:szCs w:val="24"/>
        </w:rPr>
      </w:pPr>
      <w:r w:rsidRPr="00983D8F">
        <w:rPr>
          <w:rFonts w:ascii="Times New Roman" w:hAnsi="Times New Roman"/>
          <w:color w:val="000000"/>
          <w:sz w:val="24"/>
          <w:szCs w:val="24"/>
        </w:rPr>
        <w:t>контролю ультразвуковым или радиографическим методом подвергаются 10 % сварных стыков дренажного трубопровода;</w:t>
      </w:r>
    </w:p>
    <w:p w:rsidR="00057C8A" w:rsidRPr="00983D8F" w:rsidRDefault="00057C8A" w:rsidP="00BA42B4">
      <w:pPr>
        <w:pStyle w:val="a"/>
        <w:rPr>
          <w:rFonts w:ascii="Times New Roman" w:hAnsi="Times New Roman"/>
          <w:color w:val="000000"/>
          <w:sz w:val="24"/>
          <w:szCs w:val="24"/>
        </w:rPr>
      </w:pPr>
      <w:r w:rsidRPr="00983D8F">
        <w:rPr>
          <w:rFonts w:ascii="Times New Roman" w:hAnsi="Times New Roman"/>
          <w:color w:val="000000"/>
          <w:sz w:val="24"/>
          <w:szCs w:val="24"/>
        </w:rPr>
        <w:t>для защиты выкидного трубопровода от внутренней и почвенной коррозии предусматривается:</w:t>
      </w:r>
    </w:p>
    <w:p w:rsidR="00057C8A" w:rsidRPr="00983D8F" w:rsidRDefault="00057C8A" w:rsidP="00BA42B4">
      <w:pPr>
        <w:numPr>
          <w:ilvl w:val="0"/>
          <w:numId w:val="14"/>
        </w:numPr>
        <w:tabs>
          <w:tab w:val="left" w:pos="1038"/>
        </w:tabs>
        <w:suppressAutoHyphens w:val="0"/>
        <w:ind w:firstLine="709"/>
        <w:jc w:val="both"/>
        <w:rPr>
          <w:color w:val="000000"/>
          <w:lang w:eastAsia="ja-JP"/>
        </w:rPr>
      </w:pPr>
      <w:r w:rsidRPr="00983D8F">
        <w:rPr>
          <w:color w:val="000000"/>
          <w:lang w:eastAsia="ja-JP"/>
        </w:rPr>
        <w:t xml:space="preserve">периодическая подача в </w:t>
      </w:r>
      <w:proofErr w:type="spellStart"/>
      <w:r w:rsidRPr="00983D8F">
        <w:rPr>
          <w:color w:val="000000"/>
          <w:lang w:eastAsia="ja-JP"/>
        </w:rPr>
        <w:t>затрубное</w:t>
      </w:r>
      <w:proofErr w:type="spellEnd"/>
      <w:r w:rsidRPr="00983D8F">
        <w:rPr>
          <w:color w:val="000000"/>
          <w:lang w:eastAsia="ja-JP"/>
        </w:rPr>
        <w:t xml:space="preserve"> пространство скважины ингибитора коррозии;</w:t>
      </w:r>
    </w:p>
    <w:p w:rsidR="00057C8A" w:rsidRPr="00983D8F" w:rsidRDefault="00057C8A" w:rsidP="00BA42B4">
      <w:pPr>
        <w:numPr>
          <w:ilvl w:val="0"/>
          <w:numId w:val="14"/>
        </w:numPr>
        <w:tabs>
          <w:tab w:val="left" w:pos="1038"/>
        </w:tabs>
        <w:suppressAutoHyphens w:val="0"/>
        <w:ind w:firstLine="709"/>
        <w:jc w:val="both"/>
        <w:rPr>
          <w:color w:val="000000"/>
          <w:lang w:eastAsia="ja-JP"/>
        </w:rPr>
      </w:pPr>
      <w:r w:rsidRPr="00983D8F">
        <w:rPr>
          <w:color w:val="000000"/>
          <w:lang w:eastAsia="ja-JP"/>
        </w:rPr>
        <w:t>применение устройства контроля скорости коррозии;</w:t>
      </w:r>
    </w:p>
    <w:p w:rsidR="00057C8A" w:rsidRPr="00983D8F" w:rsidRDefault="00057C8A" w:rsidP="00BA42B4">
      <w:pPr>
        <w:pStyle w:val="a"/>
        <w:rPr>
          <w:rFonts w:ascii="Times New Roman" w:hAnsi="Times New Roman"/>
          <w:sz w:val="24"/>
          <w:szCs w:val="24"/>
        </w:rPr>
      </w:pPr>
      <w:r w:rsidRPr="00983D8F">
        <w:rPr>
          <w:rFonts w:ascii="Times New Roman" w:hAnsi="Times New Roman"/>
          <w:bCs/>
          <w:sz w:val="24"/>
          <w:szCs w:val="24"/>
        </w:rPr>
        <w:t>антикоррозионная защита наружной и внутренней поверхностей дренажных емкостей выполняется в заводских условиях;</w:t>
      </w:r>
    </w:p>
    <w:p w:rsidR="00057C8A" w:rsidRPr="00983D8F" w:rsidRDefault="00057C8A" w:rsidP="00BA42B4">
      <w:pPr>
        <w:pStyle w:val="a"/>
        <w:rPr>
          <w:rFonts w:ascii="Times New Roman" w:hAnsi="Times New Roman"/>
          <w:color w:val="000000"/>
          <w:sz w:val="24"/>
          <w:szCs w:val="24"/>
        </w:rPr>
      </w:pPr>
      <w:r w:rsidRPr="00983D8F">
        <w:rPr>
          <w:rFonts w:ascii="Times New Roman" w:hAnsi="Times New Roman"/>
          <w:color w:val="000000"/>
          <w:sz w:val="24"/>
          <w:szCs w:val="24"/>
        </w:rPr>
        <w:t>для защиты от почвенной коррозии предусматривается:</w:t>
      </w:r>
    </w:p>
    <w:p w:rsidR="00057C8A" w:rsidRPr="00983D8F" w:rsidRDefault="00057C8A" w:rsidP="00BA42B4">
      <w:pPr>
        <w:numPr>
          <w:ilvl w:val="0"/>
          <w:numId w:val="14"/>
        </w:numPr>
        <w:tabs>
          <w:tab w:val="left" w:pos="1038"/>
        </w:tabs>
        <w:suppressAutoHyphens w:val="0"/>
        <w:ind w:firstLine="709"/>
        <w:jc w:val="both"/>
        <w:rPr>
          <w:color w:val="000000"/>
          <w:lang w:eastAsia="ja-JP"/>
        </w:rPr>
      </w:pPr>
      <w:r w:rsidRPr="00983D8F">
        <w:rPr>
          <w:color w:val="000000"/>
          <w:lang w:eastAsia="ja-JP"/>
        </w:rPr>
        <w:t>строительство выкидного трубопровода из труб покрытых антикоррозионной изоляцией усиленного типа, выполненной в заводских условиях;</w:t>
      </w:r>
    </w:p>
    <w:p w:rsidR="00057C8A" w:rsidRPr="00983D8F" w:rsidRDefault="00057C8A" w:rsidP="00BA42B4">
      <w:pPr>
        <w:numPr>
          <w:ilvl w:val="0"/>
          <w:numId w:val="14"/>
        </w:numPr>
        <w:tabs>
          <w:tab w:val="left" w:pos="1038"/>
        </w:tabs>
        <w:suppressAutoHyphens w:val="0"/>
        <w:ind w:firstLine="709"/>
        <w:jc w:val="both"/>
        <w:rPr>
          <w:color w:val="000000"/>
          <w:lang w:eastAsia="ja-JP"/>
        </w:rPr>
      </w:pPr>
      <w:r w:rsidRPr="00983D8F">
        <w:rPr>
          <w:color w:val="000000"/>
          <w:lang w:eastAsia="ja-JP"/>
        </w:rPr>
        <w:t xml:space="preserve">антикоррозионная изоляция сварных стыков выкидного трубопровода </w:t>
      </w:r>
      <w:proofErr w:type="spellStart"/>
      <w:r w:rsidRPr="00983D8F">
        <w:rPr>
          <w:color w:val="000000"/>
          <w:lang w:eastAsia="ja-JP"/>
        </w:rPr>
        <w:t>термоусаживающимися</w:t>
      </w:r>
      <w:proofErr w:type="spellEnd"/>
      <w:r w:rsidRPr="00983D8F">
        <w:rPr>
          <w:color w:val="000000"/>
          <w:lang w:eastAsia="ja-JP"/>
        </w:rPr>
        <w:t xml:space="preserve"> манжетами; </w:t>
      </w:r>
    </w:p>
    <w:p w:rsidR="00057C8A" w:rsidRPr="00983D8F" w:rsidRDefault="00057C8A" w:rsidP="00BA42B4">
      <w:pPr>
        <w:numPr>
          <w:ilvl w:val="0"/>
          <w:numId w:val="14"/>
        </w:numPr>
        <w:tabs>
          <w:tab w:val="left" w:pos="1038"/>
        </w:tabs>
        <w:suppressAutoHyphens w:val="0"/>
        <w:ind w:firstLine="709"/>
        <w:jc w:val="both"/>
        <w:rPr>
          <w:color w:val="000000"/>
          <w:lang w:eastAsia="ja-JP"/>
        </w:rPr>
      </w:pPr>
      <w:r w:rsidRPr="00983D8F">
        <w:rPr>
          <w:color w:val="000000"/>
          <w:lang w:eastAsia="ja-JP"/>
        </w:rPr>
        <w:t>антикоррозионная изоляция (усиленного типа) деталей трубопроводов и защитных футляров;</w:t>
      </w:r>
    </w:p>
    <w:p w:rsidR="00057C8A" w:rsidRPr="00983D8F" w:rsidRDefault="00057C8A" w:rsidP="00BA42B4">
      <w:pPr>
        <w:pStyle w:val="a"/>
        <w:rPr>
          <w:rFonts w:ascii="Times New Roman" w:hAnsi="Times New Roman"/>
          <w:color w:val="000000"/>
          <w:sz w:val="24"/>
          <w:szCs w:val="24"/>
        </w:rPr>
      </w:pPr>
      <w:r w:rsidRPr="00983D8F">
        <w:rPr>
          <w:rFonts w:ascii="Times New Roman" w:hAnsi="Times New Roman"/>
          <w:color w:val="000000"/>
          <w:sz w:val="24"/>
          <w:szCs w:val="24"/>
        </w:rPr>
        <w:t>в зоне перехода надземного участка трубопровода в подземный надземный участок покрывается антикоррозионной изоляцией усиленного типа на высоту 0,3 м;</w:t>
      </w:r>
    </w:p>
    <w:p w:rsidR="00057C8A" w:rsidRPr="00983D8F" w:rsidRDefault="00057C8A" w:rsidP="00BA42B4">
      <w:pPr>
        <w:pStyle w:val="a"/>
        <w:rPr>
          <w:rFonts w:ascii="Times New Roman" w:hAnsi="Times New Roman"/>
          <w:color w:val="000000"/>
          <w:sz w:val="24"/>
          <w:szCs w:val="24"/>
        </w:rPr>
      </w:pPr>
      <w:r w:rsidRPr="00983D8F">
        <w:rPr>
          <w:rFonts w:ascii="Times New Roman" w:hAnsi="Times New Roman"/>
          <w:color w:val="000000"/>
          <w:sz w:val="24"/>
          <w:szCs w:val="24"/>
        </w:rPr>
        <w:t>для защиты 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w:t>
      </w:r>
    </w:p>
    <w:p w:rsidR="00057C8A" w:rsidRPr="00983D8F" w:rsidRDefault="00057C8A" w:rsidP="00BA42B4">
      <w:pPr>
        <w:numPr>
          <w:ilvl w:val="0"/>
          <w:numId w:val="14"/>
        </w:numPr>
        <w:tabs>
          <w:tab w:val="clear" w:pos="1440"/>
          <w:tab w:val="left" w:pos="1038"/>
        </w:tabs>
        <w:suppressAutoHyphens w:val="0"/>
        <w:ind w:firstLine="709"/>
        <w:jc w:val="both"/>
        <w:rPr>
          <w:color w:val="000000"/>
          <w:lang w:eastAsia="ja-JP"/>
        </w:rPr>
      </w:pPr>
      <w:r w:rsidRPr="00983D8F">
        <w:rPr>
          <w:color w:val="000000"/>
          <w:lang w:eastAsia="ja-JP"/>
        </w:rPr>
        <w:t>эпоксидное покрытие – один слой;</w:t>
      </w:r>
    </w:p>
    <w:p w:rsidR="00057C8A" w:rsidRPr="00983D8F" w:rsidRDefault="00057C8A" w:rsidP="00BA42B4">
      <w:pPr>
        <w:numPr>
          <w:ilvl w:val="0"/>
          <w:numId w:val="14"/>
        </w:numPr>
        <w:tabs>
          <w:tab w:val="clear" w:pos="1440"/>
          <w:tab w:val="left" w:pos="1038"/>
        </w:tabs>
        <w:suppressAutoHyphens w:val="0"/>
        <w:ind w:firstLine="709"/>
        <w:jc w:val="both"/>
        <w:rPr>
          <w:color w:val="000000"/>
          <w:lang w:eastAsia="ja-JP"/>
        </w:rPr>
      </w:pPr>
      <w:r w:rsidRPr="00983D8F">
        <w:rPr>
          <w:color w:val="000000"/>
          <w:lang w:eastAsia="ja-JP"/>
        </w:rPr>
        <w:t>полиуретановое покрытие стойкое к ультрафиолетовому излучению – один слой толщиной;</w:t>
      </w:r>
    </w:p>
    <w:p w:rsidR="00057C8A" w:rsidRPr="00983D8F" w:rsidRDefault="00057C8A" w:rsidP="00BA42B4">
      <w:pPr>
        <w:pStyle w:val="a"/>
        <w:rPr>
          <w:rFonts w:ascii="Times New Roman" w:hAnsi="Times New Roman"/>
          <w:color w:val="000000"/>
          <w:sz w:val="24"/>
          <w:szCs w:val="24"/>
        </w:rPr>
      </w:pPr>
      <w:proofErr w:type="spellStart"/>
      <w:r w:rsidRPr="00983D8F">
        <w:rPr>
          <w:rFonts w:ascii="Times New Roman" w:hAnsi="Times New Roman"/>
          <w:color w:val="000000"/>
          <w:sz w:val="24"/>
          <w:szCs w:val="24"/>
        </w:rPr>
        <w:t>электрохимзащита</w:t>
      </w:r>
      <w:proofErr w:type="spellEnd"/>
      <w:r w:rsidRPr="00983D8F">
        <w:rPr>
          <w:rFonts w:ascii="Times New Roman" w:hAnsi="Times New Roman"/>
          <w:color w:val="000000"/>
          <w:sz w:val="24"/>
          <w:szCs w:val="24"/>
        </w:rPr>
        <w:t xml:space="preserve"> выкидного трубопровода;</w:t>
      </w:r>
    </w:p>
    <w:p w:rsidR="00057C8A" w:rsidRPr="00983D8F" w:rsidRDefault="00057C8A" w:rsidP="00BA42B4">
      <w:pPr>
        <w:pStyle w:val="a"/>
        <w:rPr>
          <w:rFonts w:ascii="Times New Roman" w:hAnsi="Times New Roman"/>
          <w:color w:val="000000"/>
          <w:sz w:val="24"/>
          <w:szCs w:val="24"/>
        </w:rPr>
      </w:pPr>
      <w:r w:rsidRPr="00983D8F">
        <w:rPr>
          <w:rFonts w:ascii="Times New Roman" w:hAnsi="Times New Roman"/>
          <w:color w:val="000000"/>
          <w:sz w:val="24"/>
          <w:szCs w:val="24"/>
        </w:rPr>
        <w:t>защита от прямых ударов молнии и заземление.</w:t>
      </w:r>
    </w:p>
    <w:p w:rsidR="001B26AE" w:rsidRPr="003C7A0D" w:rsidRDefault="001B26AE" w:rsidP="00BA42B4">
      <w:pPr>
        <w:pStyle w:val="8"/>
        <w:rPr>
          <w:b/>
          <w:i w:val="0"/>
        </w:rPr>
      </w:pPr>
      <w:r w:rsidRPr="003C7A0D">
        <w:rPr>
          <w:b/>
          <w:i w:val="0"/>
        </w:rPr>
        <w:t>Перечень мероприятий по гражданской обороне</w:t>
      </w:r>
      <w:bookmarkEnd w:id="216"/>
      <w:bookmarkEnd w:id="217"/>
      <w:bookmarkEnd w:id="218"/>
      <w:bookmarkEnd w:id="219"/>
      <w:bookmarkEnd w:id="220"/>
      <w:bookmarkEnd w:id="221"/>
      <w:bookmarkEnd w:id="222"/>
    </w:p>
    <w:p w:rsidR="001B26AE" w:rsidRPr="009530FB" w:rsidRDefault="001B26AE" w:rsidP="00BA42B4">
      <w:pPr>
        <w:pStyle w:val="af6"/>
        <w:tabs>
          <w:tab w:val="left" w:pos="1125"/>
        </w:tabs>
        <w:spacing w:before="0" w:line="240" w:lineRule="exact"/>
        <w:ind w:firstLine="709"/>
        <w:jc w:val="left"/>
        <w:rPr>
          <w:rFonts w:ascii="Times New Roman" w:hAnsi="Times New Roman"/>
          <w:i/>
          <w:sz w:val="24"/>
          <w:szCs w:val="24"/>
        </w:rPr>
      </w:pPr>
      <w:bookmarkStart w:id="223" w:name="_Toc279760934"/>
      <w:bookmarkStart w:id="224" w:name="_Toc325009582"/>
      <w:bookmarkStart w:id="225" w:name="_Toc424109334"/>
      <w:bookmarkStart w:id="226" w:name="_Toc436218709"/>
      <w:bookmarkStart w:id="227" w:name="_Toc443383767"/>
      <w:bookmarkStart w:id="228" w:name="_Toc456700553"/>
      <w:bookmarkStart w:id="229" w:name="_Toc491766174"/>
      <w:r w:rsidRPr="009530FB">
        <w:rPr>
          <w:rFonts w:ascii="Times New Roman" w:hAnsi="Times New Roman"/>
          <w:i/>
          <w:sz w:val="24"/>
          <w:szCs w:val="24"/>
        </w:rPr>
        <w:t>Сведения об отнесении проектируемого объекта к категории по гражданс</w:t>
      </w:r>
      <w:r w:rsidR="00983D8F">
        <w:rPr>
          <w:rFonts w:ascii="Times New Roman" w:hAnsi="Times New Roman"/>
          <w:i/>
          <w:sz w:val="24"/>
          <w:szCs w:val="24"/>
        </w:rPr>
        <w:t xml:space="preserve">кой </w:t>
      </w:r>
      <w:r w:rsidRPr="009530FB">
        <w:rPr>
          <w:rFonts w:ascii="Times New Roman" w:hAnsi="Times New Roman"/>
          <w:i/>
          <w:sz w:val="24"/>
          <w:szCs w:val="24"/>
        </w:rPr>
        <w:t>обороне</w:t>
      </w:r>
      <w:bookmarkEnd w:id="223"/>
      <w:bookmarkEnd w:id="224"/>
      <w:bookmarkEnd w:id="225"/>
      <w:bookmarkEnd w:id="226"/>
      <w:bookmarkEnd w:id="227"/>
      <w:bookmarkEnd w:id="228"/>
      <w:bookmarkEnd w:id="229"/>
    </w:p>
    <w:p w:rsidR="00DA77BB" w:rsidRPr="00BB28DE" w:rsidRDefault="00DA77BB" w:rsidP="00BA42B4">
      <w:pPr>
        <w:pStyle w:val="af6"/>
        <w:tabs>
          <w:tab w:val="left" w:pos="1125"/>
        </w:tabs>
        <w:ind w:firstLine="709"/>
        <w:rPr>
          <w:rFonts w:ascii="Times New Roman" w:hAnsi="Times New Roman"/>
          <w:bCs w:val="0"/>
          <w:color w:val="000000"/>
          <w:sz w:val="24"/>
          <w:szCs w:val="24"/>
        </w:rPr>
      </w:pPr>
      <w:bookmarkStart w:id="230" w:name="_Toc491766180"/>
      <w:r w:rsidRPr="00BB28DE">
        <w:rPr>
          <w:rFonts w:ascii="Times New Roman" w:hAnsi="Times New Roman"/>
          <w:bCs w:val="0"/>
          <w:color w:val="000000"/>
          <w:sz w:val="24"/>
          <w:szCs w:val="24"/>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BB28DE">
        <w:rPr>
          <w:rFonts w:ascii="Times New Roman" w:hAnsi="Times New Roman"/>
          <w:bCs w:val="0"/>
          <w:color w:val="000000"/>
          <w:sz w:val="24"/>
          <w:szCs w:val="24"/>
        </w:rPr>
        <w:t>Самаранефтегаз</w:t>
      </w:r>
      <w:proofErr w:type="spellEnd"/>
      <w:r w:rsidRPr="00BB28DE">
        <w:rPr>
          <w:rFonts w:ascii="Times New Roman" w:hAnsi="Times New Roman"/>
          <w:bCs w:val="0"/>
          <w:color w:val="000000"/>
          <w:sz w:val="24"/>
          <w:szCs w:val="24"/>
        </w:rPr>
        <w:t xml:space="preserve">» отнесенного к </w:t>
      </w:r>
      <w:r w:rsidRPr="00BB28DE">
        <w:rPr>
          <w:rFonts w:ascii="Times New Roman" w:hAnsi="Times New Roman"/>
          <w:bCs w:val="0"/>
          <w:color w:val="000000"/>
          <w:sz w:val="24"/>
          <w:szCs w:val="24"/>
          <w:lang w:val="en-US"/>
        </w:rPr>
        <w:t>I</w:t>
      </w:r>
      <w:r w:rsidRPr="00BB28DE">
        <w:rPr>
          <w:rFonts w:ascii="Times New Roman" w:hAnsi="Times New Roman"/>
          <w:bCs w:val="0"/>
          <w:color w:val="000000"/>
          <w:sz w:val="24"/>
          <w:szCs w:val="24"/>
        </w:rPr>
        <w:t xml:space="preserve"> категории по гражданской обороне.</w:t>
      </w:r>
    </w:p>
    <w:p w:rsidR="00D42A3A" w:rsidRPr="00BB28DE" w:rsidRDefault="00D42A3A" w:rsidP="00BA42B4">
      <w:pPr>
        <w:pStyle w:val="af6"/>
        <w:tabs>
          <w:tab w:val="left" w:pos="1125"/>
        </w:tabs>
        <w:ind w:firstLine="709"/>
        <w:rPr>
          <w:rFonts w:ascii="Times New Roman" w:hAnsi="Times New Roman"/>
          <w:i/>
          <w:sz w:val="24"/>
          <w:szCs w:val="24"/>
        </w:rPr>
      </w:pPr>
      <w:r w:rsidRPr="00BB28DE">
        <w:rPr>
          <w:rFonts w:ascii="Times New Roman" w:hAnsi="Times New Roman"/>
          <w:i/>
          <w:sz w:val="24"/>
          <w:szCs w:val="24"/>
        </w:rPr>
        <w:lastRenderedPageBreak/>
        <w:t>Решения по управлению гражданской о</w:t>
      </w:r>
      <w:r w:rsidR="0081703F" w:rsidRPr="00BB28DE">
        <w:rPr>
          <w:rFonts w:ascii="Times New Roman" w:hAnsi="Times New Roman"/>
          <w:i/>
          <w:sz w:val="24"/>
          <w:szCs w:val="24"/>
        </w:rPr>
        <w:t xml:space="preserve">бороной проектируемого объекта, </w:t>
      </w:r>
      <w:r w:rsidRPr="00BB28DE">
        <w:rPr>
          <w:rFonts w:ascii="Times New Roman" w:hAnsi="Times New Roman"/>
          <w:i/>
          <w:sz w:val="24"/>
          <w:szCs w:val="24"/>
        </w:rPr>
        <w:t>системам оповещения персонала об опасностях, возникающих при ведении военных действий или вследствие этих действий</w:t>
      </w:r>
      <w:bookmarkEnd w:id="230"/>
    </w:p>
    <w:p w:rsidR="00DA77BB" w:rsidRPr="00BB28DE" w:rsidRDefault="00DA77BB" w:rsidP="00BA42B4">
      <w:pPr>
        <w:pStyle w:val="af6"/>
        <w:rPr>
          <w:rFonts w:ascii="Times New Roman" w:hAnsi="Times New Roman"/>
          <w:color w:val="000000" w:themeColor="text1"/>
          <w:sz w:val="24"/>
          <w:szCs w:val="24"/>
        </w:rPr>
      </w:pPr>
      <w:bookmarkStart w:id="231" w:name="_Toc424109342"/>
      <w:bookmarkStart w:id="232" w:name="_Toc436218717"/>
      <w:bookmarkStart w:id="233" w:name="_Toc443383775"/>
      <w:bookmarkStart w:id="234" w:name="_Toc456700561"/>
      <w:bookmarkStart w:id="235" w:name="_Toc491766181"/>
      <w:r w:rsidRPr="00BB28DE">
        <w:rPr>
          <w:rFonts w:ascii="Times New Roman" w:hAnsi="Times New Roman"/>
          <w:color w:val="000000" w:themeColor="text1"/>
          <w:sz w:val="24"/>
          <w:szCs w:val="24"/>
        </w:rPr>
        <w:t>Общее руководство гражданской обороной в АО «</w:t>
      </w:r>
      <w:proofErr w:type="spellStart"/>
      <w:r w:rsidRPr="00BB28DE">
        <w:rPr>
          <w:rFonts w:ascii="Times New Roman" w:hAnsi="Times New Roman"/>
          <w:color w:val="000000" w:themeColor="text1"/>
          <w:sz w:val="24"/>
          <w:szCs w:val="24"/>
        </w:rPr>
        <w:t>Самаранефтегаз</w:t>
      </w:r>
      <w:proofErr w:type="spellEnd"/>
      <w:r w:rsidRPr="00BB28DE">
        <w:rPr>
          <w:rFonts w:ascii="Times New Roman" w:hAnsi="Times New Roman"/>
          <w:color w:val="000000" w:themeColor="text1"/>
          <w:sz w:val="24"/>
          <w:szCs w:val="24"/>
        </w:rPr>
        <w:t>» осуществляет генеральный директор. Управление гражданской обороной на территории проектируемых сооружений осуществляют начальники ЦДНГ-1, ЦЭРТ-1. Для обеспечения управления гражданской обороной и производством будет использоваться:</w:t>
      </w:r>
    </w:p>
    <w:p w:rsidR="00DA77BB" w:rsidRPr="00BB28DE" w:rsidRDefault="00DA77BB" w:rsidP="00BA42B4">
      <w:pPr>
        <w:pStyle w:val="a"/>
        <w:rPr>
          <w:rFonts w:ascii="Times New Roman" w:hAnsi="Times New Roman"/>
          <w:color w:val="000000" w:themeColor="text1"/>
          <w:sz w:val="24"/>
          <w:szCs w:val="24"/>
        </w:rPr>
      </w:pPr>
      <w:r w:rsidRPr="00BB28DE">
        <w:rPr>
          <w:rFonts w:ascii="Times New Roman" w:hAnsi="Times New Roman"/>
          <w:color w:val="000000" w:themeColor="text1"/>
          <w:sz w:val="24"/>
          <w:szCs w:val="24"/>
        </w:rPr>
        <w:t>ведомственная сеть связи;</w:t>
      </w:r>
    </w:p>
    <w:p w:rsidR="00DA77BB" w:rsidRPr="00BB28DE" w:rsidRDefault="00DA77BB" w:rsidP="00BA42B4">
      <w:pPr>
        <w:pStyle w:val="a"/>
        <w:rPr>
          <w:rFonts w:ascii="Times New Roman" w:hAnsi="Times New Roman"/>
          <w:color w:val="000000" w:themeColor="text1"/>
          <w:sz w:val="24"/>
          <w:szCs w:val="24"/>
        </w:rPr>
      </w:pPr>
      <w:r w:rsidRPr="00BB28DE">
        <w:rPr>
          <w:rFonts w:ascii="Times New Roman" w:hAnsi="Times New Roman"/>
          <w:color w:val="000000" w:themeColor="text1"/>
          <w:sz w:val="24"/>
          <w:szCs w:val="24"/>
        </w:rPr>
        <w:t>производственно-технологическая связь;</w:t>
      </w:r>
    </w:p>
    <w:p w:rsidR="00DA77BB" w:rsidRPr="00BB28DE" w:rsidRDefault="00DA77BB" w:rsidP="00BA42B4">
      <w:pPr>
        <w:pStyle w:val="a"/>
        <w:rPr>
          <w:rFonts w:ascii="Times New Roman" w:hAnsi="Times New Roman"/>
          <w:color w:val="000000" w:themeColor="text1"/>
          <w:sz w:val="24"/>
          <w:szCs w:val="24"/>
        </w:rPr>
      </w:pPr>
      <w:r w:rsidRPr="00BB28DE">
        <w:rPr>
          <w:rFonts w:ascii="Times New Roman" w:hAnsi="Times New Roman"/>
          <w:color w:val="000000" w:themeColor="text1"/>
          <w:sz w:val="24"/>
          <w:szCs w:val="24"/>
        </w:rPr>
        <w:t>телефонная и сотовая связь;</w:t>
      </w:r>
    </w:p>
    <w:p w:rsidR="00DA77BB" w:rsidRPr="00BB28DE" w:rsidRDefault="00DA77BB" w:rsidP="00BA42B4">
      <w:pPr>
        <w:pStyle w:val="a"/>
        <w:rPr>
          <w:rFonts w:ascii="Times New Roman" w:hAnsi="Times New Roman"/>
          <w:color w:val="000000" w:themeColor="text1"/>
          <w:sz w:val="24"/>
          <w:szCs w:val="24"/>
        </w:rPr>
      </w:pPr>
      <w:r w:rsidRPr="00BB28DE">
        <w:rPr>
          <w:rFonts w:ascii="Times New Roman" w:hAnsi="Times New Roman"/>
          <w:color w:val="000000" w:themeColor="text1"/>
          <w:sz w:val="24"/>
          <w:szCs w:val="24"/>
        </w:rPr>
        <w:t>радиорелейная связь;</w:t>
      </w:r>
    </w:p>
    <w:p w:rsidR="00DA77BB" w:rsidRPr="00BB28DE" w:rsidRDefault="00DA77BB" w:rsidP="00BA42B4">
      <w:pPr>
        <w:pStyle w:val="a"/>
        <w:rPr>
          <w:rFonts w:ascii="Times New Roman" w:hAnsi="Times New Roman"/>
          <w:color w:val="000000" w:themeColor="text1"/>
          <w:sz w:val="24"/>
          <w:szCs w:val="24"/>
        </w:rPr>
      </w:pPr>
      <w:r w:rsidRPr="00BB28DE">
        <w:rPr>
          <w:rFonts w:ascii="Times New Roman" w:hAnsi="Times New Roman"/>
          <w:color w:val="000000" w:themeColor="text1"/>
          <w:sz w:val="24"/>
          <w:szCs w:val="24"/>
        </w:rPr>
        <w:t>базовые и носимые радиостанции;</w:t>
      </w:r>
    </w:p>
    <w:p w:rsidR="00DA77BB" w:rsidRPr="00BB28DE" w:rsidRDefault="00DA77BB" w:rsidP="00BA42B4">
      <w:pPr>
        <w:pStyle w:val="a"/>
        <w:rPr>
          <w:rFonts w:ascii="Times New Roman" w:hAnsi="Times New Roman"/>
          <w:color w:val="000000" w:themeColor="text1"/>
          <w:sz w:val="24"/>
          <w:szCs w:val="24"/>
        </w:rPr>
      </w:pPr>
      <w:r w:rsidRPr="00BB28DE">
        <w:rPr>
          <w:rFonts w:ascii="Times New Roman" w:hAnsi="Times New Roman"/>
          <w:color w:val="000000" w:themeColor="text1"/>
          <w:sz w:val="24"/>
          <w:szCs w:val="24"/>
        </w:rPr>
        <w:t>посыльные пешим порядком и на автомобилях.</w:t>
      </w:r>
    </w:p>
    <w:p w:rsidR="00DA77BB" w:rsidRPr="00BB28DE" w:rsidRDefault="00DA77BB" w:rsidP="00BA42B4">
      <w:pPr>
        <w:pStyle w:val="af6"/>
        <w:rPr>
          <w:rFonts w:ascii="Times New Roman" w:hAnsi="Times New Roman"/>
          <w:color w:val="000000" w:themeColor="text1"/>
          <w:sz w:val="24"/>
          <w:szCs w:val="24"/>
        </w:rPr>
      </w:pPr>
      <w:proofErr w:type="gramStart"/>
      <w:r w:rsidRPr="00BB28DE">
        <w:rPr>
          <w:rFonts w:ascii="Times New Roman" w:hAnsi="Times New Roman"/>
          <w:color w:val="000000" w:themeColor="text1"/>
          <w:sz w:val="24"/>
          <w:szCs w:val="24"/>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BB28DE">
        <w:rPr>
          <w:rFonts w:ascii="Times New Roman" w:hAnsi="Times New Roman"/>
          <w:color w:val="000000" w:themeColor="text1"/>
          <w:sz w:val="24"/>
          <w:szCs w:val="24"/>
        </w:rPr>
        <w:t>Самаранефтегаз</w:t>
      </w:r>
      <w:proofErr w:type="spellEnd"/>
      <w:r w:rsidRPr="00BB28DE">
        <w:rPr>
          <w:rFonts w:ascii="Times New Roman" w:hAnsi="Times New Roman"/>
          <w:color w:val="000000" w:themeColor="text1"/>
          <w:sz w:val="24"/>
          <w:szCs w:val="24"/>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BB28DE">
        <w:rPr>
          <w:rFonts w:ascii="Times New Roman" w:hAnsi="Times New Roman"/>
          <w:color w:val="000000" w:themeColor="text1"/>
          <w:sz w:val="24"/>
          <w:szCs w:val="24"/>
        </w:rPr>
        <w:t xml:space="preserve"> оповещения Самарской области и районную систему оповещения Сергиевского района.</w:t>
      </w:r>
    </w:p>
    <w:p w:rsidR="00DA77BB" w:rsidRPr="00BB28DE" w:rsidRDefault="00DA77BB" w:rsidP="00BA42B4">
      <w:pPr>
        <w:pStyle w:val="af6"/>
        <w:spacing w:before="0"/>
        <w:rPr>
          <w:rFonts w:ascii="Times New Roman" w:hAnsi="Times New Roman"/>
          <w:color w:val="000000" w:themeColor="text1"/>
          <w:sz w:val="24"/>
          <w:szCs w:val="24"/>
        </w:rPr>
      </w:pPr>
      <w:r w:rsidRPr="00BB28DE">
        <w:rPr>
          <w:rFonts w:ascii="Times New Roman" w:hAnsi="Times New Roman"/>
          <w:color w:val="000000" w:themeColor="text1"/>
          <w:sz w:val="24"/>
          <w:szCs w:val="24"/>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DA77BB" w:rsidRPr="00BB28DE" w:rsidRDefault="00DA77BB" w:rsidP="00BA42B4">
      <w:pPr>
        <w:pStyle w:val="af6"/>
        <w:spacing w:before="0"/>
        <w:rPr>
          <w:rFonts w:ascii="Times New Roman" w:hAnsi="Times New Roman"/>
          <w:color w:val="000000" w:themeColor="text1"/>
          <w:sz w:val="24"/>
          <w:szCs w:val="24"/>
          <w:shd w:val="clear" w:color="auto" w:fill="D9D9D9"/>
        </w:rPr>
      </w:pPr>
      <w:r w:rsidRPr="00BB28DE">
        <w:rPr>
          <w:rFonts w:ascii="Times New Roman" w:hAnsi="Times New Roman"/>
          <w:color w:val="000000" w:themeColor="text1"/>
          <w:sz w:val="24"/>
          <w:szCs w:val="24"/>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BB28DE">
        <w:rPr>
          <w:rFonts w:ascii="Times New Roman" w:hAnsi="Times New Roman"/>
          <w:color w:val="000000" w:themeColor="text1"/>
          <w:sz w:val="24"/>
          <w:szCs w:val="24"/>
        </w:rPr>
        <w:t>электросирен</w:t>
      </w:r>
      <w:proofErr w:type="spellEnd"/>
      <w:r w:rsidRPr="00BB28DE">
        <w:rPr>
          <w:rFonts w:ascii="Times New Roman" w:hAnsi="Times New Roman"/>
          <w:color w:val="000000" w:themeColor="text1"/>
          <w:sz w:val="24"/>
          <w:szCs w:val="24"/>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DA77BB" w:rsidRPr="00BB28DE" w:rsidRDefault="00DA77BB" w:rsidP="00BA42B4">
      <w:pPr>
        <w:pStyle w:val="af6"/>
        <w:spacing w:before="0"/>
        <w:rPr>
          <w:rFonts w:ascii="Times New Roman" w:hAnsi="Times New Roman"/>
          <w:color w:val="000000" w:themeColor="text1"/>
          <w:sz w:val="24"/>
          <w:szCs w:val="24"/>
        </w:rPr>
      </w:pPr>
      <w:r w:rsidRPr="00BB28DE">
        <w:rPr>
          <w:rFonts w:ascii="Times New Roman" w:hAnsi="Times New Roman"/>
          <w:color w:val="000000" w:themeColor="text1"/>
          <w:sz w:val="24"/>
          <w:szCs w:val="24"/>
        </w:rPr>
        <w:t>В ЦИТС АО «</w:t>
      </w:r>
      <w:proofErr w:type="spellStart"/>
      <w:r w:rsidRPr="00BB28DE">
        <w:rPr>
          <w:rFonts w:ascii="Times New Roman" w:hAnsi="Times New Roman"/>
          <w:color w:val="000000" w:themeColor="text1"/>
          <w:sz w:val="24"/>
          <w:szCs w:val="24"/>
        </w:rPr>
        <w:t>Самаранефтегаз</w:t>
      </w:r>
      <w:proofErr w:type="spellEnd"/>
      <w:r w:rsidRPr="00BB28DE">
        <w:rPr>
          <w:rFonts w:ascii="Times New Roman" w:hAnsi="Times New Roman"/>
          <w:color w:val="000000" w:themeColor="text1"/>
          <w:sz w:val="24"/>
          <w:szCs w:val="24"/>
        </w:rPr>
        <w:t xml:space="preserve">» сигналы ГО (распоряжения) и информация поступает от дежурного по администрации Октябрьского района </w:t>
      </w:r>
      <w:proofErr w:type="spellStart"/>
      <w:r w:rsidRPr="00BB28DE">
        <w:rPr>
          <w:rFonts w:ascii="Times New Roman" w:hAnsi="Times New Roman"/>
          <w:color w:val="000000" w:themeColor="text1"/>
          <w:sz w:val="24"/>
          <w:szCs w:val="24"/>
        </w:rPr>
        <w:t>г.о</w:t>
      </w:r>
      <w:proofErr w:type="spellEnd"/>
      <w:r w:rsidRPr="00BB28DE">
        <w:rPr>
          <w:rFonts w:ascii="Times New Roman" w:hAnsi="Times New Roman"/>
          <w:color w:val="000000" w:themeColor="text1"/>
          <w:sz w:val="24"/>
          <w:szCs w:val="24"/>
        </w:rPr>
        <w:t xml:space="preserve">.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 </w:t>
      </w:r>
    </w:p>
    <w:p w:rsidR="00DA77BB" w:rsidRPr="00BB28DE" w:rsidRDefault="00DA77BB" w:rsidP="00BA42B4">
      <w:pPr>
        <w:pStyle w:val="af6"/>
        <w:spacing w:before="0"/>
        <w:rPr>
          <w:rFonts w:ascii="Times New Roman" w:hAnsi="Times New Roman"/>
          <w:color w:val="000000" w:themeColor="text1"/>
          <w:sz w:val="24"/>
          <w:szCs w:val="24"/>
          <w:lang w:eastAsia="ja-JP"/>
        </w:rPr>
      </w:pPr>
      <w:r w:rsidRPr="00BB28DE">
        <w:rPr>
          <w:rFonts w:ascii="Times New Roman" w:hAnsi="Times New Roman"/>
          <w:color w:val="000000" w:themeColor="text1"/>
          <w:sz w:val="24"/>
          <w:szCs w:val="24"/>
        </w:rPr>
        <w:t>При получении сигнала ГО (распоряжения) и информации начальником смены ЦИТС АО «</w:t>
      </w:r>
      <w:proofErr w:type="spellStart"/>
      <w:r w:rsidRPr="00BB28DE">
        <w:rPr>
          <w:rFonts w:ascii="Times New Roman" w:hAnsi="Times New Roman"/>
          <w:color w:val="000000" w:themeColor="text1"/>
          <w:sz w:val="24"/>
          <w:szCs w:val="24"/>
        </w:rPr>
        <w:t>Самаранефтегаз</w:t>
      </w:r>
      <w:proofErr w:type="spellEnd"/>
      <w:r w:rsidRPr="00BB28DE">
        <w:rPr>
          <w:rFonts w:ascii="Times New Roman" w:hAnsi="Times New Roman"/>
          <w:color w:val="000000" w:themeColor="text1"/>
          <w:sz w:val="24"/>
          <w:szCs w:val="24"/>
        </w:rPr>
        <w:t xml:space="preserve">» по линии оперативных дежурных ЦУКС (по Самарской области), администрации </w:t>
      </w:r>
      <w:r w:rsidRPr="00BB28DE">
        <w:rPr>
          <w:rFonts w:ascii="Times New Roman" w:hAnsi="Times New Roman"/>
          <w:color w:val="000000" w:themeColor="text1"/>
          <w:sz w:val="24"/>
          <w:szCs w:val="24"/>
          <w:lang w:eastAsia="ja-JP"/>
        </w:rPr>
        <w:t xml:space="preserve">Октябрьского района </w:t>
      </w:r>
      <w:proofErr w:type="spellStart"/>
      <w:r w:rsidRPr="00BB28DE">
        <w:rPr>
          <w:rFonts w:ascii="Times New Roman" w:hAnsi="Times New Roman"/>
          <w:color w:val="000000" w:themeColor="text1"/>
          <w:sz w:val="24"/>
          <w:szCs w:val="24"/>
          <w:lang w:eastAsia="ja-JP"/>
        </w:rPr>
        <w:t>г.о</w:t>
      </w:r>
      <w:proofErr w:type="spellEnd"/>
      <w:r w:rsidRPr="00BB28DE">
        <w:rPr>
          <w:rFonts w:ascii="Times New Roman" w:hAnsi="Times New Roman"/>
          <w:color w:val="000000" w:themeColor="text1"/>
          <w:sz w:val="24"/>
          <w:szCs w:val="24"/>
          <w:lang w:eastAsia="ja-JP"/>
        </w:rPr>
        <w:t xml:space="preserve">. Самара, ЕДДС </w:t>
      </w:r>
      <w:r w:rsidRPr="00BB28DE">
        <w:rPr>
          <w:rFonts w:ascii="Times New Roman" w:hAnsi="Times New Roman"/>
          <w:color w:val="000000" w:themeColor="text1"/>
          <w:sz w:val="24"/>
          <w:szCs w:val="24"/>
        </w:rPr>
        <w:t>Сергиевского</w:t>
      </w:r>
      <w:r w:rsidRPr="00BB28DE">
        <w:rPr>
          <w:rFonts w:ascii="Times New Roman" w:hAnsi="Times New Roman"/>
          <w:color w:val="000000" w:themeColor="text1"/>
          <w:sz w:val="24"/>
          <w:szCs w:val="24"/>
          <w:lang w:eastAsia="ja-JP"/>
        </w:rPr>
        <w:t xml:space="preserve"> муниципального района через аппаратуру оповещения или по телефону:</w:t>
      </w:r>
    </w:p>
    <w:p w:rsidR="00DA77BB" w:rsidRPr="00BB28DE" w:rsidRDefault="00DA77BB" w:rsidP="00BA42B4">
      <w:pPr>
        <w:numPr>
          <w:ilvl w:val="0"/>
          <w:numId w:val="41"/>
        </w:numPr>
        <w:tabs>
          <w:tab w:val="left" w:pos="1038"/>
        </w:tabs>
        <w:suppressAutoHyphens w:val="0"/>
        <w:jc w:val="both"/>
        <w:rPr>
          <w:color w:val="000000" w:themeColor="text1"/>
          <w:lang w:eastAsia="ja-JP"/>
        </w:rPr>
      </w:pPr>
      <w:r w:rsidRPr="00BB28DE">
        <w:rPr>
          <w:color w:val="000000" w:themeColor="text1"/>
          <w:lang w:eastAsia="ja-JP"/>
        </w:rPr>
        <w:t>прослушивает сообщение и записывает его в журнал приема (передачи) сигналов ГО;</w:t>
      </w:r>
    </w:p>
    <w:p w:rsidR="00DA77BB" w:rsidRPr="00BB28DE" w:rsidRDefault="00DA77BB" w:rsidP="00BA42B4">
      <w:pPr>
        <w:numPr>
          <w:ilvl w:val="0"/>
          <w:numId w:val="41"/>
        </w:numPr>
        <w:tabs>
          <w:tab w:val="left" w:pos="1038"/>
        </w:tabs>
        <w:suppressAutoHyphens w:val="0"/>
        <w:jc w:val="both"/>
        <w:rPr>
          <w:color w:val="000000" w:themeColor="text1"/>
          <w:lang w:eastAsia="ja-JP"/>
        </w:rPr>
      </w:pPr>
      <w:r w:rsidRPr="00BB28DE">
        <w:rPr>
          <w:color w:val="000000" w:themeColor="text1"/>
          <w:lang w:eastAsia="ja-JP"/>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DA77BB" w:rsidRPr="00BB28DE" w:rsidRDefault="00DA77BB" w:rsidP="00BA42B4">
      <w:pPr>
        <w:pStyle w:val="af6"/>
        <w:rPr>
          <w:rFonts w:ascii="Times New Roman" w:hAnsi="Times New Roman"/>
          <w:color w:val="000000" w:themeColor="text1"/>
          <w:sz w:val="24"/>
          <w:szCs w:val="24"/>
          <w:lang w:eastAsia="ja-JP"/>
        </w:rPr>
      </w:pPr>
      <w:r w:rsidRPr="00BB28DE">
        <w:rPr>
          <w:rFonts w:ascii="Times New Roman" w:hAnsi="Times New Roman"/>
          <w:color w:val="000000" w:themeColor="text1"/>
          <w:sz w:val="24"/>
          <w:szCs w:val="24"/>
          <w:lang w:eastAsia="ja-JP"/>
        </w:rPr>
        <w:t xml:space="preserve">После подтверждения </w:t>
      </w:r>
      <w:r w:rsidRPr="00BB28DE">
        <w:rPr>
          <w:rFonts w:ascii="Times New Roman" w:hAnsi="Times New Roman"/>
          <w:color w:val="000000" w:themeColor="text1"/>
          <w:sz w:val="24"/>
          <w:szCs w:val="24"/>
        </w:rPr>
        <w:t>сигнала ГО (распоряжения) и информации начальник смены ЦИТС информируем генерального директора АО «</w:t>
      </w:r>
      <w:proofErr w:type="spellStart"/>
      <w:r w:rsidRPr="00BB28DE">
        <w:rPr>
          <w:rFonts w:ascii="Times New Roman" w:hAnsi="Times New Roman"/>
          <w:color w:val="000000" w:themeColor="text1"/>
          <w:sz w:val="24"/>
          <w:szCs w:val="24"/>
        </w:rPr>
        <w:t>Самаранефтегаз</w:t>
      </w:r>
      <w:proofErr w:type="spellEnd"/>
      <w:r w:rsidRPr="00BB28DE">
        <w:rPr>
          <w:rFonts w:ascii="Times New Roman" w:hAnsi="Times New Roman"/>
          <w:color w:val="000000" w:themeColor="text1"/>
          <w:sz w:val="24"/>
          <w:szCs w:val="24"/>
        </w:rPr>
        <w:t xml:space="preserve">» или должностное </w:t>
      </w:r>
      <w:r w:rsidRPr="00BB28DE">
        <w:rPr>
          <w:rFonts w:ascii="Times New Roman" w:hAnsi="Times New Roman"/>
          <w:color w:val="000000" w:themeColor="text1"/>
          <w:sz w:val="24"/>
          <w:szCs w:val="24"/>
        </w:rPr>
        <w:lastRenderedPageBreak/>
        <w:t>лицо его замещающего и по его указанию осуществляется полное или частичное оповещение персонала рабочей смены производственных объектов Общества.</w:t>
      </w:r>
      <w:r w:rsidRPr="00BB28DE">
        <w:rPr>
          <w:rFonts w:ascii="Times New Roman" w:hAnsi="Times New Roman"/>
          <w:color w:val="000000" w:themeColor="text1"/>
          <w:sz w:val="24"/>
          <w:szCs w:val="24"/>
          <w:lang w:eastAsia="ja-JP"/>
        </w:rPr>
        <w:t xml:space="preserve"> </w:t>
      </w:r>
    </w:p>
    <w:p w:rsidR="00DA77BB" w:rsidRPr="00BB28DE" w:rsidRDefault="00DA77BB" w:rsidP="00BA42B4">
      <w:pPr>
        <w:pStyle w:val="af6"/>
        <w:spacing w:before="0"/>
        <w:rPr>
          <w:rFonts w:ascii="Times New Roman" w:hAnsi="Times New Roman"/>
          <w:color w:val="000000" w:themeColor="text1"/>
          <w:sz w:val="24"/>
          <w:szCs w:val="24"/>
        </w:rPr>
      </w:pPr>
      <w:r w:rsidRPr="00BB28DE">
        <w:rPr>
          <w:rFonts w:ascii="Times New Roman" w:hAnsi="Times New Roman"/>
          <w:color w:val="000000" w:themeColor="text1"/>
          <w:sz w:val="24"/>
          <w:szCs w:val="24"/>
          <w:lang w:eastAsia="ja-JP"/>
        </w:rPr>
        <w:t xml:space="preserve">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w:t>
      </w:r>
      <w:r w:rsidRPr="00BB28DE">
        <w:rPr>
          <w:rFonts w:ascii="Times New Roman" w:hAnsi="Times New Roman"/>
          <w:color w:val="000000" w:themeColor="text1"/>
          <w:sz w:val="24"/>
          <w:szCs w:val="24"/>
        </w:rPr>
        <w:t>радиорелейной связи,</w:t>
      </w:r>
      <w:r w:rsidRPr="00BB28DE">
        <w:rPr>
          <w:rFonts w:ascii="Times New Roman" w:hAnsi="Times New Roman"/>
          <w:color w:val="000000" w:themeColor="text1"/>
          <w:sz w:val="24"/>
          <w:szCs w:val="24"/>
          <w:lang w:eastAsia="ja-JP"/>
        </w:rPr>
        <w:t xml:space="preserve"> рассылки электронных сообщений по компьютерной сети, по следующей</w:t>
      </w:r>
      <w:r w:rsidRPr="00BB28DE">
        <w:rPr>
          <w:rFonts w:ascii="Times New Roman" w:hAnsi="Times New Roman"/>
          <w:color w:val="000000" w:themeColor="text1"/>
          <w:sz w:val="24"/>
          <w:szCs w:val="24"/>
        </w:rPr>
        <w:t xml:space="preserve"> схеме:</w:t>
      </w:r>
    </w:p>
    <w:p w:rsidR="00DA77BB" w:rsidRPr="00BB28DE" w:rsidRDefault="00DA77BB" w:rsidP="00BA42B4">
      <w:pPr>
        <w:numPr>
          <w:ilvl w:val="0"/>
          <w:numId w:val="41"/>
        </w:numPr>
        <w:shd w:val="clear" w:color="auto" w:fill="FFFFFF"/>
        <w:tabs>
          <w:tab w:val="left" w:pos="1038"/>
        </w:tabs>
        <w:suppressAutoHyphens w:val="0"/>
        <w:jc w:val="both"/>
        <w:rPr>
          <w:color w:val="000000" w:themeColor="text1"/>
          <w:lang w:eastAsia="ja-JP"/>
        </w:rPr>
      </w:pPr>
      <w:r w:rsidRPr="00BB28DE">
        <w:rPr>
          <w:color w:val="000000" w:themeColor="text1"/>
          <w:lang w:eastAsia="ja-JP"/>
        </w:rPr>
        <w:t>доведение информации и сигналов ГО по спискам оповещения №№ 1, 2, 3, 4, 5, 6, 7, 8;</w:t>
      </w:r>
    </w:p>
    <w:p w:rsidR="00DA77BB" w:rsidRPr="00BB28DE" w:rsidRDefault="00DA77BB" w:rsidP="00BA42B4">
      <w:pPr>
        <w:numPr>
          <w:ilvl w:val="0"/>
          <w:numId w:val="41"/>
        </w:numPr>
        <w:shd w:val="clear" w:color="auto" w:fill="FFFFFF"/>
        <w:tabs>
          <w:tab w:val="left" w:pos="1038"/>
        </w:tabs>
        <w:suppressAutoHyphens w:val="0"/>
        <w:jc w:val="both"/>
        <w:rPr>
          <w:color w:val="000000" w:themeColor="text1"/>
          <w:lang w:eastAsia="ja-JP"/>
        </w:rPr>
      </w:pPr>
      <w:r w:rsidRPr="00BB28DE">
        <w:rPr>
          <w:color w:val="000000" w:themeColor="text1"/>
          <w:lang w:eastAsia="ja-JP"/>
        </w:rPr>
        <w:t>дежурного диспетчера ЦЛАП-АСФ, дежурного диспетчер</w:t>
      </w:r>
      <w:proofErr w:type="gramStart"/>
      <w:r w:rsidRPr="00BB28DE">
        <w:rPr>
          <w:color w:val="000000" w:themeColor="text1"/>
          <w:lang w:eastAsia="ja-JP"/>
        </w:rPr>
        <w:t>а ООО</w:t>
      </w:r>
      <w:proofErr w:type="gramEnd"/>
      <w:r w:rsidRPr="00BB28DE">
        <w:rPr>
          <w:color w:val="000000" w:themeColor="text1"/>
          <w:lang w:eastAsia="ja-JP"/>
        </w:rPr>
        <w:t> «РН-Охрана-Самара», доведение информации и сигналов ГО до дежурного диспетчера ООО «РН-Пожарная безопасность»;</w:t>
      </w:r>
    </w:p>
    <w:p w:rsidR="00DA77BB" w:rsidRPr="00BB28DE" w:rsidRDefault="00DA77BB" w:rsidP="00BA42B4">
      <w:pPr>
        <w:numPr>
          <w:ilvl w:val="0"/>
          <w:numId w:val="41"/>
        </w:numPr>
        <w:tabs>
          <w:tab w:val="left" w:pos="1038"/>
        </w:tabs>
        <w:suppressAutoHyphens w:val="0"/>
        <w:jc w:val="both"/>
        <w:rPr>
          <w:color w:val="000000" w:themeColor="text1"/>
          <w:lang w:eastAsia="ja-JP"/>
        </w:rPr>
      </w:pPr>
      <w:r w:rsidRPr="00BB28DE">
        <w:rPr>
          <w:color w:val="000000" w:themeColor="text1"/>
          <w:lang w:eastAsia="ja-JP"/>
        </w:rPr>
        <w:t xml:space="preserve">доведение информации и сигналов ГО до директора СЦУКС </w:t>
      </w:r>
      <w:r w:rsidRPr="00BB28DE">
        <w:rPr>
          <w:color w:val="000000" w:themeColor="text1"/>
        </w:rPr>
        <w:t>ПАО «НК «Роснефть»</w:t>
      </w:r>
      <w:r w:rsidRPr="00BB28DE">
        <w:rPr>
          <w:color w:val="000000" w:themeColor="text1"/>
          <w:lang w:eastAsia="ja-JP"/>
        </w:rPr>
        <w:t>, оперативного дежурного СЦУКС</w:t>
      </w:r>
      <w:r w:rsidRPr="00BB28DE">
        <w:rPr>
          <w:color w:val="000000" w:themeColor="text1"/>
        </w:rPr>
        <w:t xml:space="preserve"> ПАО «НК «Роснефть»;</w:t>
      </w:r>
    </w:p>
    <w:p w:rsidR="00DA77BB" w:rsidRPr="00BB28DE" w:rsidRDefault="00DA77BB" w:rsidP="00BA42B4">
      <w:pPr>
        <w:pStyle w:val="a"/>
        <w:numPr>
          <w:ilvl w:val="0"/>
          <w:numId w:val="41"/>
        </w:numPr>
        <w:rPr>
          <w:rFonts w:ascii="Times New Roman" w:hAnsi="Times New Roman"/>
          <w:color w:val="000000" w:themeColor="text1"/>
          <w:sz w:val="24"/>
          <w:szCs w:val="24"/>
        </w:rPr>
      </w:pPr>
      <w:r w:rsidRPr="00BB28DE">
        <w:rPr>
          <w:rFonts w:ascii="Times New Roman" w:hAnsi="Times New Roman"/>
          <w:color w:val="000000" w:themeColor="text1"/>
          <w:sz w:val="24"/>
          <w:szCs w:val="24"/>
        </w:rPr>
        <w:t>доведение информации и сигналов ГО диспетчером РИТС СГМ, до диспетчеров ЦДНГ-1, ЦЭРТ-1;</w:t>
      </w:r>
    </w:p>
    <w:p w:rsidR="00DA77BB" w:rsidRPr="00BB28DE" w:rsidRDefault="00DA77BB" w:rsidP="00BA42B4">
      <w:pPr>
        <w:pStyle w:val="a"/>
        <w:numPr>
          <w:ilvl w:val="0"/>
          <w:numId w:val="41"/>
        </w:numPr>
        <w:rPr>
          <w:rFonts w:ascii="Times New Roman" w:hAnsi="Times New Roman"/>
          <w:color w:val="000000" w:themeColor="text1"/>
          <w:sz w:val="24"/>
          <w:szCs w:val="24"/>
        </w:rPr>
      </w:pPr>
      <w:r w:rsidRPr="00BB28DE">
        <w:rPr>
          <w:rFonts w:ascii="Times New Roman" w:hAnsi="Times New Roman"/>
          <w:color w:val="000000" w:themeColor="text1"/>
          <w:sz w:val="24"/>
          <w:szCs w:val="24"/>
        </w:rPr>
        <w:t xml:space="preserve">доведение информации и сигналов ГО диспетчерами ЦДНГ-1, ЦЭРТ-1 до дежурного оператора </w:t>
      </w:r>
      <w:r w:rsidRPr="00BB28DE">
        <w:rPr>
          <w:rFonts w:ascii="Times New Roman" w:eastAsiaTheme="minorHAnsi" w:hAnsi="Times New Roman"/>
          <w:color w:val="000000" w:themeColor="text1"/>
          <w:sz w:val="24"/>
          <w:szCs w:val="24"/>
          <w:lang w:eastAsia="en-US"/>
        </w:rPr>
        <w:t>УПСВ «</w:t>
      </w:r>
      <w:proofErr w:type="spellStart"/>
      <w:r w:rsidRPr="00BB28DE">
        <w:rPr>
          <w:rFonts w:ascii="Times New Roman" w:eastAsiaTheme="minorHAnsi" w:hAnsi="Times New Roman"/>
          <w:color w:val="000000" w:themeColor="text1"/>
          <w:sz w:val="24"/>
          <w:szCs w:val="24"/>
          <w:lang w:eastAsia="en-US"/>
        </w:rPr>
        <w:t>Радаевская</w:t>
      </w:r>
      <w:proofErr w:type="spellEnd"/>
      <w:r w:rsidRPr="00BB28DE">
        <w:rPr>
          <w:rFonts w:ascii="Times New Roman" w:eastAsiaTheme="minorHAnsi" w:hAnsi="Times New Roman"/>
          <w:color w:val="000000" w:themeColor="text1"/>
          <w:sz w:val="24"/>
          <w:szCs w:val="24"/>
          <w:lang w:eastAsia="en-US"/>
        </w:rPr>
        <w:t>»</w:t>
      </w:r>
      <w:r w:rsidRPr="00BB28DE">
        <w:rPr>
          <w:rFonts w:ascii="Times New Roman" w:hAnsi="Times New Roman"/>
          <w:color w:val="000000" w:themeColor="text1"/>
          <w:sz w:val="24"/>
          <w:szCs w:val="24"/>
        </w:rPr>
        <w:t>;</w:t>
      </w:r>
    </w:p>
    <w:p w:rsidR="00DA77BB" w:rsidRPr="00BB28DE" w:rsidRDefault="00DA77BB" w:rsidP="00BA42B4">
      <w:pPr>
        <w:numPr>
          <w:ilvl w:val="0"/>
          <w:numId w:val="41"/>
        </w:numPr>
        <w:tabs>
          <w:tab w:val="left" w:pos="1038"/>
        </w:tabs>
        <w:suppressAutoHyphens w:val="0"/>
        <w:jc w:val="both"/>
        <w:rPr>
          <w:color w:val="000000" w:themeColor="text1"/>
          <w:lang w:eastAsia="ja-JP"/>
        </w:rPr>
      </w:pPr>
      <w:r w:rsidRPr="00BB28DE">
        <w:rPr>
          <w:color w:val="000000" w:themeColor="text1"/>
          <w:lang w:eastAsia="ja-JP"/>
        </w:rPr>
        <w:t xml:space="preserve">доведение информации и сигналов ГО дежурным оператором </w:t>
      </w:r>
      <w:r w:rsidRPr="00BB28DE">
        <w:rPr>
          <w:rFonts w:eastAsiaTheme="minorHAnsi"/>
          <w:color w:val="000000" w:themeColor="text1"/>
          <w:lang w:eastAsia="en-US"/>
        </w:rPr>
        <w:t>УПСВ «</w:t>
      </w:r>
      <w:proofErr w:type="spellStart"/>
      <w:r w:rsidRPr="00BB28DE">
        <w:rPr>
          <w:rFonts w:eastAsiaTheme="minorHAnsi"/>
          <w:color w:val="000000" w:themeColor="text1"/>
          <w:lang w:eastAsia="en-US"/>
        </w:rPr>
        <w:t>Радаевская</w:t>
      </w:r>
      <w:proofErr w:type="spellEnd"/>
      <w:r w:rsidRPr="00BB28DE">
        <w:rPr>
          <w:rFonts w:eastAsiaTheme="minorHAnsi"/>
          <w:color w:val="000000" w:themeColor="text1"/>
          <w:lang w:eastAsia="en-US"/>
        </w:rPr>
        <w:t>»</w:t>
      </w:r>
      <w:r w:rsidRPr="00BB28DE">
        <w:rPr>
          <w:color w:val="000000" w:themeColor="text1"/>
          <w:lang w:eastAsia="ja-JP"/>
        </w:rPr>
        <w:t xml:space="preserve"> до обслуживающего персонала находящегося </w:t>
      </w:r>
      <w:r w:rsidRPr="00BB28DE">
        <w:rPr>
          <w:color w:val="000000" w:themeColor="text1"/>
        </w:rPr>
        <w:t>на территории проектируемого объекта</w:t>
      </w:r>
      <w:r w:rsidRPr="00BB28DE">
        <w:rPr>
          <w:color w:val="000000" w:themeColor="text1"/>
          <w:lang w:eastAsia="ja-JP"/>
        </w:rPr>
        <w:t xml:space="preserve"> по средствам сотовой связи.</w:t>
      </w:r>
    </w:p>
    <w:p w:rsidR="00DA77BB" w:rsidRPr="00BB28DE" w:rsidRDefault="00DA77BB" w:rsidP="00BA42B4">
      <w:pPr>
        <w:spacing w:before="120"/>
        <w:ind w:firstLine="720"/>
        <w:jc w:val="both"/>
        <w:rPr>
          <w:bCs/>
          <w:color w:val="000000" w:themeColor="text1"/>
        </w:rPr>
      </w:pPr>
      <w:r w:rsidRPr="00BB28DE">
        <w:rPr>
          <w:bCs/>
          <w:color w:val="000000" w:themeColor="text1"/>
        </w:rPr>
        <w:t>Доведение сигналов ГО (распоряжений) и информации в АО «</w:t>
      </w:r>
      <w:proofErr w:type="spellStart"/>
      <w:r w:rsidRPr="00BB28DE">
        <w:rPr>
          <w:bCs/>
          <w:color w:val="000000" w:themeColor="text1"/>
        </w:rPr>
        <w:t>Самаранефтегаз</w:t>
      </w:r>
      <w:proofErr w:type="spellEnd"/>
      <w:r w:rsidRPr="00BB28DE">
        <w:rPr>
          <w:bCs/>
          <w:color w:val="000000" w:themeColor="text1"/>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DA77BB" w:rsidRPr="00BB28DE" w:rsidRDefault="00DA77BB" w:rsidP="00BA42B4">
      <w:pPr>
        <w:pStyle w:val="af6"/>
        <w:spacing w:before="0"/>
        <w:rPr>
          <w:rFonts w:ascii="Times New Roman" w:hAnsi="Times New Roman"/>
          <w:color w:val="000000" w:themeColor="text1"/>
          <w:sz w:val="24"/>
          <w:szCs w:val="24"/>
        </w:rPr>
      </w:pPr>
      <w:r w:rsidRPr="00BB28DE">
        <w:rPr>
          <w:rFonts w:ascii="Times New Roman" w:hAnsi="Times New Roman"/>
          <w:color w:val="000000" w:themeColor="text1"/>
          <w:sz w:val="24"/>
          <w:szCs w:val="24"/>
        </w:rPr>
        <w:t xml:space="preserve">Оповещение обслуживающего персонала находящегося на территории </w:t>
      </w:r>
      <w:r w:rsidRPr="00BB28DE">
        <w:rPr>
          <w:rFonts w:ascii="Times New Roman" w:eastAsiaTheme="minorHAnsi" w:hAnsi="Times New Roman"/>
          <w:color w:val="000000" w:themeColor="text1"/>
          <w:sz w:val="24"/>
          <w:szCs w:val="24"/>
          <w:lang w:eastAsia="en-US"/>
        </w:rPr>
        <w:t>УПСВ «</w:t>
      </w:r>
      <w:proofErr w:type="spellStart"/>
      <w:r w:rsidRPr="00BB28DE">
        <w:rPr>
          <w:rFonts w:ascii="Times New Roman" w:eastAsiaTheme="minorHAnsi" w:hAnsi="Times New Roman"/>
          <w:color w:val="000000" w:themeColor="text1"/>
          <w:sz w:val="24"/>
          <w:szCs w:val="24"/>
          <w:lang w:eastAsia="en-US"/>
        </w:rPr>
        <w:t>Радаевская</w:t>
      </w:r>
      <w:proofErr w:type="spellEnd"/>
      <w:r w:rsidRPr="00BB28DE">
        <w:rPr>
          <w:rFonts w:ascii="Times New Roman" w:eastAsiaTheme="minorHAnsi" w:hAnsi="Times New Roman"/>
          <w:color w:val="000000" w:themeColor="text1"/>
          <w:sz w:val="24"/>
          <w:szCs w:val="24"/>
          <w:lang w:eastAsia="en-US"/>
        </w:rPr>
        <w:t>»</w:t>
      </w:r>
      <w:r w:rsidRPr="00BB28DE">
        <w:rPr>
          <w:rFonts w:ascii="Times New Roman" w:hAnsi="Times New Roman"/>
          <w:color w:val="000000" w:themeColor="text1"/>
          <w:sz w:val="24"/>
          <w:szCs w:val="24"/>
        </w:rPr>
        <w:t xml:space="preserve"> </w:t>
      </w:r>
      <w:r w:rsidRPr="00BB28DE">
        <w:rPr>
          <w:rFonts w:ascii="Times New Roman" w:hAnsi="Times New Roman"/>
          <w:color w:val="000000" w:themeColor="text1"/>
          <w:sz w:val="24"/>
          <w:szCs w:val="24"/>
          <w:lang w:eastAsia="ja-JP"/>
        </w:rPr>
        <w:t xml:space="preserve">(место постоянного присутствия персонала) </w:t>
      </w:r>
      <w:r w:rsidRPr="00BB28DE">
        <w:rPr>
          <w:rFonts w:ascii="Times New Roman" w:hAnsi="Times New Roman"/>
          <w:color w:val="000000" w:themeColor="text1"/>
          <w:sz w:val="24"/>
          <w:szCs w:val="24"/>
        </w:rPr>
        <w:t xml:space="preserve">будет осуществляться дежурным оператором </w:t>
      </w:r>
      <w:r w:rsidRPr="00BB28DE">
        <w:rPr>
          <w:rFonts w:ascii="Times New Roman" w:eastAsiaTheme="minorHAnsi" w:hAnsi="Times New Roman"/>
          <w:color w:val="000000" w:themeColor="text1"/>
          <w:sz w:val="24"/>
          <w:szCs w:val="24"/>
          <w:lang w:eastAsia="en-US"/>
        </w:rPr>
        <w:t>УПСВ «</w:t>
      </w:r>
      <w:proofErr w:type="spellStart"/>
      <w:r w:rsidRPr="00BB28DE">
        <w:rPr>
          <w:rFonts w:ascii="Times New Roman" w:eastAsiaTheme="minorHAnsi" w:hAnsi="Times New Roman"/>
          <w:color w:val="000000" w:themeColor="text1"/>
          <w:sz w:val="24"/>
          <w:szCs w:val="24"/>
          <w:lang w:eastAsia="en-US"/>
        </w:rPr>
        <w:t>Радаевская</w:t>
      </w:r>
      <w:proofErr w:type="spellEnd"/>
      <w:r w:rsidRPr="00BB28DE">
        <w:rPr>
          <w:rFonts w:ascii="Times New Roman" w:eastAsiaTheme="minorHAnsi" w:hAnsi="Times New Roman"/>
          <w:color w:val="000000" w:themeColor="text1"/>
          <w:sz w:val="24"/>
          <w:szCs w:val="24"/>
          <w:lang w:eastAsia="en-US"/>
        </w:rPr>
        <w:t>»</w:t>
      </w:r>
      <w:r w:rsidRPr="00BB28DE">
        <w:rPr>
          <w:rFonts w:ascii="Times New Roman" w:hAnsi="Times New Roman"/>
          <w:color w:val="000000" w:themeColor="text1"/>
          <w:sz w:val="24"/>
          <w:szCs w:val="24"/>
        </w:rPr>
        <w:t xml:space="preserve"> с использованием существующих сре</w:t>
      </w:r>
      <w:proofErr w:type="gramStart"/>
      <w:r w:rsidRPr="00BB28DE">
        <w:rPr>
          <w:rFonts w:ascii="Times New Roman" w:hAnsi="Times New Roman"/>
          <w:color w:val="000000" w:themeColor="text1"/>
          <w:sz w:val="24"/>
          <w:szCs w:val="24"/>
        </w:rPr>
        <w:t>дств св</w:t>
      </w:r>
      <w:proofErr w:type="gramEnd"/>
      <w:r w:rsidRPr="00BB28DE">
        <w:rPr>
          <w:rFonts w:ascii="Times New Roman" w:hAnsi="Times New Roman"/>
          <w:color w:val="000000" w:themeColor="text1"/>
          <w:sz w:val="24"/>
          <w:szCs w:val="24"/>
        </w:rPr>
        <w:t xml:space="preserve">язи. </w:t>
      </w:r>
    </w:p>
    <w:p w:rsidR="00DA77BB" w:rsidRPr="00BB28DE" w:rsidRDefault="00DA77BB" w:rsidP="00BA42B4">
      <w:pPr>
        <w:ind w:firstLine="720"/>
        <w:jc w:val="both"/>
        <w:rPr>
          <w:bCs/>
          <w:color w:val="000000" w:themeColor="text1"/>
        </w:rPr>
      </w:pPr>
      <w:r w:rsidRPr="00BB28DE">
        <w:rPr>
          <w:bCs/>
          <w:color w:val="000000" w:themeColor="text1"/>
        </w:rPr>
        <w:t>Оповещение персонала находящегося на территории месторождения осуществляется по средствам сотовой связи. Организация сотовой связи осуществляется через существующую сеть оператора GSM/GPRS-связи ПАО «Мегафон».</w:t>
      </w:r>
    </w:p>
    <w:p w:rsidR="00DA77BB" w:rsidRPr="00BB28DE" w:rsidRDefault="00DA77BB" w:rsidP="00BA42B4">
      <w:pPr>
        <w:pStyle w:val="af6"/>
        <w:rPr>
          <w:rFonts w:ascii="Times New Roman" w:hAnsi="Times New Roman"/>
          <w:color w:val="000000" w:themeColor="text1"/>
          <w:sz w:val="24"/>
          <w:szCs w:val="24"/>
        </w:rPr>
      </w:pPr>
      <w:r w:rsidRPr="00BB28DE">
        <w:rPr>
          <w:rFonts w:ascii="Times New Roman" w:hAnsi="Times New Roman"/>
          <w:color w:val="000000" w:themeColor="text1"/>
          <w:sz w:val="24"/>
          <w:szCs w:val="24"/>
        </w:rPr>
        <w:t>В АО «</w:t>
      </w:r>
      <w:proofErr w:type="spellStart"/>
      <w:r w:rsidRPr="00BB28DE">
        <w:rPr>
          <w:rFonts w:ascii="Times New Roman" w:hAnsi="Times New Roman"/>
          <w:color w:val="000000" w:themeColor="text1"/>
          <w:sz w:val="24"/>
          <w:szCs w:val="24"/>
        </w:rPr>
        <w:t>Самаранефтегаз</w:t>
      </w:r>
      <w:proofErr w:type="spellEnd"/>
      <w:r w:rsidRPr="00BB28DE">
        <w:rPr>
          <w:rFonts w:ascii="Times New Roman" w:hAnsi="Times New Roman"/>
          <w:color w:val="000000" w:themeColor="text1"/>
          <w:sz w:val="24"/>
          <w:szCs w:val="24"/>
        </w:rPr>
        <w:t xml:space="preserve">»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w:t>
      </w:r>
      <w:r w:rsidRPr="00BB28DE">
        <w:rPr>
          <w:rFonts w:ascii="Times New Roman" w:hAnsi="Times New Roman"/>
          <w:color w:val="000000" w:themeColor="text1"/>
          <w:sz w:val="24"/>
          <w:szCs w:val="24"/>
          <w:lang w:eastAsia="ja-JP"/>
        </w:rPr>
        <w:t xml:space="preserve">СГМ, </w:t>
      </w:r>
      <w:r w:rsidRPr="00BB28DE">
        <w:rPr>
          <w:rFonts w:ascii="Times New Roman" w:hAnsi="Times New Roman"/>
          <w:color w:val="000000" w:themeColor="text1"/>
          <w:sz w:val="24"/>
          <w:szCs w:val="24"/>
        </w:rPr>
        <w:t xml:space="preserve">ЦДНГ-1, ЦЭРТ-1, дежурного оператора </w:t>
      </w:r>
      <w:r w:rsidRPr="00BB28DE">
        <w:rPr>
          <w:rFonts w:ascii="Times New Roman" w:eastAsiaTheme="minorHAnsi" w:hAnsi="Times New Roman"/>
          <w:color w:val="000000" w:themeColor="text1"/>
          <w:sz w:val="24"/>
          <w:szCs w:val="24"/>
          <w:lang w:eastAsia="en-US"/>
        </w:rPr>
        <w:t>УПСВ «</w:t>
      </w:r>
      <w:proofErr w:type="spellStart"/>
      <w:r w:rsidRPr="00BB28DE">
        <w:rPr>
          <w:rFonts w:ascii="Times New Roman" w:eastAsiaTheme="minorHAnsi" w:hAnsi="Times New Roman"/>
          <w:color w:val="000000" w:themeColor="text1"/>
          <w:sz w:val="24"/>
          <w:szCs w:val="24"/>
          <w:lang w:eastAsia="en-US"/>
        </w:rPr>
        <w:t>Радаевская</w:t>
      </w:r>
      <w:proofErr w:type="spellEnd"/>
      <w:r w:rsidRPr="00BB28DE">
        <w:rPr>
          <w:rFonts w:ascii="Times New Roman" w:eastAsiaTheme="minorHAnsi" w:hAnsi="Times New Roman"/>
          <w:color w:val="000000" w:themeColor="text1"/>
          <w:sz w:val="24"/>
          <w:szCs w:val="24"/>
          <w:lang w:eastAsia="en-US"/>
        </w:rPr>
        <w:t>»</w:t>
      </w:r>
      <w:r w:rsidRPr="00BB28DE">
        <w:rPr>
          <w:rFonts w:ascii="Times New Roman" w:hAnsi="Times New Roman"/>
          <w:color w:val="000000" w:themeColor="text1"/>
          <w:sz w:val="24"/>
          <w:szCs w:val="24"/>
        </w:rPr>
        <w:t>.</w:t>
      </w:r>
    </w:p>
    <w:p w:rsidR="00AF1436" w:rsidRDefault="00DA77BB" w:rsidP="00BA42B4">
      <w:pPr>
        <w:pStyle w:val="af6"/>
        <w:rPr>
          <w:rFonts w:ascii="Times New Roman" w:hAnsi="Times New Roman"/>
          <w:color w:val="000000" w:themeColor="text1"/>
          <w:sz w:val="24"/>
          <w:szCs w:val="24"/>
        </w:rPr>
      </w:pPr>
      <w:r w:rsidRPr="00BB28DE">
        <w:rPr>
          <w:rFonts w:ascii="Times New Roman" w:hAnsi="Times New Roman"/>
          <w:color w:val="000000" w:themeColor="text1"/>
          <w:sz w:val="24"/>
          <w:szCs w:val="24"/>
        </w:rPr>
        <w:t xml:space="preserve">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w:t>
      </w:r>
      <w:proofErr w:type="spellStart"/>
      <w:r w:rsidRPr="00BB28DE">
        <w:rPr>
          <w:rFonts w:ascii="Times New Roman" w:hAnsi="Times New Roman"/>
          <w:color w:val="000000" w:themeColor="text1"/>
          <w:sz w:val="24"/>
          <w:szCs w:val="24"/>
        </w:rPr>
        <w:t>Мининформтехнологий</w:t>
      </w:r>
      <w:proofErr w:type="spellEnd"/>
      <w:r w:rsidRPr="00BB28DE">
        <w:rPr>
          <w:rFonts w:ascii="Times New Roman" w:hAnsi="Times New Roman"/>
          <w:color w:val="000000" w:themeColor="text1"/>
          <w:sz w:val="24"/>
          <w:szCs w:val="24"/>
        </w:rPr>
        <w:t xml:space="preserve"> РФ и Минкультуры РФ от 25.07.2006 № 422/90/376 и </w:t>
      </w:r>
      <w:r w:rsidRPr="00BB28DE">
        <w:rPr>
          <w:rFonts w:ascii="Times New Roman" w:eastAsiaTheme="minorHAnsi" w:hAnsi="Times New Roman"/>
          <w:color w:val="000000" w:themeColor="text1"/>
          <w:sz w:val="24"/>
          <w:szCs w:val="24"/>
          <w:lang w:eastAsia="en-US"/>
        </w:rPr>
        <w:t xml:space="preserve">ЛНД ПАО «НК «Роснефть» Инструкции Компании «Порядок оповещения по сигналам гражданской </w:t>
      </w:r>
      <w:r w:rsidRPr="00BB28DE">
        <w:rPr>
          <w:rFonts w:ascii="Times New Roman" w:hAnsi="Times New Roman"/>
          <w:color w:val="000000" w:themeColor="text1"/>
          <w:sz w:val="24"/>
          <w:szCs w:val="24"/>
        </w:rPr>
        <w:t>обороны» № П3-11.04 И-01111. Схема оповещения по сигналам ГО приведена на рисунке</w:t>
      </w:r>
    </w:p>
    <w:p w:rsidR="00C5263E" w:rsidRDefault="00C5263E" w:rsidP="00BA42B4">
      <w:pPr>
        <w:pStyle w:val="af6"/>
        <w:rPr>
          <w:rFonts w:ascii="Times New Roman" w:hAnsi="Times New Roman"/>
          <w:bCs w:val="0"/>
          <w:sz w:val="24"/>
          <w:szCs w:val="24"/>
        </w:rPr>
      </w:pPr>
    </w:p>
    <w:p w:rsidR="00C5263E" w:rsidRDefault="00C5263E" w:rsidP="00BA42B4">
      <w:pPr>
        <w:pStyle w:val="af6"/>
        <w:rPr>
          <w:rFonts w:ascii="Times New Roman" w:hAnsi="Times New Roman"/>
          <w:bCs w:val="0"/>
          <w:sz w:val="24"/>
          <w:szCs w:val="24"/>
        </w:rPr>
      </w:pPr>
    </w:p>
    <w:p w:rsidR="00C5263E" w:rsidRDefault="00C5263E" w:rsidP="00BA42B4">
      <w:pPr>
        <w:pStyle w:val="af6"/>
        <w:rPr>
          <w:rFonts w:ascii="Times New Roman" w:hAnsi="Times New Roman"/>
          <w:b/>
          <w:i/>
          <w:sz w:val="24"/>
          <w:szCs w:val="24"/>
        </w:rPr>
      </w:pPr>
      <w:r>
        <w:rPr>
          <w:rFonts w:ascii="Times New Roman" w:hAnsi="Times New Roman"/>
          <w:noProof/>
          <w:sz w:val="24"/>
          <w:szCs w:val="24"/>
        </w:rPr>
        <mc:AlternateContent>
          <mc:Choice Requires="wpg">
            <w:drawing>
              <wp:anchor distT="0" distB="0" distL="114300" distR="114300" simplePos="0" relativeHeight="251666432" behindDoc="0" locked="0" layoutInCell="1" allowOverlap="1" wp14:anchorId="2D943A67" wp14:editId="2A91441B">
                <wp:simplePos x="0" y="0"/>
                <wp:positionH relativeFrom="character">
                  <wp:posOffset>-631825</wp:posOffset>
                </wp:positionH>
                <wp:positionV relativeFrom="line">
                  <wp:posOffset>-426085</wp:posOffset>
                </wp:positionV>
                <wp:extent cx="6391275" cy="4638675"/>
                <wp:effectExtent l="38100" t="0" r="28575" b="9525"/>
                <wp:wrapNone/>
                <wp:docPr id="575" name="Группа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4638675"/>
                          <a:chOff x="0" y="0"/>
                          <a:chExt cx="9303741" cy="4943420"/>
                        </a:xfrm>
                      </wpg:grpSpPr>
                      <wpg:grpSp>
                        <wpg:cNvPr id="1088" name="Группа 11"/>
                        <wpg:cNvGrpSpPr>
                          <a:grpSpLocks/>
                        </wpg:cNvGrpSpPr>
                        <wpg:grpSpPr bwMode="auto">
                          <a:xfrm>
                            <a:off x="3689405" y="0"/>
                            <a:ext cx="3059109" cy="2480610"/>
                            <a:chOff x="0" y="0"/>
                            <a:chExt cx="3059109" cy="2480610"/>
                          </a:xfrm>
                        </wpg:grpSpPr>
                        <wps:wsp>
                          <wps:cNvPr id="1089" name="Text Box 18"/>
                          <wps:cNvSpPr txBox="1">
                            <a:spLocks noChangeArrowheads="1"/>
                          </wps:cNvSpPr>
                          <wps:spPr bwMode="auto">
                            <a:xfrm>
                              <a:off x="453542" y="1455725"/>
                              <a:ext cx="2181136" cy="10248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663767" w:rsidRPr="00CC608D" w:rsidRDefault="00663767" w:rsidP="00663767">
                                <w:pPr>
                                  <w:jc w:val="center"/>
                                  <w:rPr>
                                    <w:sz w:val="16"/>
                                    <w:szCs w:val="16"/>
                                  </w:rPr>
                                </w:pPr>
                              </w:p>
                            </w:txbxContent>
                          </wps:txbx>
                          <wps:bodyPr rot="0" vert="horz" wrap="square" lIns="91440" tIns="45720" rIns="91440" bIns="45720" anchor="t" anchorCtr="0" upright="1">
                            <a:noAutofit/>
                          </wps:bodyPr>
                        </wps:wsp>
                        <wps:wsp>
                          <wps:cNvPr id="1090" name="Text Box 18"/>
                          <wps:cNvSpPr txBox="1">
                            <a:spLocks noChangeArrowheads="1"/>
                          </wps:cNvSpPr>
                          <wps:spPr bwMode="auto">
                            <a:xfrm>
                              <a:off x="512064" y="1528877"/>
                              <a:ext cx="1677406" cy="4108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767" w:rsidRPr="00CC608D" w:rsidRDefault="00663767" w:rsidP="00663767">
                                <w:pPr>
                                  <w:jc w:val="center"/>
                                  <w:rPr>
                                    <w:sz w:val="16"/>
                                    <w:szCs w:val="16"/>
                                  </w:rPr>
                                </w:pPr>
                                <w:r w:rsidRPr="00CC608D">
                                  <w:rPr>
                                    <w:sz w:val="16"/>
                                    <w:szCs w:val="16"/>
                                  </w:rPr>
                                  <w:t>Начальник смены ЦИТС</w:t>
                                </w:r>
                              </w:p>
                              <w:p w:rsidR="00663767" w:rsidRPr="00CC608D" w:rsidRDefault="00663767" w:rsidP="00663767">
                                <w:pPr>
                                  <w:jc w:val="center"/>
                                  <w:rPr>
                                    <w:sz w:val="16"/>
                                    <w:szCs w:val="16"/>
                                  </w:rPr>
                                </w:pPr>
                                <w:r w:rsidRPr="00CC608D">
                                  <w:rPr>
                                    <w:sz w:val="16"/>
                                    <w:szCs w:val="16"/>
                                  </w:rPr>
                                  <w:t>тел. гор. 8(846)3375985</w:t>
                                </w:r>
                              </w:p>
                              <w:p w:rsidR="00663767" w:rsidRPr="00CC608D" w:rsidRDefault="00663767" w:rsidP="00663767">
                                <w:pPr>
                                  <w:jc w:val="center"/>
                                  <w:rPr>
                                    <w:sz w:val="16"/>
                                    <w:szCs w:val="16"/>
                                  </w:rPr>
                                </w:pPr>
                                <w:r w:rsidRPr="00CC608D">
                                  <w:rPr>
                                    <w:sz w:val="16"/>
                                    <w:szCs w:val="16"/>
                                  </w:rPr>
                                  <w:t>тел. сот. 8(927)7090310</w:t>
                                </w:r>
                              </w:p>
                            </w:txbxContent>
                          </wps:txbx>
                          <wps:bodyPr rot="0" vert="horz" wrap="square" lIns="18000" tIns="10800" rIns="18000" bIns="10800" anchor="t" anchorCtr="0" upright="1">
                            <a:noAutofit/>
                          </wps:bodyPr>
                        </wps:wsp>
                        <wps:wsp>
                          <wps:cNvPr id="1091" name="Text Box 18"/>
                          <wps:cNvSpPr txBox="1">
                            <a:spLocks noChangeArrowheads="1"/>
                          </wps:cNvSpPr>
                          <wps:spPr bwMode="auto">
                            <a:xfrm>
                              <a:off x="577901" y="1938528"/>
                              <a:ext cx="1943460" cy="4108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767" w:rsidRPr="00CC608D" w:rsidRDefault="00663767" w:rsidP="00663767">
                                <w:pPr>
                                  <w:jc w:val="center"/>
                                  <w:rPr>
                                    <w:sz w:val="16"/>
                                    <w:szCs w:val="16"/>
                                  </w:rPr>
                                </w:pPr>
                                <w:r w:rsidRPr="00CC608D">
                                  <w:rPr>
                                    <w:sz w:val="16"/>
                                    <w:szCs w:val="16"/>
                                  </w:rPr>
                                  <w:t>Оперативный дежурный ДДС</w:t>
                                </w:r>
                              </w:p>
                              <w:p w:rsidR="00663767" w:rsidRPr="00CC608D" w:rsidRDefault="00663767" w:rsidP="00663767">
                                <w:pPr>
                                  <w:jc w:val="center"/>
                                  <w:rPr>
                                    <w:sz w:val="16"/>
                                    <w:szCs w:val="16"/>
                                  </w:rPr>
                                </w:pPr>
                                <w:r w:rsidRPr="00CC608D">
                                  <w:rPr>
                                    <w:sz w:val="16"/>
                                    <w:szCs w:val="16"/>
                                  </w:rPr>
                                  <w:t>тел. гор. 8(846)2135980</w:t>
                                </w:r>
                              </w:p>
                              <w:p w:rsidR="00663767" w:rsidRPr="00CC608D" w:rsidRDefault="00663767" w:rsidP="00663767">
                                <w:pPr>
                                  <w:jc w:val="center"/>
                                  <w:rPr>
                                    <w:sz w:val="16"/>
                                    <w:szCs w:val="16"/>
                                  </w:rPr>
                                </w:pPr>
                                <w:r w:rsidRPr="00CC608D">
                                  <w:rPr>
                                    <w:sz w:val="16"/>
                                    <w:szCs w:val="16"/>
                                  </w:rPr>
                                  <w:t>тел. сот. 8(927)7047289</w:t>
                                </w:r>
                              </w:p>
                            </w:txbxContent>
                          </wps:txbx>
                          <wps:bodyPr rot="0" vert="horz" wrap="square" lIns="18000" tIns="10800" rIns="18000" bIns="10800" anchor="t" anchorCtr="0" upright="1">
                            <a:noAutofit/>
                          </wps:bodyPr>
                        </wps:wsp>
                        <wps:wsp>
                          <wps:cNvPr id="1092" name="Text Box 4"/>
                          <wps:cNvSpPr txBox="1">
                            <a:spLocks noChangeArrowheads="1"/>
                          </wps:cNvSpPr>
                          <wps:spPr bwMode="auto">
                            <a:xfrm>
                              <a:off x="0" y="0"/>
                              <a:ext cx="3059109" cy="2940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767" w:rsidRPr="00CC608D" w:rsidRDefault="00663767" w:rsidP="00663767">
                                <w:pPr>
                                  <w:jc w:val="center"/>
                                  <w:rPr>
                                    <w:sz w:val="16"/>
                                    <w:szCs w:val="16"/>
                                  </w:rPr>
                                </w:pPr>
                                <w:r w:rsidRPr="00CC608D">
                                  <w:rPr>
                                    <w:sz w:val="16"/>
                                    <w:szCs w:val="16"/>
                                  </w:rPr>
                                  <w:t>Генеральный директор АО «</w:t>
                                </w:r>
                                <w:proofErr w:type="spellStart"/>
                                <w:r w:rsidRPr="00CC608D">
                                  <w:rPr>
                                    <w:sz w:val="16"/>
                                    <w:szCs w:val="16"/>
                                  </w:rPr>
                                  <w:t>Самаранефтегаз</w:t>
                                </w:r>
                                <w:proofErr w:type="spellEnd"/>
                                <w:r w:rsidRPr="00CC608D">
                                  <w:rPr>
                                    <w:sz w:val="16"/>
                                    <w:szCs w:val="16"/>
                                  </w:rPr>
                                  <w:t>»</w:t>
                                </w:r>
                              </w:p>
                              <w:p w:rsidR="00663767" w:rsidRPr="00CC608D" w:rsidRDefault="00663767" w:rsidP="00663767">
                                <w:pPr>
                                  <w:jc w:val="center"/>
                                  <w:rPr>
                                    <w:b/>
                                    <w:sz w:val="16"/>
                                    <w:szCs w:val="16"/>
                                  </w:rPr>
                                </w:pPr>
                                <w:r w:rsidRPr="00CC608D">
                                  <w:rPr>
                                    <w:sz w:val="16"/>
                                    <w:szCs w:val="16"/>
                                  </w:rPr>
                                  <w:t>тел. гор. 8(846)2135286 тел. сот. 8(937)0777077</w:t>
                                </w:r>
                              </w:p>
                            </w:txbxContent>
                          </wps:txbx>
                          <wps:bodyPr rot="0" vert="horz" wrap="square" lIns="18000" tIns="10800" rIns="18000" bIns="10800" anchor="t" anchorCtr="0" upright="1">
                            <a:noAutofit/>
                          </wps:bodyPr>
                        </wps:wsp>
                        <wps:wsp>
                          <wps:cNvPr id="1093" name="AutoShape 31"/>
                          <wps:cNvCnPr>
                            <a:cxnSpLocks noChangeShapeType="1"/>
                          </wps:cNvCnPr>
                          <wps:spPr bwMode="auto">
                            <a:xfrm>
                              <a:off x="1419149" y="314553"/>
                              <a:ext cx="0" cy="11372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1094" name="Группа 9"/>
                        <wpg:cNvGrpSpPr>
                          <a:grpSpLocks/>
                        </wpg:cNvGrpSpPr>
                        <wpg:grpSpPr bwMode="auto">
                          <a:xfrm>
                            <a:off x="0" y="357809"/>
                            <a:ext cx="4631792" cy="3756267"/>
                            <a:chOff x="0" y="0"/>
                            <a:chExt cx="4631792" cy="3756267"/>
                          </a:xfrm>
                        </wpg:grpSpPr>
                        <wps:wsp>
                          <wps:cNvPr id="1095" name="AutoShape 35"/>
                          <wps:cNvCnPr>
                            <a:cxnSpLocks noChangeShapeType="1"/>
                          </wps:cNvCnPr>
                          <wps:spPr bwMode="auto">
                            <a:xfrm flipV="1">
                              <a:off x="0" y="7315"/>
                              <a:ext cx="17145" cy="31578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6" name="AutoShape 56"/>
                          <wps:cNvCnPr>
                            <a:cxnSpLocks noChangeShapeType="1"/>
                          </wps:cNvCnPr>
                          <wps:spPr bwMode="auto">
                            <a:xfrm flipH="1">
                              <a:off x="3796589" y="1872691"/>
                              <a:ext cx="348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7" name="AutoShape 40"/>
                          <wps:cNvCnPr>
                            <a:cxnSpLocks noChangeShapeType="1"/>
                          </wps:cNvCnPr>
                          <wps:spPr bwMode="auto">
                            <a:xfrm>
                              <a:off x="14630" y="3160166"/>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8" name="Text Box 6"/>
                          <wps:cNvSpPr txBox="1">
                            <a:spLocks noChangeArrowheads="1"/>
                          </wps:cNvSpPr>
                          <wps:spPr bwMode="auto">
                            <a:xfrm>
                              <a:off x="87782" y="131673"/>
                              <a:ext cx="1701535"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767" w:rsidRPr="00CC608D" w:rsidRDefault="00663767" w:rsidP="00663767">
                                <w:pPr>
                                  <w:jc w:val="center"/>
                                  <w:rPr>
                                    <w:sz w:val="16"/>
                                    <w:szCs w:val="16"/>
                                  </w:rPr>
                                </w:pPr>
                                <w:r w:rsidRPr="00CC608D">
                                  <w:rPr>
                                    <w:sz w:val="16"/>
                                    <w:szCs w:val="16"/>
                                  </w:rPr>
                                  <w:t xml:space="preserve">Список оповещения № 1 КЧС </w:t>
                                </w:r>
                                <w:proofErr w:type="spellStart"/>
                                <w:r w:rsidRPr="00CC608D">
                                  <w:rPr>
                                    <w:sz w:val="16"/>
                                    <w:szCs w:val="16"/>
                                  </w:rPr>
                                  <w:t>иПБ</w:t>
                                </w:r>
                                <w:proofErr w:type="spellEnd"/>
                              </w:p>
                              <w:p w:rsidR="00663767" w:rsidRPr="00CC608D" w:rsidRDefault="00663767" w:rsidP="00663767">
                                <w:pPr>
                                  <w:jc w:val="center"/>
                                  <w:rPr>
                                    <w:sz w:val="16"/>
                                    <w:szCs w:val="16"/>
                                  </w:rPr>
                                </w:pPr>
                                <w:r w:rsidRPr="00CC608D">
                                  <w:rPr>
                                    <w:sz w:val="16"/>
                                    <w:szCs w:val="16"/>
                                  </w:rPr>
                                  <w:t>Председатель КЧС и ПБ</w:t>
                                </w:r>
                              </w:p>
                              <w:p w:rsidR="00663767" w:rsidRPr="00CC608D" w:rsidRDefault="00663767" w:rsidP="00663767">
                                <w:pPr>
                                  <w:jc w:val="center"/>
                                  <w:rPr>
                                    <w:sz w:val="16"/>
                                    <w:szCs w:val="16"/>
                                  </w:rPr>
                                </w:pPr>
                                <w:r w:rsidRPr="00CC608D">
                                  <w:rPr>
                                    <w:sz w:val="16"/>
                                    <w:szCs w:val="16"/>
                                  </w:rPr>
                                  <w:t>тел. гор. 8(846)2135287</w:t>
                                </w:r>
                                <w:r w:rsidRPr="00CC608D">
                                  <w:rPr>
                                    <w:sz w:val="16"/>
                                    <w:szCs w:val="16"/>
                                  </w:rPr>
                                  <w:br/>
                                  <w:t>тел. сот. 8(927)7090877</w:t>
                                </w:r>
                              </w:p>
                            </w:txbxContent>
                          </wps:txbx>
                          <wps:bodyPr rot="0" vert="horz" wrap="square" lIns="18000" tIns="10800" rIns="18000" bIns="10800" anchor="t" anchorCtr="0" upright="1">
                            <a:noAutofit/>
                          </wps:bodyPr>
                        </wps:wsp>
                        <wps:wsp>
                          <wps:cNvPr id="1099" name="Text Box 7"/>
                          <wps:cNvSpPr txBox="1">
                            <a:spLocks noChangeArrowheads="1"/>
                          </wps:cNvSpPr>
                          <wps:spPr bwMode="auto">
                            <a:xfrm>
                              <a:off x="226771" y="921715"/>
                              <a:ext cx="1626608" cy="556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767" w:rsidRPr="00CC608D" w:rsidRDefault="00663767" w:rsidP="00663767">
                                <w:pPr>
                                  <w:jc w:val="center"/>
                                  <w:rPr>
                                    <w:sz w:val="16"/>
                                    <w:szCs w:val="16"/>
                                  </w:rPr>
                                </w:pPr>
                                <w:r w:rsidRPr="00CC608D">
                                  <w:rPr>
                                    <w:sz w:val="16"/>
                                    <w:szCs w:val="16"/>
                                  </w:rPr>
                                  <w:t>Дежурный диспетчер ЦЛАП-АСФ</w:t>
                                </w:r>
                              </w:p>
                              <w:p w:rsidR="00663767" w:rsidRPr="00CC608D" w:rsidRDefault="00663767" w:rsidP="00663767">
                                <w:pPr>
                                  <w:jc w:val="center"/>
                                  <w:rPr>
                                    <w:sz w:val="16"/>
                                    <w:szCs w:val="16"/>
                                  </w:rPr>
                                </w:pPr>
                                <w:r w:rsidRPr="00CC608D">
                                  <w:rPr>
                                    <w:sz w:val="16"/>
                                    <w:szCs w:val="16"/>
                                  </w:rPr>
                                  <w:t>тел. неф. 723421</w:t>
                                </w:r>
                              </w:p>
                              <w:p w:rsidR="00663767" w:rsidRPr="00CC608D" w:rsidRDefault="00663767" w:rsidP="00663767">
                                <w:pPr>
                                  <w:jc w:val="center"/>
                                  <w:rPr>
                                    <w:sz w:val="16"/>
                                    <w:szCs w:val="16"/>
                                  </w:rPr>
                                </w:pPr>
                                <w:r w:rsidRPr="00CC608D">
                                  <w:rPr>
                                    <w:sz w:val="16"/>
                                    <w:szCs w:val="16"/>
                                  </w:rPr>
                                  <w:t>тел. сот. 8(927)7090332</w:t>
                                </w:r>
                              </w:p>
                            </w:txbxContent>
                          </wps:txbx>
                          <wps:bodyPr rot="0" vert="horz" wrap="square" lIns="18000" tIns="10800" rIns="18000" bIns="10800" anchor="t" anchorCtr="0" upright="1">
                            <a:noAutofit/>
                          </wps:bodyPr>
                        </wps:wsp>
                        <wps:wsp>
                          <wps:cNvPr id="1100" name="Text Box 8"/>
                          <wps:cNvSpPr txBox="1">
                            <a:spLocks noChangeArrowheads="1"/>
                          </wps:cNvSpPr>
                          <wps:spPr bwMode="auto">
                            <a:xfrm>
                              <a:off x="1916582" y="153619"/>
                              <a:ext cx="1697725"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767" w:rsidRPr="00CC608D" w:rsidRDefault="00663767" w:rsidP="00663767">
                                <w:pPr>
                                  <w:jc w:val="center"/>
                                  <w:rPr>
                                    <w:sz w:val="16"/>
                                    <w:szCs w:val="16"/>
                                  </w:rPr>
                                </w:pPr>
                                <w:r w:rsidRPr="00CC608D">
                                  <w:rPr>
                                    <w:sz w:val="16"/>
                                    <w:szCs w:val="16"/>
                                  </w:rPr>
                                  <w:t>Список оповещения №3 Штаб ГО</w:t>
                                </w:r>
                              </w:p>
                              <w:p w:rsidR="00663767" w:rsidRPr="00CC608D" w:rsidRDefault="00663767" w:rsidP="00663767">
                                <w:pPr>
                                  <w:jc w:val="center"/>
                                  <w:rPr>
                                    <w:sz w:val="16"/>
                                    <w:szCs w:val="16"/>
                                  </w:rPr>
                                </w:pPr>
                                <w:r w:rsidRPr="00CC608D">
                                  <w:rPr>
                                    <w:sz w:val="16"/>
                                    <w:szCs w:val="16"/>
                                  </w:rPr>
                                  <w:t>Начальник штаба</w:t>
                                </w:r>
                              </w:p>
                              <w:p w:rsidR="00663767" w:rsidRPr="00CC608D" w:rsidRDefault="00663767" w:rsidP="00663767">
                                <w:pPr>
                                  <w:jc w:val="center"/>
                                  <w:rPr>
                                    <w:sz w:val="16"/>
                                    <w:szCs w:val="16"/>
                                  </w:rPr>
                                </w:pPr>
                                <w:r w:rsidRPr="00CC608D">
                                  <w:rPr>
                                    <w:sz w:val="16"/>
                                    <w:szCs w:val="16"/>
                                  </w:rPr>
                                  <w:t>тел. гор. 8(846)2135287</w:t>
                                </w:r>
                              </w:p>
                              <w:p w:rsidR="00663767" w:rsidRPr="00CC608D" w:rsidRDefault="00663767" w:rsidP="00663767">
                                <w:pPr>
                                  <w:jc w:val="center"/>
                                  <w:rPr>
                                    <w:sz w:val="16"/>
                                    <w:szCs w:val="16"/>
                                  </w:rPr>
                                </w:pPr>
                                <w:r w:rsidRPr="00CC608D">
                                  <w:rPr>
                                    <w:sz w:val="16"/>
                                    <w:szCs w:val="16"/>
                                  </w:rPr>
                                  <w:t>тел. сот. 8(927)7090877</w:t>
                                </w:r>
                              </w:p>
                            </w:txbxContent>
                          </wps:txbx>
                          <wps:bodyPr rot="0" vert="horz" wrap="square" lIns="18000" tIns="10800" rIns="18000" bIns="10800" anchor="t" anchorCtr="0" upright="1">
                            <a:noAutofit/>
                          </wps:bodyPr>
                        </wps:wsp>
                        <wps:wsp>
                          <wps:cNvPr id="1101" name="Text Box 9"/>
                          <wps:cNvSpPr txBox="1">
                            <a:spLocks noChangeArrowheads="1"/>
                          </wps:cNvSpPr>
                          <wps:spPr bwMode="auto">
                            <a:xfrm>
                              <a:off x="1909267" y="892454"/>
                              <a:ext cx="1702170"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767" w:rsidRPr="00CC608D" w:rsidRDefault="00663767" w:rsidP="00663767">
                                <w:pPr>
                                  <w:jc w:val="center"/>
                                  <w:rPr>
                                    <w:sz w:val="16"/>
                                    <w:szCs w:val="16"/>
                                  </w:rPr>
                                </w:pPr>
                                <w:r w:rsidRPr="00CC608D">
                                  <w:rPr>
                                    <w:sz w:val="16"/>
                                    <w:szCs w:val="16"/>
                                  </w:rPr>
                                  <w:t>Список оповещения №4</w:t>
                                </w:r>
                              </w:p>
                              <w:p w:rsidR="00663767" w:rsidRPr="00CC608D" w:rsidRDefault="00663767" w:rsidP="00663767">
                                <w:pPr>
                                  <w:jc w:val="center"/>
                                  <w:rPr>
                                    <w:sz w:val="16"/>
                                    <w:szCs w:val="16"/>
                                  </w:rPr>
                                </w:pPr>
                                <w:r w:rsidRPr="00CC608D">
                                  <w:rPr>
                                    <w:sz w:val="16"/>
                                    <w:szCs w:val="16"/>
                                  </w:rPr>
                                  <w:t>Эвакуационная комиссия</w:t>
                                </w:r>
                              </w:p>
                              <w:p w:rsidR="00663767" w:rsidRPr="00CC608D" w:rsidRDefault="00663767" w:rsidP="00663767">
                                <w:pPr>
                                  <w:jc w:val="center"/>
                                  <w:rPr>
                                    <w:sz w:val="16"/>
                                    <w:szCs w:val="16"/>
                                  </w:rPr>
                                </w:pPr>
                                <w:r w:rsidRPr="00CC608D">
                                  <w:rPr>
                                    <w:sz w:val="16"/>
                                    <w:szCs w:val="16"/>
                                  </w:rPr>
                                  <w:t xml:space="preserve">Председатель </w:t>
                                </w:r>
                                <w:proofErr w:type="gramStart"/>
                                <w:r w:rsidRPr="00CC608D">
                                  <w:rPr>
                                    <w:sz w:val="16"/>
                                    <w:szCs w:val="16"/>
                                  </w:rPr>
                                  <w:t>ЭК</w:t>
                                </w:r>
                                <w:proofErr w:type="gramEnd"/>
                              </w:p>
                              <w:p w:rsidR="00663767" w:rsidRPr="00CC608D" w:rsidRDefault="00663767" w:rsidP="00663767">
                                <w:pPr>
                                  <w:jc w:val="center"/>
                                  <w:rPr>
                                    <w:sz w:val="16"/>
                                    <w:szCs w:val="16"/>
                                  </w:rPr>
                                </w:pPr>
                                <w:r w:rsidRPr="00CC608D">
                                  <w:rPr>
                                    <w:sz w:val="16"/>
                                    <w:szCs w:val="16"/>
                                  </w:rPr>
                                  <w:t>тел. гор. 8(846)2135277</w:t>
                                </w:r>
                              </w:p>
                              <w:p w:rsidR="00663767" w:rsidRPr="00CC608D" w:rsidRDefault="00663767" w:rsidP="00663767">
                                <w:pPr>
                                  <w:jc w:val="center"/>
                                  <w:rPr>
                                    <w:sz w:val="16"/>
                                    <w:szCs w:val="16"/>
                                  </w:rPr>
                                </w:pPr>
                                <w:r w:rsidRPr="00CC608D">
                                  <w:rPr>
                                    <w:sz w:val="16"/>
                                    <w:szCs w:val="16"/>
                                  </w:rPr>
                                  <w:t>тел. сот. 8(927)6515601</w:t>
                                </w:r>
                              </w:p>
                            </w:txbxContent>
                          </wps:txbx>
                          <wps:bodyPr rot="0" vert="horz" wrap="square" lIns="18000" tIns="10800" rIns="18000" bIns="10800" anchor="t" anchorCtr="0" upright="1">
                            <a:noAutofit/>
                          </wps:bodyPr>
                        </wps:wsp>
                        <wps:wsp>
                          <wps:cNvPr id="1102" name="Text Box 10"/>
                          <wps:cNvSpPr txBox="1">
                            <a:spLocks noChangeArrowheads="1"/>
                          </wps:cNvSpPr>
                          <wps:spPr bwMode="auto">
                            <a:xfrm>
                              <a:off x="1916582" y="1653235"/>
                              <a:ext cx="1697725"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767" w:rsidRPr="00CC608D" w:rsidRDefault="00663767" w:rsidP="00663767">
                                <w:pPr>
                                  <w:jc w:val="center"/>
                                  <w:rPr>
                                    <w:sz w:val="16"/>
                                    <w:szCs w:val="16"/>
                                  </w:rPr>
                                </w:pPr>
                                <w:r w:rsidRPr="00CC608D">
                                  <w:rPr>
                                    <w:sz w:val="16"/>
                                    <w:szCs w:val="16"/>
                                  </w:rPr>
                                  <w:t>Список оповещения №5</w:t>
                                </w:r>
                              </w:p>
                              <w:p w:rsidR="00663767" w:rsidRPr="00CC608D" w:rsidRDefault="00663767" w:rsidP="00663767">
                                <w:pPr>
                                  <w:jc w:val="center"/>
                                  <w:rPr>
                                    <w:sz w:val="16"/>
                                    <w:szCs w:val="16"/>
                                  </w:rPr>
                                </w:pPr>
                                <w:r w:rsidRPr="00CC608D">
                                  <w:rPr>
                                    <w:sz w:val="16"/>
                                    <w:szCs w:val="16"/>
                                  </w:rPr>
                                  <w:t>Комиссия по ПУФ</w:t>
                                </w:r>
                              </w:p>
                              <w:p w:rsidR="00663767" w:rsidRPr="00CC608D" w:rsidRDefault="00663767" w:rsidP="00663767">
                                <w:pPr>
                                  <w:jc w:val="center"/>
                                  <w:rPr>
                                    <w:sz w:val="16"/>
                                    <w:szCs w:val="16"/>
                                  </w:rPr>
                                </w:pPr>
                                <w:r w:rsidRPr="00CC608D">
                                  <w:rPr>
                                    <w:sz w:val="16"/>
                                    <w:szCs w:val="16"/>
                                  </w:rPr>
                                  <w:t>Председатель Комиссии тел. гор. 8(846)2135287</w:t>
                                </w:r>
                              </w:p>
                              <w:p w:rsidR="00663767" w:rsidRPr="00CC608D" w:rsidRDefault="00663767" w:rsidP="00663767">
                                <w:pPr>
                                  <w:jc w:val="center"/>
                                  <w:rPr>
                                    <w:sz w:val="16"/>
                                    <w:szCs w:val="16"/>
                                  </w:rPr>
                                </w:pPr>
                                <w:r w:rsidRPr="00CC608D">
                                  <w:rPr>
                                    <w:sz w:val="16"/>
                                    <w:szCs w:val="16"/>
                                  </w:rPr>
                                  <w:t>тел. сот. 8(927)7090877</w:t>
                                </w:r>
                              </w:p>
                            </w:txbxContent>
                          </wps:txbx>
                          <wps:bodyPr rot="0" vert="horz" wrap="square" lIns="18000" tIns="10800" rIns="18000" bIns="10800" anchor="t" anchorCtr="0" upright="1">
                            <a:noAutofit/>
                          </wps:bodyPr>
                        </wps:wsp>
                        <wps:wsp>
                          <wps:cNvPr id="1103" name="Text Box 11"/>
                          <wps:cNvSpPr txBox="1">
                            <a:spLocks noChangeArrowheads="1"/>
                          </wps:cNvSpPr>
                          <wps:spPr bwMode="auto">
                            <a:xfrm>
                              <a:off x="1916582" y="2414016"/>
                              <a:ext cx="1697725" cy="3232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767" w:rsidRPr="00CC608D" w:rsidRDefault="00663767" w:rsidP="00663767">
                                <w:pPr>
                                  <w:jc w:val="center"/>
                                  <w:rPr>
                                    <w:sz w:val="16"/>
                                    <w:szCs w:val="16"/>
                                  </w:rPr>
                                </w:pPr>
                                <w:r w:rsidRPr="00CC608D">
                                  <w:rPr>
                                    <w:sz w:val="16"/>
                                    <w:szCs w:val="16"/>
                                  </w:rPr>
                                  <w:t>Список оповещения №6 Звенья НФГО</w:t>
                                </w:r>
                              </w:p>
                            </w:txbxContent>
                          </wps:txbx>
                          <wps:bodyPr rot="0" vert="horz" wrap="square" lIns="18000" tIns="10800" rIns="18000" bIns="10800" anchor="t" anchorCtr="0" upright="1">
                            <a:noAutofit/>
                          </wps:bodyPr>
                        </wps:wsp>
                        <wps:wsp>
                          <wps:cNvPr id="1104" name="Text Box 12"/>
                          <wps:cNvSpPr txBox="1">
                            <a:spLocks noChangeArrowheads="1"/>
                          </wps:cNvSpPr>
                          <wps:spPr bwMode="auto">
                            <a:xfrm>
                              <a:off x="226771" y="1558137"/>
                              <a:ext cx="1626608" cy="4400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767" w:rsidRPr="00CC608D" w:rsidRDefault="00663767" w:rsidP="00663767">
                                <w:pPr>
                                  <w:jc w:val="center"/>
                                  <w:rPr>
                                    <w:spacing w:val="-4"/>
                                    <w:sz w:val="16"/>
                                    <w:szCs w:val="16"/>
                                  </w:rPr>
                                </w:pPr>
                                <w:r w:rsidRPr="00CC608D">
                                  <w:rPr>
                                    <w:spacing w:val="-4"/>
                                    <w:sz w:val="16"/>
                                    <w:szCs w:val="16"/>
                                  </w:rPr>
                                  <w:t>Список оповещения № 2</w:t>
                                </w:r>
                              </w:p>
                              <w:p w:rsidR="00663767" w:rsidRPr="00CC608D" w:rsidRDefault="00663767" w:rsidP="00663767">
                                <w:pPr>
                                  <w:jc w:val="center"/>
                                  <w:rPr>
                                    <w:sz w:val="16"/>
                                    <w:szCs w:val="16"/>
                                  </w:rPr>
                                </w:pPr>
                                <w:r w:rsidRPr="00CC608D">
                                  <w:rPr>
                                    <w:sz w:val="16"/>
                                    <w:szCs w:val="16"/>
                                  </w:rPr>
                                  <w:t>Начальник НАСФ</w:t>
                                </w:r>
                              </w:p>
                              <w:p w:rsidR="00663767" w:rsidRPr="00CC608D" w:rsidRDefault="00663767" w:rsidP="00663767">
                                <w:pPr>
                                  <w:jc w:val="center"/>
                                  <w:rPr>
                                    <w:sz w:val="16"/>
                                    <w:szCs w:val="16"/>
                                  </w:rPr>
                                </w:pPr>
                                <w:r w:rsidRPr="00CC608D">
                                  <w:rPr>
                                    <w:sz w:val="16"/>
                                    <w:szCs w:val="16"/>
                                  </w:rPr>
                                  <w:t>тел. сот. 8(927)7090631</w:t>
                                </w:r>
                              </w:p>
                            </w:txbxContent>
                          </wps:txbx>
                          <wps:bodyPr rot="0" vert="horz" wrap="square" lIns="18000" tIns="10800" rIns="18000" bIns="10800" anchor="t" anchorCtr="0" upright="1">
                            <a:noAutofit/>
                          </wps:bodyPr>
                        </wps:wsp>
                        <wps:wsp>
                          <wps:cNvPr id="1105" name="Text Box 13"/>
                          <wps:cNvSpPr txBox="1">
                            <a:spLocks noChangeArrowheads="1"/>
                          </wps:cNvSpPr>
                          <wps:spPr bwMode="auto">
                            <a:xfrm>
                              <a:off x="182880" y="2823667"/>
                              <a:ext cx="1496438" cy="93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767" w:rsidRPr="00CC608D" w:rsidRDefault="00663767" w:rsidP="00663767">
                                <w:pPr>
                                  <w:jc w:val="center"/>
                                  <w:rPr>
                                    <w:sz w:val="16"/>
                                    <w:szCs w:val="16"/>
                                  </w:rPr>
                                </w:pPr>
                                <w:r w:rsidRPr="00CC608D">
                                  <w:rPr>
                                    <w:sz w:val="16"/>
                                    <w:szCs w:val="16"/>
                                  </w:rPr>
                                  <w:t>Дежурный диспетчер</w:t>
                                </w:r>
                              </w:p>
                              <w:p w:rsidR="00663767" w:rsidRPr="00CC608D" w:rsidRDefault="00663767" w:rsidP="00663767">
                                <w:pPr>
                                  <w:jc w:val="center"/>
                                  <w:rPr>
                                    <w:sz w:val="16"/>
                                    <w:szCs w:val="16"/>
                                  </w:rPr>
                                </w:pPr>
                                <w:r w:rsidRPr="00CC608D">
                                  <w:rPr>
                                    <w:sz w:val="16"/>
                                    <w:szCs w:val="16"/>
                                  </w:rPr>
                                  <w:t>ООО «РН-Пожарная безопасность»</w:t>
                                </w:r>
                              </w:p>
                              <w:p w:rsidR="00663767" w:rsidRPr="00CC608D" w:rsidRDefault="00663767" w:rsidP="00663767">
                                <w:pPr>
                                  <w:jc w:val="center"/>
                                  <w:rPr>
                                    <w:sz w:val="16"/>
                                    <w:szCs w:val="16"/>
                                  </w:rPr>
                                </w:pPr>
                                <w:r w:rsidRPr="00CC608D">
                                  <w:rPr>
                                    <w:sz w:val="16"/>
                                    <w:szCs w:val="16"/>
                                  </w:rPr>
                                  <w:t>тел. гор. 8(846)2058820</w:t>
                                </w:r>
                              </w:p>
                              <w:p w:rsidR="00663767" w:rsidRPr="00CC608D" w:rsidRDefault="00663767" w:rsidP="00663767">
                                <w:pPr>
                                  <w:jc w:val="center"/>
                                  <w:rPr>
                                    <w:sz w:val="16"/>
                                    <w:szCs w:val="16"/>
                                  </w:rPr>
                                </w:pPr>
                                <w:r w:rsidRPr="00CC608D">
                                  <w:rPr>
                                    <w:sz w:val="16"/>
                                    <w:szCs w:val="16"/>
                                  </w:rPr>
                                  <w:t>тел. сот. 8(846)2058823</w:t>
                                </w:r>
                              </w:p>
                            </w:txbxContent>
                          </wps:txbx>
                          <wps:bodyPr rot="0" vert="horz" wrap="square" lIns="18000" tIns="10800" rIns="18000" bIns="10800" anchor="t" anchorCtr="0" upright="1">
                            <a:noAutofit/>
                          </wps:bodyPr>
                        </wps:wsp>
                        <wps:wsp>
                          <wps:cNvPr id="1106" name="Text Box 15"/>
                          <wps:cNvSpPr txBox="1">
                            <a:spLocks noChangeArrowheads="1"/>
                          </wps:cNvSpPr>
                          <wps:spPr bwMode="auto">
                            <a:xfrm>
                              <a:off x="219456" y="2040940"/>
                              <a:ext cx="1624068"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767" w:rsidRPr="00CC608D" w:rsidRDefault="00663767" w:rsidP="00663767">
                                <w:pPr>
                                  <w:jc w:val="center"/>
                                  <w:rPr>
                                    <w:sz w:val="16"/>
                                    <w:szCs w:val="16"/>
                                  </w:rPr>
                                </w:pPr>
                                <w:r w:rsidRPr="00CC608D">
                                  <w:rPr>
                                    <w:sz w:val="16"/>
                                    <w:szCs w:val="16"/>
                                  </w:rPr>
                                  <w:t>Дежурный диспетчер ООО «РН-Охрана-Самара»</w:t>
                                </w:r>
                              </w:p>
                              <w:p w:rsidR="00663767" w:rsidRPr="00CC608D" w:rsidRDefault="00663767" w:rsidP="00663767">
                                <w:pPr>
                                  <w:jc w:val="center"/>
                                  <w:rPr>
                                    <w:sz w:val="16"/>
                                    <w:szCs w:val="16"/>
                                  </w:rPr>
                                </w:pPr>
                                <w:r w:rsidRPr="00CC608D">
                                  <w:rPr>
                                    <w:sz w:val="16"/>
                                    <w:szCs w:val="16"/>
                                  </w:rPr>
                                  <w:t>тел. гор. 8(846)3375987</w:t>
                                </w:r>
                              </w:p>
                              <w:p w:rsidR="00663767" w:rsidRPr="00CC608D" w:rsidRDefault="00663767" w:rsidP="00663767">
                                <w:pPr>
                                  <w:jc w:val="center"/>
                                  <w:rPr>
                                    <w:sz w:val="16"/>
                                    <w:szCs w:val="16"/>
                                  </w:rPr>
                                </w:pPr>
                                <w:r w:rsidRPr="00CC608D">
                                  <w:rPr>
                                    <w:sz w:val="16"/>
                                    <w:szCs w:val="16"/>
                                  </w:rPr>
                                  <w:t>тел. сот. 8(927)7016098</w:t>
                                </w:r>
                              </w:p>
                            </w:txbxContent>
                          </wps:txbx>
                          <wps:bodyPr rot="0" vert="horz" wrap="square" lIns="18000" tIns="10800" rIns="18000" bIns="10800" anchor="t" anchorCtr="0" upright="1">
                            <a:noAutofit/>
                          </wps:bodyPr>
                        </wps:wsp>
                        <wps:wsp>
                          <wps:cNvPr id="1107" name="AutoShape 42"/>
                          <wps:cNvCnPr>
                            <a:cxnSpLocks noChangeShapeType="1"/>
                          </wps:cNvCnPr>
                          <wps:spPr bwMode="auto">
                            <a:xfrm flipV="1">
                              <a:off x="3796589" y="482803"/>
                              <a:ext cx="0" cy="2154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8" name="AutoShape 43"/>
                          <wps:cNvCnPr>
                            <a:cxnSpLocks noChangeShapeType="1"/>
                          </wps:cNvCnPr>
                          <wps:spPr bwMode="auto">
                            <a:xfrm flipH="1">
                              <a:off x="3606394" y="1236268"/>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9" name="AutoShape 44"/>
                          <wps:cNvCnPr>
                            <a:cxnSpLocks noChangeShapeType="1"/>
                          </wps:cNvCnPr>
                          <wps:spPr bwMode="auto">
                            <a:xfrm flipH="1">
                              <a:off x="3613709" y="475488"/>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0" name="AutoShape 45"/>
                          <wps:cNvCnPr>
                            <a:cxnSpLocks noChangeShapeType="1"/>
                          </wps:cNvCnPr>
                          <wps:spPr bwMode="auto">
                            <a:xfrm flipH="1">
                              <a:off x="3613709" y="2077516"/>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1" name="AutoShape 46"/>
                          <wps:cNvCnPr>
                            <a:cxnSpLocks noChangeShapeType="1"/>
                          </wps:cNvCnPr>
                          <wps:spPr bwMode="auto">
                            <a:xfrm flipH="1">
                              <a:off x="3613709" y="2633472"/>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2" name="AutoShape 32"/>
                          <wps:cNvCnPr>
                            <a:cxnSpLocks noChangeShapeType="1"/>
                          </wps:cNvCnPr>
                          <wps:spPr bwMode="auto">
                            <a:xfrm>
                              <a:off x="4630522" y="7315"/>
                              <a:ext cx="1270" cy="1074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3" name="AutoShape 33"/>
                          <wps:cNvCnPr>
                            <a:cxnSpLocks noChangeShapeType="1"/>
                          </wps:cNvCnPr>
                          <wps:spPr bwMode="auto">
                            <a:xfrm flipH="1">
                              <a:off x="21946" y="7315"/>
                              <a:ext cx="4608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4" name="AutoShape 34"/>
                          <wps:cNvCnPr>
                            <a:cxnSpLocks noChangeShapeType="1"/>
                          </wps:cNvCnPr>
                          <wps:spPr bwMode="auto">
                            <a:xfrm>
                              <a:off x="841248"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5" name="AutoShape 37"/>
                          <wps:cNvCnPr>
                            <a:cxnSpLocks noChangeShapeType="1"/>
                          </wps:cNvCnPr>
                          <wps:spPr bwMode="auto">
                            <a:xfrm>
                              <a:off x="36576" y="1177747"/>
                              <a:ext cx="194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6" name="AutoShape 38"/>
                          <wps:cNvCnPr>
                            <a:cxnSpLocks noChangeShapeType="1"/>
                          </wps:cNvCnPr>
                          <wps:spPr bwMode="auto">
                            <a:xfrm>
                              <a:off x="29261" y="1741017"/>
                              <a:ext cx="208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7" name="AutoShape 39"/>
                          <wps:cNvCnPr>
                            <a:cxnSpLocks noChangeShapeType="1"/>
                          </wps:cNvCnPr>
                          <wps:spPr bwMode="auto">
                            <a:xfrm>
                              <a:off x="36576" y="2355494"/>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18" name="Группа 33"/>
                        <wpg:cNvGrpSpPr>
                          <a:grpSpLocks/>
                        </wpg:cNvGrpSpPr>
                        <wpg:grpSpPr bwMode="auto">
                          <a:xfrm>
                            <a:off x="1916264" y="2472856"/>
                            <a:ext cx="7263847" cy="1590512"/>
                            <a:chOff x="0" y="0"/>
                            <a:chExt cx="7263847" cy="1590512"/>
                          </a:xfrm>
                        </wpg:grpSpPr>
                        <wps:wsp>
                          <wps:cNvPr id="1119" name="AutoShape 58"/>
                          <wps:cNvCnPr>
                            <a:cxnSpLocks noChangeShapeType="1"/>
                          </wps:cNvCnPr>
                          <wps:spPr bwMode="auto">
                            <a:xfrm>
                              <a:off x="6384897" y="779228"/>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0" name="AutoShape 36"/>
                          <wps:cNvCnPr>
                            <a:cxnSpLocks noChangeShapeType="1"/>
                          </wps:cNvCnPr>
                          <wps:spPr bwMode="auto">
                            <a:xfrm>
                              <a:off x="3045349" y="0"/>
                              <a:ext cx="0" cy="779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1" name="Text Box 26"/>
                          <wps:cNvSpPr txBox="1">
                            <a:spLocks noChangeArrowheads="1"/>
                          </wps:cNvSpPr>
                          <wps:spPr bwMode="auto">
                            <a:xfrm>
                              <a:off x="5526156" y="954154"/>
                              <a:ext cx="1737691" cy="6363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767" w:rsidRPr="00CC608D" w:rsidRDefault="00663767" w:rsidP="00663767">
                                <w:pPr>
                                  <w:jc w:val="center"/>
                                  <w:rPr>
                                    <w:sz w:val="16"/>
                                    <w:szCs w:val="16"/>
                                  </w:rPr>
                                </w:pPr>
                                <w:r w:rsidRPr="00CC608D">
                                  <w:rPr>
                                    <w:sz w:val="16"/>
                                    <w:szCs w:val="16"/>
                                  </w:rPr>
                                  <w:t>Список оповещения №8</w:t>
                                </w:r>
                              </w:p>
                              <w:p w:rsidR="00663767" w:rsidRPr="00CC608D" w:rsidRDefault="00663767" w:rsidP="00663767">
                                <w:pPr>
                                  <w:jc w:val="center"/>
                                  <w:rPr>
                                    <w:sz w:val="16"/>
                                    <w:szCs w:val="16"/>
                                  </w:rPr>
                                </w:pPr>
                                <w:r w:rsidRPr="00CC608D">
                                  <w:rPr>
                                    <w:sz w:val="16"/>
                                    <w:szCs w:val="16"/>
                                  </w:rPr>
                                  <w:t>РИТС ЮГМ г. Нефтегорск</w:t>
                                </w:r>
                              </w:p>
                              <w:p w:rsidR="00663767" w:rsidRPr="00CC608D" w:rsidRDefault="00663767" w:rsidP="00663767">
                                <w:pPr>
                                  <w:jc w:val="center"/>
                                  <w:rPr>
                                    <w:sz w:val="16"/>
                                    <w:szCs w:val="16"/>
                                  </w:rPr>
                                </w:pPr>
                                <w:r w:rsidRPr="00CC608D">
                                  <w:rPr>
                                    <w:sz w:val="16"/>
                                    <w:szCs w:val="16"/>
                                  </w:rPr>
                                  <w:t>тел. неф. 756281</w:t>
                                </w:r>
                              </w:p>
                              <w:p w:rsidR="00663767" w:rsidRPr="00CC608D" w:rsidRDefault="00663767" w:rsidP="00663767">
                                <w:pPr>
                                  <w:jc w:val="center"/>
                                  <w:rPr>
                                    <w:sz w:val="16"/>
                                    <w:szCs w:val="16"/>
                                  </w:rPr>
                                </w:pPr>
                                <w:r w:rsidRPr="00CC608D">
                                  <w:rPr>
                                    <w:sz w:val="16"/>
                                    <w:szCs w:val="16"/>
                                  </w:rPr>
                                  <w:t>тел. сот. 8(927)70900309</w:t>
                                </w:r>
                              </w:p>
                            </w:txbxContent>
                          </wps:txbx>
                          <wps:bodyPr rot="0" vert="horz" wrap="square" lIns="18000" tIns="10800" rIns="18000" bIns="10800" anchor="t" anchorCtr="0" upright="1">
                            <a:noAutofit/>
                          </wps:bodyPr>
                        </wps:wsp>
                        <wps:wsp>
                          <wps:cNvPr id="1122" name="Text Box 16"/>
                          <wps:cNvSpPr txBox="1">
                            <a:spLocks noChangeArrowheads="1"/>
                          </wps:cNvSpPr>
                          <wps:spPr bwMode="auto">
                            <a:xfrm>
                              <a:off x="0" y="953872"/>
                              <a:ext cx="1737691" cy="5566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767" w:rsidRPr="00CC608D" w:rsidRDefault="00663767" w:rsidP="00663767">
                                <w:pPr>
                                  <w:jc w:val="center"/>
                                  <w:rPr>
                                    <w:sz w:val="16"/>
                                    <w:szCs w:val="16"/>
                                  </w:rPr>
                                </w:pPr>
                                <w:r w:rsidRPr="00CC608D">
                                  <w:rPr>
                                    <w:sz w:val="16"/>
                                    <w:szCs w:val="16"/>
                                  </w:rPr>
                                  <w:t>Список оповещения № 7 Заместители генерального директора по направлениям</w:t>
                                </w:r>
                              </w:p>
                            </w:txbxContent>
                          </wps:txbx>
                          <wps:bodyPr rot="0" vert="horz" wrap="square" lIns="18000" tIns="10800" rIns="18000" bIns="10800" anchor="t" anchorCtr="0" upright="1">
                            <a:noAutofit/>
                          </wps:bodyPr>
                        </wps:wsp>
                        <wps:wsp>
                          <wps:cNvPr id="1123" name="Text Box 23"/>
                          <wps:cNvSpPr txBox="1">
                            <a:spLocks noChangeArrowheads="1"/>
                          </wps:cNvSpPr>
                          <wps:spPr bwMode="auto">
                            <a:xfrm>
                              <a:off x="3689405" y="954156"/>
                              <a:ext cx="1664670" cy="5567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767" w:rsidRPr="00CC608D" w:rsidRDefault="00663767" w:rsidP="00663767">
                                <w:pPr>
                                  <w:jc w:val="center"/>
                                  <w:rPr>
                                    <w:sz w:val="16"/>
                                    <w:szCs w:val="16"/>
                                  </w:rPr>
                                </w:pPr>
                                <w:r w:rsidRPr="00CC608D">
                                  <w:rPr>
                                    <w:sz w:val="16"/>
                                    <w:szCs w:val="16"/>
                                  </w:rPr>
                                  <w:t>Список оповещения №8</w:t>
                                </w:r>
                              </w:p>
                              <w:p w:rsidR="00663767" w:rsidRPr="00CC608D" w:rsidRDefault="00663767" w:rsidP="00663767">
                                <w:pPr>
                                  <w:jc w:val="center"/>
                                  <w:rPr>
                                    <w:sz w:val="16"/>
                                    <w:szCs w:val="16"/>
                                  </w:rPr>
                                </w:pPr>
                                <w:r w:rsidRPr="00CC608D">
                                  <w:rPr>
                                    <w:sz w:val="16"/>
                                    <w:szCs w:val="16"/>
                                  </w:rPr>
                                  <w:t>РИТС ЦГМ г. Отрадный</w:t>
                                </w:r>
                              </w:p>
                              <w:p w:rsidR="00663767" w:rsidRPr="00CC608D" w:rsidRDefault="00663767" w:rsidP="00663767">
                                <w:pPr>
                                  <w:jc w:val="center"/>
                                  <w:rPr>
                                    <w:sz w:val="16"/>
                                    <w:szCs w:val="16"/>
                                  </w:rPr>
                                </w:pPr>
                                <w:r w:rsidRPr="00CC608D">
                                  <w:rPr>
                                    <w:sz w:val="16"/>
                                    <w:szCs w:val="16"/>
                                  </w:rPr>
                                  <w:t>тел. неф. 723281, 723231</w:t>
                                </w:r>
                              </w:p>
                              <w:p w:rsidR="00663767" w:rsidRPr="00CC608D" w:rsidRDefault="00663767" w:rsidP="00663767">
                                <w:pPr>
                                  <w:jc w:val="center"/>
                                  <w:rPr>
                                    <w:sz w:val="16"/>
                                    <w:szCs w:val="16"/>
                                  </w:rPr>
                                </w:pPr>
                                <w:r w:rsidRPr="00CC608D">
                                  <w:rPr>
                                    <w:sz w:val="16"/>
                                    <w:szCs w:val="16"/>
                                  </w:rPr>
                                  <w:t>тел. сот. 8(927)70900660</w:t>
                                </w:r>
                              </w:p>
                            </w:txbxContent>
                          </wps:txbx>
                          <wps:bodyPr rot="0" vert="horz" wrap="square" lIns="18000" tIns="10800" rIns="18000" bIns="10800" anchor="t" anchorCtr="0" upright="1">
                            <a:noAutofit/>
                          </wps:bodyPr>
                        </wps:wsp>
                        <wps:wsp>
                          <wps:cNvPr id="1124" name="AutoShape 48"/>
                          <wps:cNvCnPr>
                            <a:cxnSpLocks noChangeShapeType="1"/>
                          </wps:cNvCnPr>
                          <wps:spPr bwMode="auto">
                            <a:xfrm>
                              <a:off x="2679589" y="787179"/>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5" name="AutoShape 57"/>
                          <wps:cNvCnPr>
                            <a:cxnSpLocks noChangeShapeType="1"/>
                          </wps:cNvCnPr>
                          <wps:spPr bwMode="auto">
                            <a:xfrm>
                              <a:off x="4532243" y="803082"/>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6" name="AutoShape 59"/>
                          <wps:cNvCnPr>
                            <a:cxnSpLocks noChangeShapeType="1"/>
                          </wps:cNvCnPr>
                          <wps:spPr bwMode="auto">
                            <a:xfrm flipH="1">
                              <a:off x="898497" y="779228"/>
                              <a:ext cx="54790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7" name="AutoShape 48"/>
                          <wps:cNvCnPr>
                            <a:cxnSpLocks noChangeShapeType="1"/>
                          </wps:cNvCnPr>
                          <wps:spPr bwMode="auto">
                            <a:xfrm>
                              <a:off x="906449" y="787179"/>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8" name="Text Box 19"/>
                          <wps:cNvSpPr txBox="1">
                            <a:spLocks noChangeArrowheads="1"/>
                          </wps:cNvSpPr>
                          <wps:spPr bwMode="auto">
                            <a:xfrm>
                              <a:off x="1844702" y="946205"/>
                              <a:ext cx="1737691" cy="5567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767" w:rsidRPr="00CC608D" w:rsidRDefault="00663767" w:rsidP="00663767">
                                <w:pPr>
                                  <w:jc w:val="center"/>
                                  <w:rPr>
                                    <w:sz w:val="16"/>
                                    <w:szCs w:val="16"/>
                                  </w:rPr>
                                </w:pPr>
                                <w:r w:rsidRPr="00CC608D">
                                  <w:rPr>
                                    <w:sz w:val="16"/>
                                    <w:szCs w:val="16"/>
                                  </w:rPr>
                                  <w:t>Список оповещения №8</w:t>
                                </w:r>
                              </w:p>
                              <w:p w:rsidR="00663767" w:rsidRPr="00CC608D" w:rsidRDefault="00663767" w:rsidP="00663767">
                                <w:pPr>
                                  <w:jc w:val="center"/>
                                  <w:rPr>
                                    <w:sz w:val="16"/>
                                    <w:szCs w:val="16"/>
                                  </w:rPr>
                                </w:pPr>
                                <w:r w:rsidRPr="00CC608D">
                                  <w:rPr>
                                    <w:sz w:val="16"/>
                                    <w:szCs w:val="16"/>
                                  </w:rPr>
                                  <w:t>РИТС СГМ п. Суходол</w:t>
                                </w:r>
                              </w:p>
                              <w:p w:rsidR="00663767" w:rsidRPr="00CC608D" w:rsidRDefault="00663767" w:rsidP="00663767">
                                <w:pPr>
                                  <w:jc w:val="center"/>
                                  <w:rPr>
                                    <w:sz w:val="16"/>
                                    <w:szCs w:val="16"/>
                                  </w:rPr>
                                </w:pPr>
                                <w:r w:rsidRPr="00CC608D">
                                  <w:rPr>
                                    <w:sz w:val="16"/>
                                    <w:szCs w:val="16"/>
                                  </w:rPr>
                                  <w:t>тел. неф. 732005, 732057</w:t>
                                </w:r>
                              </w:p>
                              <w:p w:rsidR="00663767" w:rsidRPr="00CC608D" w:rsidRDefault="00663767" w:rsidP="00663767">
                                <w:pPr>
                                  <w:jc w:val="center"/>
                                  <w:rPr>
                                    <w:sz w:val="16"/>
                                    <w:szCs w:val="16"/>
                                  </w:rPr>
                                </w:pPr>
                                <w:r w:rsidRPr="00CC608D">
                                  <w:rPr>
                                    <w:sz w:val="16"/>
                                    <w:szCs w:val="16"/>
                                  </w:rPr>
                                  <w:t>тел. сот. 8(927)7090330</w:t>
                                </w:r>
                              </w:p>
                            </w:txbxContent>
                          </wps:txbx>
                          <wps:bodyPr rot="0" vert="horz" wrap="square" lIns="18000" tIns="10800" rIns="18000" bIns="10800" anchor="t" anchorCtr="0" upright="1">
                            <a:noAutofit/>
                          </wps:bodyPr>
                        </wps:wsp>
                      </wpg:grpSp>
                      <wpg:grpSp>
                        <wpg:cNvPr id="1129" name="Группа 25"/>
                        <wpg:cNvGrpSpPr>
                          <a:grpSpLocks/>
                        </wpg:cNvGrpSpPr>
                        <wpg:grpSpPr bwMode="auto">
                          <a:xfrm>
                            <a:off x="6321286" y="1"/>
                            <a:ext cx="2982455" cy="3124889"/>
                            <a:chOff x="0" y="1"/>
                            <a:chExt cx="2982455" cy="3124889"/>
                          </a:xfrm>
                        </wpg:grpSpPr>
                        <wps:wsp>
                          <wps:cNvPr id="1130" name="Text Box 20"/>
                          <wps:cNvSpPr txBox="1">
                            <a:spLocks noChangeArrowheads="1"/>
                          </wps:cNvSpPr>
                          <wps:spPr bwMode="auto">
                            <a:xfrm>
                              <a:off x="954157" y="628153"/>
                              <a:ext cx="2010132" cy="5861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767" w:rsidRPr="00CC608D" w:rsidRDefault="00663767" w:rsidP="00663767">
                                <w:pPr>
                                  <w:jc w:val="center"/>
                                  <w:rPr>
                                    <w:sz w:val="16"/>
                                    <w:szCs w:val="16"/>
                                  </w:rPr>
                                </w:pPr>
                                <w:r w:rsidRPr="00CC608D">
                                  <w:rPr>
                                    <w:sz w:val="16"/>
                                    <w:szCs w:val="16"/>
                                  </w:rPr>
                                  <w:t xml:space="preserve">Дежурный ЕДДС муниципального района </w:t>
                                </w:r>
                                <w:proofErr w:type="spellStart"/>
                                <w:proofErr w:type="gramStart"/>
                                <w:r w:rsidRPr="00CC608D">
                                  <w:rPr>
                                    <w:sz w:val="16"/>
                                    <w:szCs w:val="16"/>
                                  </w:rPr>
                                  <w:t>Кинель</w:t>
                                </w:r>
                                <w:proofErr w:type="spellEnd"/>
                                <w:r w:rsidRPr="00CC608D">
                                  <w:rPr>
                                    <w:sz w:val="16"/>
                                    <w:szCs w:val="16"/>
                                  </w:rPr>
                                  <w:t>-Черкасский</w:t>
                                </w:r>
                                <w:proofErr w:type="gramEnd"/>
                              </w:p>
                              <w:p w:rsidR="00663767" w:rsidRPr="00CC608D" w:rsidRDefault="00663767" w:rsidP="00663767">
                                <w:pPr>
                                  <w:jc w:val="center"/>
                                  <w:rPr>
                                    <w:i/>
                                    <w:sz w:val="16"/>
                                    <w:szCs w:val="16"/>
                                  </w:rPr>
                                </w:pPr>
                                <w:r w:rsidRPr="00CC608D">
                                  <w:rPr>
                                    <w:sz w:val="16"/>
                                    <w:szCs w:val="16"/>
                                  </w:rPr>
                                  <w:t>тел. (846 63) 2 14 14</w:t>
                                </w:r>
                              </w:p>
                              <w:p w:rsidR="00663767" w:rsidRPr="00CC608D" w:rsidRDefault="00663767" w:rsidP="00663767">
                                <w:pPr>
                                  <w:jc w:val="center"/>
                                  <w:rPr>
                                    <w:sz w:val="16"/>
                                    <w:szCs w:val="16"/>
                                  </w:rPr>
                                </w:pPr>
                              </w:p>
                            </w:txbxContent>
                          </wps:txbx>
                          <wps:bodyPr rot="0" vert="horz" wrap="square" lIns="18000" tIns="10800" rIns="18000" bIns="10800" anchor="t" anchorCtr="0" upright="1">
                            <a:noAutofit/>
                          </wps:bodyPr>
                        </wps:wsp>
                        <wps:wsp>
                          <wps:cNvPr id="1131" name="Text Box 21"/>
                          <wps:cNvSpPr txBox="1">
                            <a:spLocks noChangeArrowheads="1"/>
                          </wps:cNvSpPr>
                          <wps:spPr bwMode="auto">
                            <a:xfrm>
                              <a:off x="946206" y="1288112"/>
                              <a:ext cx="2014577" cy="4400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767" w:rsidRPr="00CC608D" w:rsidRDefault="00663767" w:rsidP="00663767">
                                <w:pPr>
                                  <w:jc w:val="center"/>
                                  <w:rPr>
                                    <w:sz w:val="16"/>
                                    <w:szCs w:val="16"/>
                                  </w:rPr>
                                </w:pPr>
                                <w:r w:rsidRPr="00CC608D">
                                  <w:rPr>
                                    <w:sz w:val="16"/>
                                    <w:szCs w:val="16"/>
                                  </w:rPr>
                                  <w:t xml:space="preserve">Дежурный по администрации Октябрьского р-на г.о. Самара </w:t>
                                </w:r>
                                <w:r w:rsidRPr="00CC608D">
                                  <w:rPr>
                                    <w:sz w:val="16"/>
                                    <w:szCs w:val="16"/>
                                  </w:rPr>
                                  <w:br/>
                                  <w:t>тел. гор. 8(846)9345739</w:t>
                                </w:r>
                              </w:p>
                            </w:txbxContent>
                          </wps:txbx>
                          <wps:bodyPr rot="0" vert="horz" wrap="square" lIns="18000" tIns="10800" rIns="18000" bIns="10800" anchor="t" anchorCtr="0" upright="1">
                            <a:noAutofit/>
                          </wps:bodyPr>
                        </wps:wsp>
                        <wps:wsp>
                          <wps:cNvPr id="1132" name="Text Box 22"/>
                          <wps:cNvSpPr txBox="1">
                            <a:spLocks noChangeArrowheads="1"/>
                          </wps:cNvSpPr>
                          <wps:spPr bwMode="auto">
                            <a:xfrm>
                              <a:off x="954156" y="1"/>
                              <a:ext cx="2010207" cy="5699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767" w:rsidRPr="00CC608D" w:rsidRDefault="00663767" w:rsidP="00663767">
                                <w:pPr>
                                  <w:jc w:val="center"/>
                                  <w:rPr>
                                    <w:sz w:val="16"/>
                                    <w:szCs w:val="16"/>
                                  </w:rPr>
                                </w:pPr>
                                <w:r w:rsidRPr="00CC608D">
                                  <w:rPr>
                                    <w:sz w:val="16"/>
                                    <w:szCs w:val="16"/>
                                  </w:rPr>
                                  <w:t>Оперативный дежурный ЦУКС (ГУ МЧС России по Самарской области)</w:t>
                                </w:r>
                              </w:p>
                              <w:p w:rsidR="00663767" w:rsidRPr="00CC608D" w:rsidRDefault="00663767" w:rsidP="00663767">
                                <w:pPr>
                                  <w:jc w:val="center"/>
                                  <w:rPr>
                                    <w:sz w:val="16"/>
                                    <w:szCs w:val="16"/>
                                  </w:rPr>
                                </w:pPr>
                                <w:r>
                                  <w:rPr>
                                    <w:sz w:val="16"/>
                                    <w:szCs w:val="16"/>
                                  </w:rPr>
                                  <w:t>тел. гор. 8(846)338999</w:t>
                                </w:r>
                              </w:p>
                            </w:txbxContent>
                          </wps:txbx>
                          <wps:bodyPr rot="0" vert="horz" wrap="square" lIns="18000" tIns="10800" rIns="180000" bIns="10800" anchor="t" anchorCtr="0" upright="1">
                            <a:noAutofit/>
                          </wps:bodyPr>
                        </wps:wsp>
                        <wps:wsp>
                          <wps:cNvPr id="1133" name="Text Box 24"/>
                          <wps:cNvSpPr txBox="1">
                            <a:spLocks noChangeArrowheads="1"/>
                          </wps:cNvSpPr>
                          <wps:spPr bwMode="auto">
                            <a:xfrm>
                              <a:off x="962081" y="1931952"/>
                              <a:ext cx="2020374" cy="5569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767" w:rsidRPr="00CC608D" w:rsidRDefault="00663767" w:rsidP="00663767">
                                <w:pPr>
                                  <w:jc w:val="center"/>
                                  <w:rPr>
                                    <w:sz w:val="16"/>
                                    <w:szCs w:val="16"/>
                                  </w:rPr>
                                </w:pPr>
                                <w:r w:rsidRPr="00CC608D">
                                  <w:rPr>
                                    <w:sz w:val="16"/>
                                    <w:szCs w:val="16"/>
                                  </w:rPr>
                                  <w:t xml:space="preserve">Директор СЦУКС </w:t>
                                </w:r>
                                <w:r w:rsidRPr="00CC608D">
                                  <w:rPr>
                                    <w:sz w:val="16"/>
                                    <w:szCs w:val="16"/>
                                  </w:rPr>
                                  <w:br/>
                                  <w:t>ПАО «НК «Роснефть»</w:t>
                                </w:r>
                              </w:p>
                              <w:p w:rsidR="00663767" w:rsidRPr="00CC608D" w:rsidRDefault="00663767" w:rsidP="00663767">
                                <w:pPr>
                                  <w:jc w:val="center"/>
                                  <w:rPr>
                                    <w:sz w:val="16"/>
                                    <w:szCs w:val="16"/>
                                  </w:rPr>
                                </w:pPr>
                                <w:r w:rsidRPr="00CC608D">
                                  <w:rPr>
                                    <w:sz w:val="16"/>
                                    <w:szCs w:val="16"/>
                                  </w:rPr>
                                  <w:t>тел. гор. 8(499) 5178790</w:t>
                                </w:r>
                              </w:p>
                              <w:p w:rsidR="00663767" w:rsidRPr="00CC608D" w:rsidRDefault="00663767" w:rsidP="00663767">
                                <w:pPr>
                                  <w:jc w:val="center"/>
                                  <w:rPr>
                                    <w:sz w:val="16"/>
                                    <w:szCs w:val="16"/>
                                  </w:rPr>
                                </w:pPr>
                                <w:r w:rsidRPr="00CC608D">
                                  <w:rPr>
                                    <w:sz w:val="16"/>
                                    <w:szCs w:val="16"/>
                                  </w:rPr>
                                  <w:t>тел. неф. 8(8618) 65779</w:t>
                                </w:r>
                              </w:p>
                            </w:txbxContent>
                          </wps:txbx>
                          <wps:bodyPr rot="0" vert="horz" wrap="square" lIns="18000" tIns="10800" rIns="18000" bIns="10800" anchor="t" anchorCtr="0" upright="1">
                            <a:noAutofit/>
                          </wps:bodyPr>
                        </wps:wsp>
                        <wps:wsp>
                          <wps:cNvPr id="1134" name="Text Box 25"/>
                          <wps:cNvSpPr txBox="1">
                            <a:spLocks noChangeArrowheads="1"/>
                          </wps:cNvSpPr>
                          <wps:spPr bwMode="auto">
                            <a:xfrm>
                              <a:off x="953999" y="2567986"/>
                              <a:ext cx="2022914" cy="5569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767" w:rsidRPr="00CC608D" w:rsidRDefault="00663767" w:rsidP="00663767">
                                <w:pPr>
                                  <w:jc w:val="center"/>
                                  <w:rPr>
                                    <w:sz w:val="16"/>
                                    <w:szCs w:val="16"/>
                                  </w:rPr>
                                </w:pPr>
                                <w:r w:rsidRPr="00CC608D">
                                  <w:rPr>
                                    <w:spacing w:val="-6"/>
                                    <w:sz w:val="16"/>
                                    <w:szCs w:val="16"/>
                                  </w:rPr>
                                  <w:t>Оперативный дежурный СЦУКС</w:t>
                                </w:r>
                                <w:r w:rsidRPr="00CC608D">
                                  <w:rPr>
                                    <w:sz w:val="16"/>
                                    <w:szCs w:val="16"/>
                                  </w:rPr>
                                  <w:t xml:space="preserve"> ПАО «НК «Роснефть»</w:t>
                                </w:r>
                              </w:p>
                              <w:p w:rsidR="00663767" w:rsidRPr="00CC608D" w:rsidRDefault="00663767" w:rsidP="00663767">
                                <w:pPr>
                                  <w:jc w:val="center"/>
                                  <w:rPr>
                                    <w:sz w:val="16"/>
                                    <w:szCs w:val="16"/>
                                  </w:rPr>
                                </w:pPr>
                                <w:r w:rsidRPr="00CC608D">
                                  <w:rPr>
                                    <w:sz w:val="16"/>
                                    <w:szCs w:val="16"/>
                                  </w:rPr>
                                  <w:t>тел. гор. 8(499) 5177197</w:t>
                                </w:r>
                              </w:p>
                              <w:p w:rsidR="00663767" w:rsidRPr="00CC608D" w:rsidRDefault="00663767" w:rsidP="00663767">
                                <w:pPr>
                                  <w:jc w:val="center"/>
                                  <w:rPr>
                                    <w:sz w:val="16"/>
                                    <w:szCs w:val="16"/>
                                  </w:rPr>
                                </w:pPr>
                                <w:r w:rsidRPr="00CC608D">
                                  <w:rPr>
                                    <w:sz w:val="16"/>
                                    <w:szCs w:val="16"/>
                                  </w:rPr>
                                  <w:t>тел. неф. 8(8618) 63646</w:t>
                                </w:r>
                              </w:p>
                            </w:txbxContent>
                          </wps:txbx>
                          <wps:bodyPr rot="0" vert="horz" wrap="square" lIns="18000" tIns="10800" rIns="18000" bIns="10800" anchor="t" anchorCtr="0" upright="1">
                            <a:noAutofit/>
                          </wps:bodyPr>
                        </wps:wsp>
                        <wps:wsp>
                          <wps:cNvPr id="1135" name="AutoShape 63"/>
                          <wps:cNvCnPr>
                            <a:cxnSpLocks noChangeShapeType="1"/>
                          </wps:cNvCnPr>
                          <wps:spPr bwMode="auto">
                            <a:xfrm flipH="1">
                              <a:off x="540689" y="1439186"/>
                              <a:ext cx="410210"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36" name="AutoShape 64"/>
                          <wps:cNvCnPr>
                            <a:cxnSpLocks noChangeShapeType="1"/>
                          </wps:cNvCnPr>
                          <wps:spPr bwMode="auto">
                            <a:xfrm flipH="1">
                              <a:off x="548640" y="866692"/>
                              <a:ext cx="410210"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47" name="AutoShape 65"/>
                          <wps:cNvCnPr>
                            <a:cxnSpLocks noChangeShapeType="1"/>
                          </wps:cNvCnPr>
                          <wps:spPr bwMode="auto">
                            <a:xfrm flipH="1">
                              <a:off x="532738" y="333955"/>
                              <a:ext cx="5080" cy="151638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48" name="AutoShape 62"/>
                          <wps:cNvCnPr>
                            <a:cxnSpLocks noChangeShapeType="1"/>
                          </wps:cNvCnPr>
                          <wps:spPr bwMode="auto">
                            <a:xfrm flipH="1">
                              <a:off x="532738" y="333955"/>
                              <a:ext cx="410210"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49" name="AutoShape 66"/>
                          <wps:cNvCnPr>
                            <a:cxnSpLocks noChangeShapeType="1"/>
                          </wps:cNvCnPr>
                          <wps:spPr bwMode="auto">
                            <a:xfrm flipH="1">
                              <a:off x="7952" y="1852654"/>
                              <a:ext cx="534035"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50" name="AutoShape 49"/>
                          <wps:cNvCnPr>
                            <a:cxnSpLocks noChangeShapeType="1"/>
                          </wps:cNvCnPr>
                          <wps:spPr bwMode="auto">
                            <a:xfrm>
                              <a:off x="771277" y="962108"/>
                              <a:ext cx="169545"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151" name="AutoShape 50"/>
                          <wps:cNvCnPr>
                            <a:cxnSpLocks noChangeShapeType="1"/>
                          </wps:cNvCnPr>
                          <wps:spPr bwMode="auto">
                            <a:xfrm>
                              <a:off x="771277" y="1542553"/>
                              <a:ext cx="169545"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640" name="AutoShape 54"/>
                          <wps:cNvCnPr>
                            <a:cxnSpLocks noChangeShapeType="1"/>
                          </wps:cNvCnPr>
                          <wps:spPr bwMode="auto">
                            <a:xfrm flipV="1">
                              <a:off x="763326" y="445273"/>
                              <a:ext cx="1905" cy="155067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41" name="AutoShape 60"/>
                          <wps:cNvCnPr>
                            <a:cxnSpLocks noChangeShapeType="1"/>
                          </wps:cNvCnPr>
                          <wps:spPr bwMode="auto">
                            <a:xfrm>
                              <a:off x="763326" y="461176"/>
                              <a:ext cx="187960"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642" name="AutoShape 55"/>
                          <wps:cNvCnPr>
                            <a:cxnSpLocks noChangeShapeType="1"/>
                          </wps:cNvCnPr>
                          <wps:spPr bwMode="auto">
                            <a:xfrm>
                              <a:off x="23854" y="2003729"/>
                              <a:ext cx="755650"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643" name="AutoShape 55"/>
                          <wps:cNvCnPr>
                            <a:cxnSpLocks noChangeShapeType="1"/>
                          </wps:cNvCnPr>
                          <wps:spPr bwMode="auto">
                            <a:xfrm flipV="1">
                              <a:off x="0" y="2345635"/>
                              <a:ext cx="78486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4" name="AutoShape 51"/>
                          <wps:cNvCnPr>
                            <a:cxnSpLocks noChangeShapeType="1"/>
                          </wps:cNvCnPr>
                          <wps:spPr bwMode="auto">
                            <a:xfrm>
                              <a:off x="787180" y="2154804"/>
                              <a:ext cx="169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5" name="AutoShape 52"/>
                          <wps:cNvCnPr>
                            <a:cxnSpLocks noChangeShapeType="1"/>
                          </wps:cNvCnPr>
                          <wps:spPr bwMode="auto">
                            <a:xfrm>
                              <a:off x="795131" y="2822713"/>
                              <a:ext cx="169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6" name="Прямая соединительная линия 35"/>
                          <wps:cNvCnPr>
                            <a:cxnSpLocks noChangeShapeType="1"/>
                          </wps:cNvCnPr>
                          <wps:spPr bwMode="auto">
                            <a:xfrm>
                              <a:off x="787180" y="2154804"/>
                              <a:ext cx="0" cy="669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7" name="Группа 23"/>
                        <wpg:cNvGrpSpPr>
                          <a:grpSpLocks/>
                        </wpg:cNvGrpSpPr>
                        <wpg:grpSpPr bwMode="auto">
                          <a:xfrm>
                            <a:off x="23853" y="4357315"/>
                            <a:ext cx="3981964" cy="586105"/>
                            <a:chOff x="0" y="0"/>
                            <a:chExt cx="3981964" cy="586105"/>
                          </a:xfrm>
                        </wpg:grpSpPr>
                        <wps:wsp>
                          <wps:cNvPr id="648" name="Text Box 72"/>
                          <wps:cNvSpPr txBox="1">
                            <a:spLocks noChangeArrowheads="1"/>
                          </wps:cNvSpPr>
                          <wps:spPr bwMode="auto">
                            <a:xfrm>
                              <a:off x="704850" y="203200"/>
                              <a:ext cx="2288540"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767" w:rsidRPr="00CC608D" w:rsidRDefault="00663767" w:rsidP="00663767">
                                <w:pPr>
                                  <w:rPr>
                                    <w:sz w:val="16"/>
                                    <w:szCs w:val="16"/>
                                  </w:rPr>
                                </w:pPr>
                                <w:r w:rsidRPr="00CC608D">
                                  <w:rPr>
                                    <w:sz w:val="16"/>
                                    <w:szCs w:val="16"/>
                                  </w:rPr>
                                  <w:t>Порядок получения сигнала ГО</w:t>
                                </w:r>
                              </w:p>
                            </w:txbxContent>
                          </wps:txbx>
                          <wps:bodyPr rot="0" vert="horz" wrap="square" lIns="18000" tIns="10800" rIns="18000" bIns="10800" anchor="t" anchorCtr="0" upright="1">
                            <a:noAutofit/>
                          </wps:bodyPr>
                        </wps:wsp>
                        <wps:wsp>
                          <wps:cNvPr id="649" name="AutoShape 70"/>
                          <wps:cNvCnPr>
                            <a:cxnSpLocks noChangeShapeType="1"/>
                          </wps:cNvCnPr>
                          <wps:spPr bwMode="auto">
                            <a:xfrm flipH="1">
                              <a:off x="0" y="285750"/>
                              <a:ext cx="624840" cy="63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50" name="AutoShape 71"/>
                          <wps:cNvCnPr>
                            <a:cxnSpLocks noChangeShapeType="1"/>
                          </wps:cNvCnPr>
                          <wps:spPr bwMode="auto">
                            <a:xfrm>
                              <a:off x="57150" y="495300"/>
                              <a:ext cx="582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1" name="Text Box 73"/>
                          <wps:cNvSpPr txBox="1">
                            <a:spLocks noChangeArrowheads="1"/>
                          </wps:cNvSpPr>
                          <wps:spPr bwMode="auto">
                            <a:xfrm>
                              <a:off x="704850" y="419100"/>
                              <a:ext cx="3032263"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767" w:rsidRPr="00CC608D" w:rsidRDefault="00663767" w:rsidP="00663767">
                                <w:pPr>
                                  <w:rPr>
                                    <w:sz w:val="16"/>
                                    <w:szCs w:val="16"/>
                                  </w:rPr>
                                </w:pPr>
                                <w:r w:rsidRPr="00CC608D">
                                  <w:rPr>
                                    <w:sz w:val="16"/>
                                    <w:szCs w:val="16"/>
                                  </w:rPr>
                                  <w:t>Порядок оповещения по сигналам ГО</w:t>
                                </w:r>
                              </w:p>
                            </w:txbxContent>
                          </wps:txbx>
                          <wps:bodyPr rot="0" vert="horz" wrap="square" lIns="18000" tIns="10800" rIns="18000" bIns="10800" anchor="t" anchorCtr="0" upright="1">
                            <a:noAutofit/>
                          </wps:bodyPr>
                        </wps:wsp>
                        <wps:wsp>
                          <wps:cNvPr id="652" name="Text Box 73"/>
                          <wps:cNvSpPr txBox="1">
                            <a:spLocks noChangeArrowheads="1"/>
                          </wps:cNvSpPr>
                          <wps:spPr bwMode="auto">
                            <a:xfrm>
                              <a:off x="704850" y="0"/>
                              <a:ext cx="3277114"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767" w:rsidRPr="00CC608D" w:rsidRDefault="00663767" w:rsidP="00663767">
                                <w:pPr>
                                  <w:rPr>
                                    <w:sz w:val="16"/>
                                    <w:szCs w:val="16"/>
                                  </w:rPr>
                                </w:pPr>
                                <w:r w:rsidRPr="00CC608D">
                                  <w:rPr>
                                    <w:sz w:val="16"/>
                                    <w:szCs w:val="16"/>
                                  </w:rPr>
                                  <w:t>Порядок получения подтверждения сигнала ГО</w:t>
                                </w:r>
                              </w:p>
                            </w:txbxContent>
                          </wps:txbx>
                          <wps:bodyPr rot="0" vert="horz" wrap="square" lIns="18000" tIns="10800" rIns="18000" bIns="10800" anchor="t" anchorCtr="0" upright="1">
                            <a:noAutofit/>
                          </wps:bodyPr>
                        </wps:wsp>
                        <wps:wsp>
                          <wps:cNvPr id="653" name="AutoShape 71"/>
                          <wps:cNvCnPr>
                            <a:cxnSpLocks noChangeShapeType="1"/>
                          </wps:cNvCnPr>
                          <wps:spPr bwMode="auto">
                            <a:xfrm>
                              <a:off x="63500" y="69850"/>
                              <a:ext cx="582930"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575" o:spid="_x0000_s1027" style="position:absolute;margin-left:-49.75pt;margin-top:-33.55pt;width:503.25pt;height:365.25pt;z-index:251666432;mso-position-horizontal-relative:char;mso-position-vertical-relative:line" coordsize="93037,4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ohAhEAAEDPAAAOAAAAZHJzL2Uyb0RvYy54bWzsXdlu5MYVfQ+QfyD6XSNWcW+4x7Cl0SSA&#10;kxiwk3eqd6Sb7JCtkSaBASd5DeCHfEB+wQ8JYMBZfkH6o5xbVSxuLWlGM81uyqUBRmz1Rhbveu65&#10;tz759Ga9st5Ms3yZJqMBe2EPrGkyTifLZD4a/Pbri5NwYOXbOJnEqzSZjgZvp/ng05c//9kn15vh&#10;lKeLdDWZZhY+JMmH15vRYLHdboanp/l4MV3H+Yt0M03w5CzN1vEWD7P56SSLr/Hp69Upt23/9DrN&#10;JpssHU/zHH89l08OXorPn82m4+1vZrN8urVWowHObSv+z8T/l/T/6ctP4uE8izeL5VidRvyEs1jH&#10;ywRfqj/qPN7G1lW2bH3UejnO0jydbV+M0/VpOpstx1NxDbgaZjeu5nWWXm3EtcyH1/ONXiYsbWOd&#10;nvyx41+/+TKzlpPRwAu8gZXEa9yk27/ffXv319v/4d/3Fv0dq3S9mQ/x4tfZ5qvNl5m8VBx+kY5/&#10;n+Pp0+bz9HguX2xdXv8qneBz46ttKlbpZpat6SNw/daNuBlv9c2Y3mytMf7oOxHjdE5jPOf6TujL&#10;E4mH4wXuaet948Ur9c7IsZ3AZeqdkeu4XNzo03gov1icrDo5eWXigb5ItSLMDiG9O5aEsX2viOOH&#10;kWvj4tvr4thexOxIXh13Q9tnSowfW5f73nnvukAl81Lq8g+Tuq8W8WYqhDknQSrXGJci1/hruvWf&#10;pzcWC+X6iheSuFnbG/wd9kVITy6lzkrSs0WczKefZVl6vZjGE5yhuDO4v/qtdFPzYU4f8pgYup7j&#10;uVysOXM9L+BC8ONhIZGchYw5vlx5ZmPtQ/EKvX7xcJPl29fTdG3RwWiQwf6IU47ffJFvSU3Kl5D8&#10;J+nFcrUSNmiVWNejQeThS+mZPF0tJ/SkeJDNL89WmfUmJismfmiB8GG1l9F3nsf5Qr5ugiN6VTxc&#10;L7ewsavlejQI9ZvjIa3Yq2QiXrKNlyt5jA9dJfQuXDXOWR1JW/anyI5eha9C98Tl/qsT1z4/P/ns&#10;4sw98S9Y4J0752dn5+wbOn/mDhfLyWSa0CUUdpW57yZBysJLi6gta+1S8+qKXIif9oqc1k9DLBiu&#10;qvgtrk6ICkmHlJPtzeWNsIZKw/PhZTp5C9nJUuk64OpwsEizPw6sa7iN0SD/w1WcTQfW6pcJ5C9i&#10;rkt+RjxwIUN4kFWfuaw+EydjfNRosB1Y8vBsK33T1SZbzhf4JinxSfoZTOdsKUSI5FmeFa6EHkBJ&#10;5dl3oK0Rruc4tNVj3PZdqa0eD8MgkNJeaCvzg8C1lba6sOUeVyJSeJ+DKqtRSmEbCmUsfj+olOIG&#10;luL/zkrJyOwVSglJoAdSKdUzUinVMz1USsQ6R6KUQRDZOBuELSxyoHLCk5culFE05mP5RVBnlPIZ&#10;eEqHrKpRSrEE1bg2QiTZUEq3WCq8rruwFtr2WBaBXIOJ+3gsoazxju/vHbV0vWfI+uy9o1MoIgXR&#10;Ig21HB3fQxXPEglojG8SBWjo1FK8+uu3G4AXtcxSvoWs3jtllsxlSAyQ6EIRHcothbKVblE5RGSX&#10;AX8sp8y3WUy5wVmaJEgv00ymCJ1kmMCjVMKokkdrK9Zmmy2RiK+QBSGHXU8nyIamgAPpqJpevtOr&#10;jzYB1cn6E/JKqZJYizJhw5FCyMh91g5rbgQpjnQjNVQukq5k35ic4wUhsCZxE4vEClgcC8i7UQzn&#10;BJ7PfZV6PQZA3fdO7XXKNSkS8i5SWsBscoUr9kFhngJG2pN9sGar5eZ3RYpfg0IDhzWwJxbAbKgl&#10;Z7gpnk83RS9cCSsp5OmorETVBsizPk6I6SNruMJmNGy/JwA1AsbRlF8pHnQC+/NvQn5/0ZBfJ4h8&#10;L5SejoUB9yPhN0tX57ihD+EWxqOOyvdHho0fq/ixrqQ8aEs5kFaYk/1KOQHgyjYz+C+ZTDnMt5kv&#10;THAp2SywEUobyT5ciaCn9lsXGXUBTEiWkuvugAJA6KEqf0HAg0aOQuKNApmU78DmkSczoqKo2jLf&#10;3Ra/DGLw/oiBDnINYlArSUftkrTIcDrXSI7UKpBwesSRAjSTAqRevg3zQZmY5/kEvT+YFRiVVLyi&#10;nXyZY6g7a8tvVLKqkoxKdg00/TAkEQB5SHCUm/QcnzXQEeZHATFHhE4aN/kcuCDa9hudrOtku+ys&#10;YEnNvuqGuMXASyIQkuD1MOKuJ0ohtcwM3lOlZkYnn4NOauNvdLKuk+2qs6SHdh671hyl7zkcuaMA&#10;gos6gvGUz441qc2/0cq6VuoStIZ4Cg55566yDF+5y8D7aKKY1fgVSsu5IYb0ncusYXKjlnW11LX1&#10;Ui01x7RTjlYF6GGeF4IH0vSVFaQHDHPbN2TmvmulwOooLDNaWddKgCcNqEeSE7sPYUP0FciKHw+5&#10;4xc8Fx3BupHvOgp/jRzuA6Uy+Gu/+360/TdaWddKzTIpfaWuH3XrK9FEAH4LgT3cdm1wl1u+En0/&#10;SisN2vMc0J7S/hutrGvlLlaMNmF75n41uYtV7pcL12k3GAQKgOXMAwNa2A7DX/yoLbK95L+gCayI&#10;90r+rStERwV8++TftviLvo3BA6qtFCEfhyOpo5ah4xn+4iEbwXsq5ZpTUpFy3bKzZ0vdlnIgDDRD&#10;AjGUG3gYZGCE/LimHfRTyFFqalHR0bYAA3oQU14KObeDwGtB3caUjwYHnenRUynXvIeKKdfErQOa&#10;cu47jhuI8L9CfjBSbqT8gSFj98xlYkwzCUopdzpILSsNF9Rv4XHJtdvREscLSg+zA7c546tFRzcd&#10;ccVQvfcgv/bUQOtye0V0D5VRcsCVEq1sizBGoYQh9RQRgfuR2oGR35+O/Oq6dEV+O8gVK6Y3dBnm&#10;24kEsQGvK2llTuhCch8sdx2tyJoGzs4bOBmBZs02ZUlz2G9uWBFqx/cCaYoZCzAdrkmyiFxUlvpt&#10;jI1kH0CydWm0Yq41QXl/+WBFsjn472rsGibf2qwh2dymcoyRbNOanE12DZq+NwfcUV50NMm3E8ku&#10;bTYI5B4MdBOplhSdPgfQxmZXbHY5AuihsUgMI6JVNFEbi+SoLG9/c5GorYGrubMcYJuaxFPibZh5&#10;gtAYikMiybzIxqBaKbOPjUe67526Sl6uTXfjkRgaHFtxm9etd6MFDSPZ34UBo7w5VbRISTyO6TIm&#10;JTnAcO5+4kQ0nLuVknQA5FcCN8fG1Hk1GXB3og2Bp9FfJtHufuR8T6Val6c0U5NXhbq7gTKeh6xE&#10;UTUjzwXvqxG8BU5AA8KEq/Qd35F+Rfu7FoZv5lcc+/wKpmFKw9SsMTWpjNXsajiMVsLpITKNPAfj&#10;+R7QR8yT8SX5zehjj/cx0ewbo491fdQ1wtJLVkuE3XnJ6l5PwksKs1AmlBg06PpFqRtaGZhR7b3f&#10;XUhbfqOVda3cUfmUKX1nRSIMkomKCbZBGGDUdd1JGrBhafhUT+BT0UywJtjg6dFSnWDpgBo4R2uF&#10;mJNkOygKGdE2tO9334/0vjIR4IW2aHdQJto5gTyMQvcBrNhzsUMVZtsaytWe9mnsKWi2o9LZceAR&#10;YTtDhQSbuIMgcoxZOKodSHsq2bpSqhNdObNURdTdJbosdF3040v4yfU59jeut1ZW4WCT6EIF+r+N&#10;rg5w+5LoljX2B/kHXFfFa/wDuWV0cy902hb+Y+2V7juc8VCxGOv6w6MQs08VgdEh/i42YhEa1mAe&#10;qC1Zyh3T73unRn7LVemQeUDE+AZkLjdy79xyCVhO8g98HmIbhMbC26DcoTdGxJQe9reRw/306pk6&#10;1irJh7BmPdr/WzNc+mK4SCn2v1saw86JLaXUk8yAYnQXTqCtBjuAi2gCFjGkhrVaOMFt8CawK7jQ&#10;SjMz71mEExpUMFpZw83J+TRdpVCHw7jK3eEJvCT68JWX9KMoEFwB4yX7W10uw7GPq48I/C5/mWC/&#10;RAwHop0/4mS8SLPRYFscnm3xCE9cbTLaC7fYhDBJqQNjttwSW45EX55WddvVrtzkjvKypsZ06ybh&#10;JUPVGxI5LPJabpLbDlRRBq+0iZBRy56PluU6IPu4atl/rdTlZY2FFRl7x3PYQb+KaJsxMLE4KB0R&#10;MvpG8Mo5eL9GK8/Oztk3eypV5OlqOblYrlaENufZ/PJslVlv4tVocCF+6JYgPKm87Albf29vLm+s&#10;5QT3WQdkRivrweuOyrhf5WJ1OQDQo9mxUjGZ60SsqZjoruQ05mr/DWccp2KT5FcFsCWnNn7achoP&#10;s/QqmQiTspjGk1fqeBsvVzg2HWeVjrOuIsIdRXL0keEWqRytWykPfcxNFkQQ0HyjRkxohDwzJKfl&#10;E0hO1PfYJDn5moK8P5LTTiYI2E4BTedHjOU4TiRHDpe8Wg+5pbTjDKMBHTyQ7v5mlq3J6m6yfPt6&#10;mq4tOhgNPnCYibHmp7v3V+1nVZ1m47QEXQd4xyXoxpobaz57kjXXRe5ysImvqesdCzlY2ZI6wkK0&#10;FTZbCdFEaxeb0xtD7p6YHvDT6zSbbLJ0PM3zZTK/j7vqIQZoGnKw8PYellOEkc5m1s1ogC3eOdUp&#10;EadEPpJLUXou4xTsk4kNE7rIOKFh3iMJJ6WbuxNOipLO43whAZQJjs7TLa2jyUULIqMoSeSbgkIj&#10;YSAKOlUKKlPBDor4ni7il4YdinAgoUdfOPeanBoj9QJ7XCWkQIUASaNwZcKZJ4QzAu9oWnoZRnQA&#10;wDT3ygkwqpvaJmDzXddDniotpd5ZDmODitzUs6n7k8xEPNxPbnoQuy8vyMj3dB3nL3aOZKYA5t2n&#10;tfnuDqPud2zUK1INFiSGbeIuVyKZMIhwRh1g5weRaIOqdx3J+K7mPVUCmQ7wxkr0zp0QXoQMObdB&#10;pAAxvCbzARoZKMfYf73IyPziflv6fLBH7Djbzlgltn2AOAaSTZLvYEdOwC91ycfQvsLaI8E94hDG&#10;1Eplo92R5Kdog9wh4ZrTtD/csWLVqQOz2PoZ+WkoSXGVUKYfoIyR7COT7B1UF0nI3K/trkp25Ikm&#10;DjLbIedqmpCR7CJRMejK7Enoiqa33P7j7tu7727/ffv93XfW3Z9v/3v7r9t/3v5w+5/bH+7+guMf&#10;7/6GY3ry9kf15+8sGTx0pwSPmHcVsBMzJnokcFktk6kAzeM36FaXqEZBHSCZ0vXteLhKrGuavPcB&#10;KPuDBl1++U8CUkGoMpddtQ+06folHaXepavIhfubEk5JoZyz4zpee98nJwpZREPEKSukhtGiFb7R&#10;qCtELx6Wjbr3vFEjg+WyFEWGvVcT/JIKoUnVcrCk0ubuOgID2w0p1xa5uIN0vJ6QYG44UnWl2gyg&#10;qlx1vXgtys9j42YrxOAWL5MIxPT1df4w2YCaUcDTD+grerjtz3l0cuGHwYl74XonUWCHJzaLPgeQ&#10;hs0Qzi/q3OgvYIysm/UHttt+sJVaL7fTzFot16MB+ndUwTAe7mCiihXSYw7o9MWSAQcvfosRII3M&#10;pORUa5qw4VRXONU+zZFp1jpkBr5fF7uTh6c0MvQCWWMsY00fMwoKhVT4wf3aaAh4sBxaVaht4cM1&#10;vWGLap9eKGDxe5ciHqqELSDVloB3CxF4AVPOxkU3T9PZeCGP+r6zoylodF7QKJkZZTClfRyQr4ME&#10;Uy42vWnKt2NjliS6dEQIa4KpU3C5iGLZrjP0KJjS3SgmmKoGU8Q7lb7miHSykdug1SFgRb8oh25q&#10;kt49lBGT2wCbuT+BE1lLgfzUXtZdbqPr2EYda+q4o/4ZdBv6IVeBfhHO4EeEOCCLLZOankR+hq9b&#10;3UWgSHKK3++Y7JR4G95IkOT1fCM+Yp7Fm8VyfB5v4+pj8arhlKeLdDWZZi//LwAAAAD//wMAUEsD&#10;BBQABgAIAAAAIQDOjE0P4gAAAAsBAAAPAAAAZHJzL2Rvd25yZXYueG1sTI/BSsNAEIbvgu+wjOCt&#10;3cTa1MRsSinqqQi2gnjbZqdJaHY2ZLdJ+vaOJ73NMB//fH++nmwrBux940hBPI9AIJXONFQp+Dy8&#10;zp5A+KDJ6NYRKriih3Vxe5PrzLiRPnDYh0pwCPlMK6hD6DIpfVmj1X7uOiS+nVxvdeC1r6Tp9cjh&#10;tpUPUZRIqxviD7XucFtjed5frIK3UY+bRfwy7M6n7fX7sHz/2sWo1P3dtHkGEXAKfzD86rM6FOx0&#10;dBcyXrQKZmm6ZJSHZBWDYCKNVtzuqCBJFo8gi1z+71D8AAAA//8DAFBLAQItABQABgAIAAAAIQC2&#10;gziS/gAAAOEBAAATAAAAAAAAAAAAAAAAAAAAAABbQ29udGVudF9UeXBlc10ueG1sUEsBAi0AFAAG&#10;AAgAAAAhADj9If/WAAAAlAEAAAsAAAAAAAAAAAAAAAAALwEAAF9yZWxzLy5yZWxzUEsBAi0AFAAG&#10;AAgAAAAhAKUtmiECEQAAQM8AAA4AAAAAAAAAAAAAAAAALgIAAGRycy9lMm9Eb2MueG1sUEsBAi0A&#10;FAAGAAgAAAAhAM6MTQ/iAAAACwEAAA8AAAAAAAAAAAAAAAAAXBMAAGRycy9kb3ducmV2LnhtbFBL&#10;BQYAAAAABAAEAPMAAABrFAAAAAA=&#10;">
                <v:group id="Группа 11" o:spid="_x0000_s1028" style="position:absolute;left:36894;width:30591;height:24806" coordsize="30591,24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shape id="Text Box 18" o:spid="_x0000_s1029" type="#_x0000_t202" style="position:absolute;left:4535;top:14557;width:21811;height:10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QFD8QA&#10;AADdAAAADwAAAGRycy9kb3ducmV2LnhtbERPS2vCQBC+C/6HZQRvZuOzNnWVUhAURKn1UG/T7DQJ&#10;ZmdDdjXpv+8Kgrf5+J6zWLWmFDeqXWFZwTCKQRCnVhecKTh9rQdzEM4jaywtk4I/crBadjsLTLRt&#10;+JNuR5+JEMIuQQW591UipUtzMugiWxEH7tfWBn2AdSZ1jU0IN6UcxfFMGiw4NORY0UdO6eV4NQrO&#10;p+Znst9PZXvYfZMfb7Z4eTkr1e+1728gPLX+KX64NzrMj+evcP8mn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BQ/EAAAA3QAAAA8AAAAAAAAAAAAAAAAAmAIAAGRycy9k&#10;b3ducmV2LnhtbFBLBQYAAAAABAAEAPUAAACJAwAAAAA=&#10;" filled="f">
                    <v:stroke dashstyle="dash"/>
                    <v:textbox>
                      <w:txbxContent>
                        <w:p w:rsidR="00663767" w:rsidRPr="00CC608D" w:rsidRDefault="00663767" w:rsidP="00663767">
                          <w:pPr>
                            <w:jc w:val="center"/>
                            <w:rPr>
                              <w:sz w:val="16"/>
                              <w:szCs w:val="16"/>
                            </w:rPr>
                          </w:pPr>
                        </w:p>
                      </w:txbxContent>
                    </v:textbox>
                  </v:shape>
                  <v:shape id="Text Box 18" o:spid="_x0000_s1030" type="#_x0000_t202" style="position:absolute;left:5120;top:15288;width:16774;height:4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mqMQA&#10;AADdAAAADwAAAGRycy9kb3ducmV2LnhtbESPwW7CQAxE75X6DytX4lYcekBtYEEVAqlXQlWuJmuS&#10;QNYbstuQ/n19qNSbrRnPPC/Xo2/NwH1sgliYTTMwLGVwjVQWPg+751cwMZE4aoOwhR+OsF49Piwp&#10;d+Euex6KVBkNkZiThTqlLkeMZc2e4jR0LKqdQ+8p6dpX6Hq6a7hv8SXL5uipEW2oqeNNzeW1+PYW&#10;tpfiVhwP3Q2/Trs0mx9x2GzR2snT+L4Ak3hM/+a/6w+n+Nmb8us3OgK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8JqjEAAAA3QAAAA8AAAAAAAAAAAAAAAAAmAIAAGRycy9k&#10;b3ducmV2LnhtbFBLBQYAAAAABAAEAPUAAACJAwAAAAA=&#10;" filled="f">
                    <v:textbox inset=".5mm,.3mm,.5mm,.3mm">
                      <w:txbxContent>
                        <w:p w:rsidR="00663767" w:rsidRPr="00CC608D" w:rsidRDefault="00663767" w:rsidP="00663767">
                          <w:pPr>
                            <w:jc w:val="center"/>
                            <w:rPr>
                              <w:sz w:val="16"/>
                              <w:szCs w:val="16"/>
                            </w:rPr>
                          </w:pPr>
                          <w:r w:rsidRPr="00CC608D">
                            <w:rPr>
                              <w:sz w:val="16"/>
                              <w:szCs w:val="16"/>
                            </w:rPr>
                            <w:t>Начальник смены ЦИТС</w:t>
                          </w:r>
                        </w:p>
                        <w:p w:rsidR="00663767" w:rsidRPr="00CC608D" w:rsidRDefault="00663767" w:rsidP="00663767">
                          <w:pPr>
                            <w:jc w:val="center"/>
                            <w:rPr>
                              <w:sz w:val="16"/>
                              <w:szCs w:val="16"/>
                            </w:rPr>
                          </w:pPr>
                          <w:r w:rsidRPr="00CC608D">
                            <w:rPr>
                              <w:sz w:val="16"/>
                              <w:szCs w:val="16"/>
                            </w:rPr>
                            <w:t>тел. гор. 8(846)3375985</w:t>
                          </w:r>
                        </w:p>
                        <w:p w:rsidR="00663767" w:rsidRPr="00CC608D" w:rsidRDefault="00663767" w:rsidP="00663767">
                          <w:pPr>
                            <w:jc w:val="center"/>
                            <w:rPr>
                              <w:sz w:val="16"/>
                              <w:szCs w:val="16"/>
                            </w:rPr>
                          </w:pPr>
                          <w:r w:rsidRPr="00CC608D">
                            <w:rPr>
                              <w:sz w:val="16"/>
                              <w:szCs w:val="16"/>
                            </w:rPr>
                            <w:t>тел. сот. 8(927)7090310</w:t>
                          </w:r>
                        </w:p>
                      </w:txbxContent>
                    </v:textbox>
                  </v:shape>
                  <v:shape id="Text Box 18" o:spid="_x0000_s1031" type="#_x0000_t202" style="position:absolute;left:5779;top:19385;width:19434;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CDM8EA&#10;AADdAAAADwAAAGRycy9kb3ducmV2LnhtbERPTWvCQBC9F/wPywi91Uk8iI2uUkTBq7HU65idJmmz&#10;szG7xvTfu4LQ2zze5yzXg21Uz52vnWhIJwkolsKZWkoNn8fd2xyUDySGGies4Y89rFejlyVlxt3k&#10;wH0eShVDxGekoQqhzRB9UbElP3EtS+S+XWcpRNiVaDq6xXDb4DRJZmiplthQUcubiovf/Go1bH/y&#10;S346thf8Ou9COjthv9mi1q/j4WMBKvAQ/sVP997E+cl7Co9v4gm4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wgzPBAAAA3QAAAA8AAAAAAAAAAAAAAAAAmAIAAGRycy9kb3du&#10;cmV2LnhtbFBLBQYAAAAABAAEAPUAAACGAwAAAAA=&#10;" filled="f">
                    <v:textbox inset=".5mm,.3mm,.5mm,.3mm">
                      <w:txbxContent>
                        <w:p w:rsidR="00663767" w:rsidRPr="00CC608D" w:rsidRDefault="00663767" w:rsidP="00663767">
                          <w:pPr>
                            <w:jc w:val="center"/>
                            <w:rPr>
                              <w:sz w:val="16"/>
                              <w:szCs w:val="16"/>
                            </w:rPr>
                          </w:pPr>
                          <w:r w:rsidRPr="00CC608D">
                            <w:rPr>
                              <w:sz w:val="16"/>
                              <w:szCs w:val="16"/>
                            </w:rPr>
                            <w:t>Оперативный дежурный ДДС</w:t>
                          </w:r>
                        </w:p>
                        <w:p w:rsidR="00663767" w:rsidRPr="00CC608D" w:rsidRDefault="00663767" w:rsidP="00663767">
                          <w:pPr>
                            <w:jc w:val="center"/>
                            <w:rPr>
                              <w:sz w:val="16"/>
                              <w:szCs w:val="16"/>
                            </w:rPr>
                          </w:pPr>
                          <w:r w:rsidRPr="00CC608D">
                            <w:rPr>
                              <w:sz w:val="16"/>
                              <w:szCs w:val="16"/>
                            </w:rPr>
                            <w:t>тел. гор. 8(846)2135980</w:t>
                          </w:r>
                        </w:p>
                        <w:p w:rsidR="00663767" w:rsidRPr="00CC608D" w:rsidRDefault="00663767" w:rsidP="00663767">
                          <w:pPr>
                            <w:jc w:val="center"/>
                            <w:rPr>
                              <w:sz w:val="16"/>
                              <w:szCs w:val="16"/>
                            </w:rPr>
                          </w:pPr>
                          <w:r w:rsidRPr="00CC608D">
                            <w:rPr>
                              <w:sz w:val="16"/>
                              <w:szCs w:val="16"/>
                            </w:rPr>
                            <w:t>тел. сот. 8(927)7047289</w:t>
                          </w:r>
                        </w:p>
                      </w:txbxContent>
                    </v:textbox>
                  </v:shape>
                  <v:shape id="Text Box 4" o:spid="_x0000_s1032" type="#_x0000_t202" style="position:absolute;width:30591;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IdRMEA&#10;AADdAAAADwAAAGRycy9kb3ducmV2LnhtbERPTWvCQBC9F/oflhG81YkexEZXEVHotVHqdcyOSdrs&#10;bMxuY/z3riB4m8f7nMWqt7XquPWVEw3jUQKKJXemkkLDYb/7mIHygcRQ7YQ13NjDavn+tqDUuKt8&#10;c5eFQsUQ8SlpKENoUkSfl2zJj1zDErmzay2FCNsCTUvXGG5rnCTJFC1VEhtKanhTcv6X/VsN29/s&#10;kh33zQV/Trswnh6x22xR6+GgX89BBe7DS/x0f5k4P/mcwOObeAI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iHUTBAAAA3QAAAA8AAAAAAAAAAAAAAAAAmAIAAGRycy9kb3du&#10;cmV2LnhtbFBLBQYAAAAABAAEAPUAAACGAwAAAAA=&#10;" filled="f">
                    <v:textbox inset=".5mm,.3mm,.5mm,.3mm">
                      <w:txbxContent>
                        <w:p w:rsidR="00663767" w:rsidRPr="00CC608D" w:rsidRDefault="00663767" w:rsidP="00663767">
                          <w:pPr>
                            <w:jc w:val="center"/>
                            <w:rPr>
                              <w:sz w:val="16"/>
                              <w:szCs w:val="16"/>
                            </w:rPr>
                          </w:pPr>
                          <w:r w:rsidRPr="00CC608D">
                            <w:rPr>
                              <w:sz w:val="16"/>
                              <w:szCs w:val="16"/>
                            </w:rPr>
                            <w:t>Генеральный директор АО «</w:t>
                          </w:r>
                          <w:proofErr w:type="spellStart"/>
                          <w:r w:rsidRPr="00CC608D">
                            <w:rPr>
                              <w:sz w:val="16"/>
                              <w:szCs w:val="16"/>
                            </w:rPr>
                            <w:t>Самаранефтегаз</w:t>
                          </w:r>
                          <w:proofErr w:type="spellEnd"/>
                          <w:r w:rsidRPr="00CC608D">
                            <w:rPr>
                              <w:sz w:val="16"/>
                              <w:szCs w:val="16"/>
                            </w:rPr>
                            <w:t>»</w:t>
                          </w:r>
                        </w:p>
                        <w:p w:rsidR="00663767" w:rsidRPr="00CC608D" w:rsidRDefault="00663767" w:rsidP="00663767">
                          <w:pPr>
                            <w:jc w:val="center"/>
                            <w:rPr>
                              <w:b/>
                              <w:sz w:val="16"/>
                              <w:szCs w:val="16"/>
                            </w:rPr>
                          </w:pPr>
                          <w:r w:rsidRPr="00CC608D">
                            <w:rPr>
                              <w:sz w:val="16"/>
                              <w:szCs w:val="16"/>
                            </w:rPr>
                            <w:t>тел. гор. 8(846)2135286 тел. сот. 8(937)0777077</w:t>
                          </w:r>
                        </w:p>
                      </w:txbxContent>
                    </v:textbox>
                  </v:shape>
                  <v:shapetype id="_x0000_t32" coordsize="21600,21600" o:spt="32" o:oned="t" path="m,l21600,21600e" filled="f">
                    <v:path arrowok="t" fillok="f" o:connecttype="none"/>
                    <o:lock v:ext="edit" shapetype="t"/>
                  </v:shapetype>
                  <v:shape id="AutoShape 31" o:spid="_x0000_s1033" type="#_x0000_t32" style="position:absolute;left:14191;top:3145;width:0;height:113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332MQAAADdAAAADwAAAGRycy9kb3ducmV2LnhtbERP22rCQBB9F/oPyxR8qxsVS5tmlSKK&#10;gmhpbN6H7ORCs7Mhu2r067sFwbc5nOski9404kydqy0rGI8iEMS51TWXCn6O65c3EM4ja2wsk4Ir&#10;OVjMnwYJxtpe+JvOqS9FCGEXo4LK+zaW0uUVGXQj2xIHrrCdQR9gV0rd4SWEm0ZOouhVGqw5NFTY&#10;0rKi/Dc9GQW3/YaOeyxuX6s0O+xmm/HskGVKDZ/7zw8Qnnr/EN/dWx3mR+9T+P8mnC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LffYxAAAAN0AAAAPAAAAAAAAAAAA&#10;AAAAAKECAABkcnMvZG93bnJldi54bWxQSwUGAAAAAAQABAD5AAAAkgMAAAAA&#10;">
                    <v:stroke startarrow="block" endarrow="block"/>
                  </v:shape>
                </v:group>
                <v:group id="Группа 9" o:spid="_x0000_s1034" style="position:absolute;top:3578;width:46317;height:37562" coordsize="46317,3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658QAAADdAAAADwAAAGRycy9kb3ducmV2LnhtbERPS2vCQBC+F/wPywi9&#10;1U1sKxqziogtPYjgA8TbkJ08MDsbstsk/vtuodDbfHzPSdeDqUVHrassK4gnEQjizOqKCwWX88fL&#10;HITzyBpry6TgQQ7Wq9FTiom2PR+pO/lChBB2CSoovW8SKV1WkkE3sQ1x4HLbGvQBtoXULfYh3NRy&#10;GkUzabDi0FBiQ9uSsvvp2yj47LHfvMa7bn/Pt4/b+f1w3cek1PN42CxBeBr8v/jP/aXD/Gjx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v658QAAADdAAAA&#10;DwAAAAAAAAAAAAAAAACqAgAAZHJzL2Rvd25yZXYueG1sUEsFBgAAAAAEAAQA+gAAAJsDAAAAAA==&#10;">
                  <v:shape id="AutoShape 35" o:spid="_x0000_s1035" type="#_x0000_t32" style="position:absolute;top:73;width:171;height:315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4eRsMAAADdAAAADwAAAGRycy9kb3ducmV2LnhtbERPTWsCMRC9F/ofwgheimZXqOjWKKUg&#10;iAehugePQzLdXdxMtklc139vCgVv83ifs9oMthU9+dA4VpBPMxDE2pmGKwXlaTtZgAgR2WDrmBTc&#10;KcBm/fqywsK4G39Tf4yVSCEcClRQx9gVUgZdk8UwdR1x4n6ctxgT9JU0Hm8p3LZylmVzabHh1FBj&#10;R1816cvxahU0+/JQ9m+/0evFPj/7PJzOrVZqPBo+P0BEGuJT/O/emTQ/W77D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uHkbDAAAA3QAAAA8AAAAAAAAAAAAA&#10;AAAAoQIAAGRycy9kb3ducmV2LnhtbFBLBQYAAAAABAAEAPkAAACRAwAAAAA=&#10;"/>
                  <v:shape id="AutoShape 56" o:spid="_x0000_s1036" type="#_x0000_t32" style="position:absolute;left:37965;top:18726;width:34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Uto8EAAADdAAAADwAAAGRycy9kb3ducmV2LnhtbERPTYvCMBC9C/6HMMLeNF1hRatRVkGQ&#10;vSyrgh6HZmyDzaQ0san/frOw4G0e73NWm97WoqPWG8cK3icZCOLCacOlgvNpP56D8AFZY+2YFDzJ&#10;w2Y9HKww1y7yD3XHUIoUwj5HBVUITS6lLyqy6CeuIU7czbUWQ4JtKXWLMYXbWk6zbCYtGk4NFTa0&#10;q6i4Hx9WgYnfpmsOu7j9uly9jmSeH84o9TbqP5cgAvXhJf53H3Sany1m8PdNOkG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FS2jwQAAAN0AAAAPAAAAAAAAAAAAAAAA&#10;AKECAABkcnMvZG93bnJldi54bWxQSwUGAAAAAAQABAD5AAAAjwMAAAAA&#10;">
                    <v:stroke endarrow="block"/>
                  </v:shape>
                  <v:shape id="AutoShape 40" o:spid="_x0000_s1037" type="#_x0000_t32" style="position:absolute;left:146;top:31601;width:17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J7UsUAAADdAAAADwAAAGRycy9kb3ducmV2LnhtbERPS2vCQBC+F/oflhG81Y09WJO6BilU&#10;xNKDD4K9DdlpEpqdDbtrjP56t1DobT6+5yzywbSiJ+cbywqmkwQEcWl1w5WC4+H9aQ7CB2SNrWVS&#10;cCUP+fLxYYGZthfeUb8PlYgh7DNUUIfQZVL6siaDfmI74sh9W2cwROgqqR1eYrhp5XOSzKTBhmND&#10;jR291VT+7M9GwekjPRfX4pO2xTTdfqEz/nZYKzUeDatXEIGG8C/+c290nJ+kL/D7TTxB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J7UsUAAADdAAAADwAAAAAAAAAA&#10;AAAAAAChAgAAZHJzL2Rvd25yZXYueG1sUEsFBgAAAAAEAAQA+QAAAJMDAAAAAA==&#10;">
                    <v:stroke endarrow="block"/>
                  </v:shape>
                  <v:shape id="Text Box 6" o:spid="_x0000_s1038" type="#_x0000_t202" style="position:absolute;left:877;top:1316;width:17016;height:7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qrsQA&#10;AADdAAAADwAAAGRycy9kb3ducmV2LnhtbESPwW7CQAxE75X6DytX4lYcekBtYEEVAqlXQlWuJmuS&#10;QNYbstuQ/n19qNSbrRnPPC/Xo2/NwH1sgliYTTMwLGVwjVQWPg+751cwMZE4aoOwhR+OsF49Piwp&#10;d+Euex6KVBkNkZiThTqlLkeMZc2e4jR0LKqdQ+8p6dpX6Hq6a7hv8SXL5uipEW2oqeNNzeW1+PYW&#10;tpfiVhwP3Q2/Trs0mx9x2GzR2snT+L4Ak3hM/+a/6w+n+Nmb4uo3OgK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KKq7EAAAA3QAAAA8AAAAAAAAAAAAAAAAAmAIAAGRycy9k&#10;b3ducmV2LnhtbFBLBQYAAAAABAAEAPUAAACJAwAAAAA=&#10;" filled="f">
                    <v:textbox inset=".5mm,.3mm,.5mm,.3mm">
                      <w:txbxContent>
                        <w:p w:rsidR="00663767" w:rsidRPr="00CC608D" w:rsidRDefault="00663767" w:rsidP="00663767">
                          <w:pPr>
                            <w:jc w:val="center"/>
                            <w:rPr>
                              <w:sz w:val="16"/>
                              <w:szCs w:val="16"/>
                            </w:rPr>
                          </w:pPr>
                          <w:r w:rsidRPr="00CC608D">
                            <w:rPr>
                              <w:sz w:val="16"/>
                              <w:szCs w:val="16"/>
                            </w:rPr>
                            <w:t xml:space="preserve">Список оповещения № 1 КЧС </w:t>
                          </w:r>
                          <w:proofErr w:type="spellStart"/>
                          <w:r w:rsidRPr="00CC608D">
                            <w:rPr>
                              <w:sz w:val="16"/>
                              <w:szCs w:val="16"/>
                            </w:rPr>
                            <w:t>иПБ</w:t>
                          </w:r>
                          <w:proofErr w:type="spellEnd"/>
                        </w:p>
                        <w:p w:rsidR="00663767" w:rsidRPr="00CC608D" w:rsidRDefault="00663767" w:rsidP="00663767">
                          <w:pPr>
                            <w:jc w:val="center"/>
                            <w:rPr>
                              <w:sz w:val="16"/>
                              <w:szCs w:val="16"/>
                            </w:rPr>
                          </w:pPr>
                          <w:r w:rsidRPr="00CC608D">
                            <w:rPr>
                              <w:sz w:val="16"/>
                              <w:szCs w:val="16"/>
                            </w:rPr>
                            <w:t>Председатель КЧС и ПБ</w:t>
                          </w:r>
                        </w:p>
                        <w:p w:rsidR="00663767" w:rsidRPr="00CC608D" w:rsidRDefault="00663767" w:rsidP="00663767">
                          <w:pPr>
                            <w:jc w:val="center"/>
                            <w:rPr>
                              <w:sz w:val="16"/>
                              <w:szCs w:val="16"/>
                            </w:rPr>
                          </w:pPr>
                          <w:r w:rsidRPr="00CC608D">
                            <w:rPr>
                              <w:sz w:val="16"/>
                              <w:szCs w:val="16"/>
                            </w:rPr>
                            <w:t>тел. гор. 8(846)2135287</w:t>
                          </w:r>
                          <w:r w:rsidRPr="00CC608D">
                            <w:rPr>
                              <w:sz w:val="16"/>
                              <w:szCs w:val="16"/>
                            </w:rPr>
                            <w:br/>
                            <w:t>тел. сот. 8(927)7090877</w:t>
                          </w:r>
                        </w:p>
                      </w:txbxContent>
                    </v:textbox>
                  </v:shape>
                  <v:shape id="Text Box 7" o:spid="_x0000_s1039" type="#_x0000_t202" style="position:absolute;left:2267;top:9217;width:16266;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aPNcEA&#10;AADdAAAADwAAAGRycy9kb3ducmV2LnhtbERPTWvCQBC9F/wPywje6kQPUqOriCj0aiz1OmbHJJqd&#10;jdltjP/eLRR6m8f7nOW6t7XquPWVEw2TcQKKJXemkkLD13H//gHKBxJDtRPW8GQP69XgbUmpcQ85&#10;cJeFQsUQ8SlpKENoUkSfl2zJj13DErmLay2FCNsCTUuPGG5rnCbJDC1VEhtKanhbcn7LfqyG3TW7&#10;Z6djc8fv8z5MZifstjvUejTsNwtQgfvwL/5zf5o4P5nP4febeAK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GjzXBAAAA3QAAAA8AAAAAAAAAAAAAAAAAmAIAAGRycy9kb3du&#10;cmV2LnhtbFBLBQYAAAAABAAEAPUAAACGAwAAAAA=&#10;" filled="f">
                    <v:textbox inset=".5mm,.3mm,.5mm,.3mm">
                      <w:txbxContent>
                        <w:p w:rsidR="00663767" w:rsidRPr="00CC608D" w:rsidRDefault="00663767" w:rsidP="00663767">
                          <w:pPr>
                            <w:jc w:val="center"/>
                            <w:rPr>
                              <w:sz w:val="16"/>
                              <w:szCs w:val="16"/>
                            </w:rPr>
                          </w:pPr>
                          <w:r w:rsidRPr="00CC608D">
                            <w:rPr>
                              <w:sz w:val="16"/>
                              <w:szCs w:val="16"/>
                            </w:rPr>
                            <w:t>Дежурный диспетчер ЦЛАП-АСФ</w:t>
                          </w:r>
                        </w:p>
                        <w:p w:rsidR="00663767" w:rsidRPr="00CC608D" w:rsidRDefault="00663767" w:rsidP="00663767">
                          <w:pPr>
                            <w:jc w:val="center"/>
                            <w:rPr>
                              <w:sz w:val="16"/>
                              <w:szCs w:val="16"/>
                            </w:rPr>
                          </w:pPr>
                          <w:r w:rsidRPr="00CC608D">
                            <w:rPr>
                              <w:sz w:val="16"/>
                              <w:szCs w:val="16"/>
                            </w:rPr>
                            <w:t>тел. неф. 723421</w:t>
                          </w:r>
                        </w:p>
                        <w:p w:rsidR="00663767" w:rsidRPr="00CC608D" w:rsidRDefault="00663767" w:rsidP="00663767">
                          <w:pPr>
                            <w:jc w:val="center"/>
                            <w:rPr>
                              <w:sz w:val="16"/>
                              <w:szCs w:val="16"/>
                            </w:rPr>
                          </w:pPr>
                          <w:r w:rsidRPr="00CC608D">
                            <w:rPr>
                              <w:sz w:val="16"/>
                              <w:szCs w:val="16"/>
                            </w:rPr>
                            <w:t>тел. сот. 8(927)7090332</w:t>
                          </w:r>
                        </w:p>
                      </w:txbxContent>
                    </v:textbox>
                  </v:shape>
                  <v:shape id="Text Box 8" o:spid="_x0000_s1040" type="#_x0000_t202" style="position:absolute;left:19165;top:1536;width:16978;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8ssQA&#10;AADdAAAADwAAAGRycy9kb3ducmV2LnhtbESPwW7CQAxE75X6DytX6q044YCqlAUhBBLXhqpc3ayb&#10;pGS9IbsN6d/jA1JvtmY887xcT74zIw+xDWIhn2VgWKrgWqktfBz3L69gYiJx1AVhC38cYb16fFhS&#10;4cJV3nksU200RGJBFpqU+gIxVg17irPQs6j2HQZPSdehRjfQVcN9h/MsW6CnVrShoZ63DVfn8tdb&#10;2P2Ul/J07C/4+bVP+eKE43aH1j4/TZs3MImn9G++Xx+c4ueZ8us3OgK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vLLEAAAA3QAAAA8AAAAAAAAAAAAAAAAAmAIAAGRycy9k&#10;b3ducmV2LnhtbFBLBQYAAAAABAAEAPUAAACJAwAAAAA=&#10;" filled="f">
                    <v:textbox inset=".5mm,.3mm,.5mm,.3mm">
                      <w:txbxContent>
                        <w:p w:rsidR="00663767" w:rsidRPr="00CC608D" w:rsidRDefault="00663767" w:rsidP="00663767">
                          <w:pPr>
                            <w:jc w:val="center"/>
                            <w:rPr>
                              <w:sz w:val="16"/>
                              <w:szCs w:val="16"/>
                            </w:rPr>
                          </w:pPr>
                          <w:r w:rsidRPr="00CC608D">
                            <w:rPr>
                              <w:sz w:val="16"/>
                              <w:szCs w:val="16"/>
                            </w:rPr>
                            <w:t>Список оповещения №3 Штаб ГО</w:t>
                          </w:r>
                        </w:p>
                        <w:p w:rsidR="00663767" w:rsidRPr="00CC608D" w:rsidRDefault="00663767" w:rsidP="00663767">
                          <w:pPr>
                            <w:jc w:val="center"/>
                            <w:rPr>
                              <w:sz w:val="16"/>
                              <w:szCs w:val="16"/>
                            </w:rPr>
                          </w:pPr>
                          <w:r w:rsidRPr="00CC608D">
                            <w:rPr>
                              <w:sz w:val="16"/>
                              <w:szCs w:val="16"/>
                            </w:rPr>
                            <w:t>Начальник штаба</w:t>
                          </w:r>
                        </w:p>
                        <w:p w:rsidR="00663767" w:rsidRPr="00CC608D" w:rsidRDefault="00663767" w:rsidP="00663767">
                          <w:pPr>
                            <w:jc w:val="center"/>
                            <w:rPr>
                              <w:sz w:val="16"/>
                              <w:szCs w:val="16"/>
                            </w:rPr>
                          </w:pPr>
                          <w:r w:rsidRPr="00CC608D">
                            <w:rPr>
                              <w:sz w:val="16"/>
                              <w:szCs w:val="16"/>
                            </w:rPr>
                            <w:t>тел. гор. 8(846)2135287</w:t>
                          </w:r>
                        </w:p>
                        <w:p w:rsidR="00663767" w:rsidRPr="00CC608D" w:rsidRDefault="00663767" w:rsidP="00663767">
                          <w:pPr>
                            <w:jc w:val="center"/>
                            <w:rPr>
                              <w:sz w:val="16"/>
                              <w:szCs w:val="16"/>
                            </w:rPr>
                          </w:pPr>
                          <w:r w:rsidRPr="00CC608D">
                            <w:rPr>
                              <w:sz w:val="16"/>
                              <w:szCs w:val="16"/>
                            </w:rPr>
                            <w:t>тел. сот. 8(927)7090877</w:t>
                          </w:r>
                        </w:p>
                      </w:txbxContent>
                    </v:textbox>
                  </v:shape>
                  <v:shape id="Text Box 9" o:spid="_x0000_s1041" type="#_x0000_t202" style="position:absolute;left:19092;top:8924;width:17022;height:7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ZKcEA&#10;AADdAAAADwAAAGRycy9kb3ducmV2LnhtbERPTWvCQBC9C/0Pywi96SQepETXIEGh18ZSr2N2TNJm&#10;Z2N2jem/7xYKvc3jfc42n2ynRh5860RDukxAsVTOtFJreD8dFy+gfCAx1DlhDd/sId89zbaUGfeQ&#10;Nx7LUKsYIj4jDU0IfYboq4Yt+aXrWSJ3dYOlEOFQoxnoEcNth6skWaOlVmJDQz0XDVdf5d1qOHyW&#10;t/J86m/4cTmGdH3GsTig1s/zab8BFXgK/+I/96uJ89Mkhd9v4gm4+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bGSnBAAAA3QAAAA8AAAAAAAAAAAAAAAAAmAIAAGRycy9kb3du&#10;cmV2LnhtbFBLBQYAAAAABAAEAPUAAACGAwAAAAA=&#10;" filled="f">
                    <v:textbox inset=".5mm,.3mm,.5mm,.3mm">
                      <w:txbxContent>
                        <w:p w:rsidR="00663767" w:rsidRPr="00CC608D" w:rsidRDefault="00663767" w:rsidP="00663767">
                          <w:pPr>
                            <w:jc w:val="center"/>
                            <w:rPr>
                              <w:sz w:val="16"/>
                              <w:szCs w:val="16"/>
                            </w:rPr>
                          </w:pPr>
                          <w:r w:rsidRPr="00CC608D">
                            <w:rPr>
                              <w:sz w:val="16"/>
                              <w:szCs w:val="16"/>
                            </w:rPr>
                            <w:t>Список оповещения №4</w:t>
                          </w:r>
                        </w:p>
                        <w:p w:rsidR="00663767" w:rsidRPr="00CC608D" w:rsidRDefault="00663767" w:rsidP="00663767">
                          <w:pPr>
                            <w:jc w:val="center"/>
                            <w:rPr>
                              <w:sz w:val="16"/>
                              <w:szCs w:val="16"/>
                            </w:rPr>
                          </w:pPr>
                          <w:r w:rsidRPr="00CC608D">
                            <w:rPr>
                              <w:sz w:val="16"/>
                              <w:szCs w:val="16"/>
                            </w:rPr>
                            <w:t>Эвакуационная комиссия</w:t>
                          </w:r>
                        </w:p>
                        <w:p w:rsidR="00663767" w:rsidRPr="00CC608D" w:rsidRDefault="00663767" w:rsidP="00663767">
                          <w:pPr>
                            <w:jc w:val="center"/>
                            <w:rPr>
                              <w:sz w:val="16"/>
                              <w:szCs w:val="16"/>
                            </w:rPr>
                          </w:pPr>
                          <w:r w:rsidRPr="00CC608D">
                            <w:rPr>
                              <w:sz w:val="16"/>
                              <w:szCs w:val="16"/>
                            </w:rPr>
                            <w:t xml:space="preserve">Председатель </w:t>
                          </w:r>
                          <w:proofErr w:type="gramStart"/>
                          <w:r w:rsidRPr="00CC608D">
                            <w:rPr>
                              <w:sz w:val="16"/>
                              <w:szCs w:val="16"/>
                            </w:rPr>
                            <w:t>ЭК</w:t>
                          </w:r>
                          <w:proofErr w:type="gramEnd"/>
                        </w:p>
                        <w:p w:rsidR="00663767" w:rsidRPr="00CC608D" w:rsidRDefault="00663767" w:rsidP="00663767">
                          <w:pPr>
                            <w:jc w:val="center"/>
                            <w:rPr>
                              <w:sz w:val="16"/>
                              <w:szCs w:val="16"/>
                            </w:rPr>
                          </w:pPr>
                          <w:r w:rsidRPr="00CC608D">
                            <w:rPr>
                              <w:sz w:val="16"/>
                              <w:szCs w:val="16"/>
                            </w:rPr>
                            <w:t>тел. гор. 8(846)2135277</w:t>
                          </w:r>
                        </w:p>
                        <w:p w:rsidR="00663767" w:rsidRPr="00CC608D" w:rsidRDefault="00663767" w:rsidP="00663767">
                          <w:pPr>
                            <w:jc w:val="center"/>
                            <w:rPr>
                              <w:sz w:val="16"/>
                              <w:szCs w:val="16"/>
                            </w:rPr>
                          </w:pPr>
                          <w:r w:rsidRPr="00CC608D">
                            <w:rPr>
                              <w:sz w:val="16"/>
                              <w:szCs w:val="16"/>
                            </w:rPr>
                            <w:t>тел. сот. 8(927)6515601</w:t>
                          </w:r>
                        </w:p>
                      </w:txbxContent>
                    </v:textbox>
                  </v:shape>
                  <v:shape id="Text Box 10" o:spid="_x0000_s1042" type="#_x0000_t202" style="position:absolute;left:19165;top:16532;width:16978;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HXsEA&#10;AADdAAAADwAAAGRycy9kb3ducmV2LnhtbERPTWvCQBC9F/wPywje6iQeRFJXKaLg1Vj0Os1Ok7TZ&#10;2ZhdY/z3bkHwNo/3Ocv1YBvVc+drJxrSaQKKpXCmllLD13H3vgDlA4mhxglruLOH9Wr0tqTMuJsc&#10;uM9DqWKI+Iw0VCG0GaIvKrbkp65lidyP6yyFCLsSTUe3GG4bnCXJHC3VEhsqanlTcfGXX62G7W9+&#10;yc/H9oKn711I52fsN1vUejIePj9ABR7CS/x0702cnyYz+P8mno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Jh17BAAAA3QAAAA8AAAAAAAAAAAAAAAAAmAIAAGRycy9kb3du&#10;cmV2LnhtbFBLBQYAAAAABAAEAPUAAACGAwAAAAA=&#10;" filled="f">
                    <v:textbox inset=".5mm,.3mm,.5mm,.3mm">
                      <w:txbxContent>
                        <w:p w:rsidR="00663767" w:rsidRPr="00CC608D" w:rsidRDefault="00663767" w:rsidP="00663767">
                          <w:pPr>
                            <w:jc w:val="center"/>
                            <w:rPr>
                              <w:sz w:val="16"/>
                              <w:szCs w:val="16"/>
                            </w:rPr>
                          </w:pPr>
                          <w:r w:rsidRPr="00CC608D">
                            <w:rPr>
                              <w:sz w:val="16"/>
                              <w:szCs w:val="16"/>
                            </w:rPr>
                            <w:t>Список оповещения №5</w:t>
                          </w:r>
                        </w:p>
                        <w:p w:rsidR="00663767" w:rsidRPr="00CC608D" w:rsidRDefault="00663767" w:rsidP="00663767">
                          <w:pPr>
                            <w:jc w:val="center"/>
                            <w:rPr>
                              <w:sz w:val="16"/>
                              <w:szCs w:val="16"/>
                            </w:rPr>
                          </w:pPr>
                          <w:r w:rsidRPr="00CC608D">
                            <w:rPr>
                              <w:sz w:val="16"/>
                              <w:szCs w:val="16"/>
                            </w:rPr>
                            <w:t>Комиссия по ПУФ</w:t>
                          </w:r>
                        </w:p>
                        <w:p w:rsidR="00663767" w:rsidRPr="00CC608D" w:rsidRDefault="00663767" w:rsidP="00663767">
                          <w:pPr>
                            <w:jc w:val="center"/>
                            <w:rPr>
                              <w:sz w:val="16"/>
                              <w:szCs w:val="16"/>
                            </w:rPr>
                          </w:pPr>
                          <w:r w:rsidRPr="00CC608D">
                            <w:rPr>
                              <w:sz w:val="16"/>
                              <w:szCs w:val="16"/>
                            </w:rPr>
                            <w:t>Председатель Комиссии тел. гор. 8(846)2135287</w:t>
                          </w:r>
                        </w:p>
                        <w:p w:rsidR="00663767" w:rsidRPr="00CC608D" w:rsidRDefault="00663767" w:rsidP="00663767">
                          <w:pPr>
                            <w:jc w:val="center"/>
                            <w:rPr>
                              <w:sz w:val="16"/>
                              <w:szCs w:val="16"/>
                            </w:rPr>
                          </w:pPr>
                          <w:r w:rsidRPr="00CC608D">
                            <w:rPr>
                              <w:sz w:val="16"/>
                              <w:szCs w:val="16"/>
                            </w:rPr>
                            <w:t>тел. сот. 8(927)7090877</w:t>
                          </w:r>
                        </w:p>
                      </w:txbxContent>
                    </v:textbox>
                  </v:shape>
                  <v:shape id="Text Box 11" o:spid="_x0000_s1043" type="#_x0000_t202" style="position:absolute;left:19165;top:24140;width:16978;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ixcEA&#10;AADdAAAADwAAAGRycy9kb3ducmV2LnhtbERPTWvCQBC9F/wPywje6iQKUlJXKaLg1Sj1Os1Ok7TZ&#10;2ZhdY/z3bqHgbR7vc5brwTaq587XTjSk0wQUS+FMLaWG03H3+gbKBxJDjRPWcGcP69XoZUmZcTc5&#10;cJ+HUsUQ8RlpqEJoM0RfVGzJT13LErlv11kKEXYlmo5uMdw2OEuSBVqqJTZU1PKm4uI3v1oN25/8&#10;kp+P7QU/v3YhXZyx32xR68l4+HgHFXgIT/G/e2/i/DSZw9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FIsXBAAAA3QAAAA8AAAAAAAAAAAAAAAAAmAIAAGRycy9kb3du&#10;cmV2LnhtbFBLBQYAAAAABAAEAPUAAACGAwAAAAA=&#10;" filled="f">
                    <v:textbox inset=".5mm,.3mm,.5mm,.3mm">
                      <w:txbxContent>
                        <w:p w:rsidR="00663767" w:rsidRPr="00CC608D" w:rsidRDefault="00663767" w:rsidP="00663767">
                          <w:pPr>
                            <w:jc w:val="center"/>
                            <w:rPr>
                              <w:sz w:val="16"/>
                              <w:szCs w:val="16"/>
                            </w:rPr>
                          </w:pPr>
                          <w:r w:rsidRPr="00CC608D">
                            <w:rPr>
                              <w:sz w:val="16"/>
                              <w:szCs w:val="16"/>
                            </w:rPr>
                            <w:t>Список оповещения №6 Звенья НФГО</w:t>
                          </w:r>
                        </w:p>
                      </w:txbxContent>
                    </v:textbox>
                  </v:shape>
                  <v:shape id="Text Box 12" o:spid="_x0000_s1044" type="#_x0000_t202" style="position:absolute;left:2267;top:15581;width:16266;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6scEA&#10;AADdAAAADwAAAGRycy9kb3ducmV2LnhtbERPTWvCQBC9F/wPywje6iQiUlJXKaLg1Sj1Os1Ok7TZ&#10;2ZhdY/z3bqHgbR7vc5brwTaq587XTjSk0wQUS+FMLaWG03H3+gbKBxJDjRPWcGcP69XoZUmZcTc5&#10;cJ+HUsUQ8RlpqEJoM0RfVGzJT13LErlv11kKEXYlmo5uMdw2OEuSBVqqJTZU1PKm4uI3v1oN25/8&#10;kp+P7QU/v3YhXZyx32xR68l4+HgHFXgIT/G/e2/i/DSZw9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surHBAAAA3QAAAA8AAAAAAAAAAAAAAAAAmAIAAGRycy9kb3du&#10;cmV2LnhtbFBLBQYAAAAABAAEAPUAAACGAwAAAAA=&#10;" filled="f">
                    <v:textbox inset=".5mm,.3mm,.5mm,.3mm">
                      <w:txbxContent>
                        <w:p w:rsidR="00663767" w:rsidRPr="00CC608D" w:rsidRDefault="00663767" w:rsidP="00663767">
                          <w:pPr>
                            <w:jc w:val="center"/>
                            <w:rPr>
                              <w:spacing w:val="-4"/>
                              <w:sz w:val="16"/>
                              <w:szCs w:val="16"/>
                            </w:rPr>
                          </w:pPr>
                          <w:r w:rsidRPr="00CC608D">
                            <w:rPr>
                              <w:spacing w:val="-4"/>
                              <w:sz w:val="16"/>
                              <w:szCs w:val="16"/>
                            </w:rPr>
                            <w:t>Список оповещения № 2</w:t>
                          </w:r>
                        </w:p>
                        <w:p w:rsidR="00663767" w:rsidRPr="00CC608D" w:rsidRDefault="00663767" w:rsidP="00663767">
                          <w:pPr>
                            <w:jc w:val="center"/>
                            <w:rPr>
                              <w:sz w:val="16"/>
                              <w:szCs w:val="16"/>
                            </w:rPr>
                          </w:pPr>
                          <w:r w:rsidRPr="00CC608D">
                            <w:rPr>
                              <w:sz w:val="16"/>
                              <w:szCs w:val="16"/>
                            </w:rPr>
                            <w:t>Начальник НАСФ</w:t>
                          </w:r>
                        </w:p>
                        <w:p w:rsidR="00663767" w:rsidRPr="00CC608D" w:rsidRDefault="00663767" w:rsidP="00663767">
                          <w:pPr>
                            <w:jc w:val="center"/>
                            <w:rPr>
                              <w:sz w:val="16"/>
                              <w:szCs w:val="16"/>
                            </w:rPr>
                          </w:pPr>
                          <w:r w:rsidRPr="00CC608D">
                            <w:rPr>
                              <w:sz w:val="16"/>
                              <w:szCs w:val="16"/>
                            </w:rPr>
                            <w:t>тел. сот. 8(927)7090631</w:t>
                          </w:r>
                        </w:p>
                      </w:txbxContent>
                    </v:textbox>
                  </v:shape>
                  <v:shape id="_x0000_s1045" type="#_x0000_t202" style="position:absolute;left:1828;top:28236;width:14965;height:9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fKsEA&#10;AADdAAAADwAAAGRycy9kb3ducmV2LnhtbERPTWvCQBC9F/wPywje6iSCUlJXKaLg1Sj1Os1Ok7TZ&#10;2ZhdY/z3bqHgbR7vc5brwTaq587XTjSk0wQUS+FMLaWG03H3+gbKBxJDjRPWcGcP69XoZUmZcTc5&#10;cJ+HUsUQ8RlpqEJoM0RfVGzJT13LErlv11kKEXYlmo5uMdw2OEuSBVqqJTZU1PKm4uI3v1oN25/8&#10;kp+P7QU/v3YhXZyx32xR68l4+HgHFXgIT/G/e2/i/DSZw9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gHyrBAAAA3QAAAA8AAAAAAAAAAAAAAAAAmAIAAGRycy9kb3du&#10;cmV2LnhtbFBLBQYAAAAABAAEAPUAAACGAwAAAAA=&#10;" filled="f">
                    <v:textbox inset=".5mm,.3mm,.5mm,.3mm">
                      <w:txbxContent>
                        <w:p w:rsidR="00663767" w:rsidRPr="00CC608D" w:rsidRDefault="00663767" w:rsidP="00663767">
                          <w:pPr>
                            <w:jc w:val="center"/>
                            <w:rPr>
                              <w:sz w:val="16"/>
                              <w:szCs w:val="16"/>
                            </w:rPr>
                          </w:pPr>
                          <w:r w:rsidRPr="00CC608D">
                            <w:rPr>
                              <w:sz w:val="16"/>
                              <w:szCs w:val="16"/>
                            </w:rPr>
                            <w:t>Дежурный диспетчер</w:t>
                          </w:r>
                        </w:p>
                        <w:p w:rsidR="00663767" w:rsidRPr="00CC608D" w:rsidRDefault="00663767" w:rsidP="00663767">
                          <w:pPr>
                            <w:jc w:val="center"/>
                            <w:rPr>
                              <w:sz w:val="16"/>
                              <w:szCs w:val="16"/>
                            </w:rPr>
                          </w:pPr>
                          <w:r w:rsidRPr="00CC608D">
                            <w:rPr>
                              <w:sz w:val="16"/>
                              <w:szCs w:val="16"/>
                            </w:rPr>
                            <w:t>ООО «РН-Пожарная безопасность»</w:t>
                          </w:r>
                        </w:p>
                        <w:p w:rsidR="00663767" w:rsidRPr="00CC608D" w:rsidRDefault="00663767" w:rsidP="00663767">
                          <w:pPr>
                            <w:jc w:val="center"/>
                            <w:rPr>
                              <w:sz w:val="16"/>
                              <w:szCs w:val="16"/>
                            </w:rPr>
                          </w:pPr>
                          <w:r w:rsidRPr="00CC608D">
                            <w:rPr>
                              <w:sz w:val="16"/>
                              <w:szCs w:val="16"/>
                            </w:rPr>
                            <w:t>тел. гор. 8(846)2058820</w:t>
                          </w:r>
                        </w:p>
                        <w:p w:rsidR="00663767" w:rsidRPr="00CC608D" w:rsidRDefault="00663767" w:rsidP="00663767">
                          <w:pPr>
                            <w:jc w:val="center"/>
                            <w:rPr>
                              <w:sz w:val="16"/>
                              <w:szCs w:val="16"/>
                            </w:rPr>
                          </w:pPr>
                          <w:r w:rsidRPr="00CC608D">
                            <w:rPr>
                              <w:sz w:val="16"/>
                              <w:szCs w:val="16"/>
                            </w:rPr>
                            <w:t>тел. сот. 8(846)2058823</w:t>
                          </w:r>
                        </w:p>
                      </w:txbxContent>
                    </v:textbox>
                  </v:shape>
                  <v:shape id="_x0000_s1046" type="#_x0000_t202" style="position:absolute;left:2194;top:20409;width:16241;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BXcEA&#10;AADdAAAADwAAAGRycy9kb3ducmV2LnhtbERPTWvCQBC9C/0PyxR600k8hJK6ShGFXhtFr2N2mkSz&#10;szG7xvTfd4WCt3m8z1msRtuqgXvfONGQzhJQLKUzjVQa9rvt9B2UDySGWies4Zc9rJYvkwXlxt3l&#10;m4ciVCqGiM9JQx1ClyP6smZLfuY6lsj9uN5SiLCv0PR0j+G2xXmSZGipkdhQU8frmstLcbMaNufi&#10;Whx33RUPp21IsyMO6w1q/fY6fn6ACjyGp/jf/WXi/DTJ4PFNPAG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ygV3BAAAA3QAAAA8AAAAAAAAAAAAAAAAAmAIAAGRycy9kb3du&#10;cmV2LnhtbFBLBQYAAAAABAAEAPUAAACGAwAAAAA=&#10;" filled="f">
                    <v:textbox inset=".5mm,.3mm,.5mm,.3mm">
                      <w:txbxContent>
                        <w:p w:rsidR="00663767" w:rsidRPr="00CC608D" w:rsidRDefault="00663767" w:rsidP="00663767">
                          <w:pPr>
                            <w:jc w:val="center"/>
                            <w:rPr>
                              <w:sz w:val="16"/>
                              <w:szCs w:val="16"/>
                            </w:rPr>
                          </w:pPr>
                          <w:r w:rsidRPr="00CC608D">
                            <w:rPr>
                              <w:sz w:val="16"/>
                              <w:szCs w:val="16"/>
                            </w:rPr>
                            <w:t>Дежурный диспетчер ООО «РН-Охрана-Самара»</w:t>
                          </w:r>
                        </w:p>
                        <w:p w:rsidR="00663767" w:rsidRPr="00CC608D" w:rsidRDefault="00663767" w:rsidP="00663767">
                          <w:pPr>
                            <w:jc w:val="center"/>
                            <w:rPr>
                              <w:sz w:val="16"/>
                              <w:szCs w:val="16"/>
                            </w:rPr>
                          </w:pPr>
                          <w:r w:rsidRPr="00CC608D">
                            <w:rPr>
                              <w:sz w:val="16"/>
                              <w:szCs w:val="16"/>
                            </w:rPr>
                            <w:t>тел. гор. 8(846)3375987</w:t>
                          </w:r>
                        </w:p>
                        <w:p w:rsidR="00663767" w:rsidRPr="00CC608D" w:rsidRDefault="00663767" w:rsidP="00663767">
                          <w:pPr>
                            <w:jc w:val="center"/>
                            <w:rPr>
                              <w:sz w:val="16"/>
                              <w:szCs w:val="16"/>
                            </w:rPr>
                          </w:pPr>
                          <w:r w:rsidRPr="00CC608D">
                            <w:rPr>
                              <w:sz w:val="16"/>
                              <w:szCs w:val="16"/>
                            </w:rPr>
                            <w:t>тел. сот. 8(927)7016098</w:t>
                          </w:r>
                        </w:p>
                      </w:txbxContent>
                    </v:textbox>
                  </v:shape>
                  <v:shape id="AutoShape 42" o:spid="_x0000_s1047" type="#_x0000_t32" style="position:absolute;left:37965;top:4828;width:0;height:215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u/sMIAAADdAAAADwAAAGRycy9kb3ducmV2LnhtbERPTYvCMBC9L/gfwgh7WTStB1eqUUQQ&#10;xMPCag8eh2Rsi82kJrF2//1mQdjbPN7nrDaDbUVPPjSOFeTTDASxdqbhSkF53k8WIEJENtg6JgU/&#10;FGCzHr2tsDDuyd/Un2IlUgiHAhXUMXaFlEHXZDFMXUecuKvzFmOCvpLG4zOF21bOsmwuLTacGmrs&#10;aFeTvp0eVkFzLL/K/uMevV4c84vPw/nSaqXex8N2CSLSEP/FL/fBpPl59gl/36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u/sMIAAADdAAAADwAAAAAAAAAAAAAA&#10;AAChAgAAZHJzL2Rvd25yZXYueG1sUEsFBgAAAAAEAAQA+QAAAJADAAAAAA==&#10;"/>
                  <v:shape id="AutoShape 43" o:spid="_x0000_s1048" type="#_x0000_t32" style="position:absolute;left:36063;top:12362;width:183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2GUMQAAADdAAAADwAAAGRycy9kb3ducmV2LnhtbESPQWsCMRCF7wX/QxjBW80qWGQ1SisI&#10;0kupFupx2Ex3QzeTZZNu1n/fOQjeZnhv3vtmux99qwbqowtsYDEvQBFXwTquDXxdjs9rUDEhW2wD&#10;k4EbRdjvJk9bLG3I/EnDOdVKQjiWaKBJqSu1jlVDHuM8dMSi/YTeY5K1r7XtMUu4b/WyKF60R8fS&#10;0GBHh4aq3/OfN+Dyhxu60yG/vX9fo83kbqvgjJlNx9cNqERjepjv1ycr+ItCcOUbGUH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LYZQxAAAAN0AAAAPAAAAAAAAAAAA&#10;AAAAAKECAABkcnMvZG93bnJldi54bWxQSwUGAAAAAAQABAD5AAAAkgMAAAAA&#10;">
                    <v:stroke endarrow="block"/>
                  </v:shape>
                  <v:shape id="AutoShape 44" o:spid="_x0000_s1049" type="#_x0000_t32" style="position:absolute;left:36137;top:4754;width:18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Ejy8IAAADdAAAADwAAAGRycy9kb3ducmV2LnhtbERP32vCMBB+F/Y/hBv4pmkHiuuMZRME&#10;8UXmBtvj0ZxtsLmUJmvqf2+EgW/38f28dTnaVgzUe+NYQT7PQBBXThuuFXx/7WYrED4ga2wdk4Ir&#10;eSg3T5M1FtpF/qThFGqRQtgXqKAJoSuk9FVDFv3cdcSJO7veYkiwr6XuMaZw28qXLFtKi4ZTQ4Md&#10;bRuqLqc/q8DEoxm6/TZ+HH5+vY5krgtnlJo+j+9vIAKN4SH+d+91mp9nr3D/Jp0gN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Ejy8IAAADdAAAADwAAAAAAAAAAAAAA&#10;AAChAgAAZHJzL2Rvd25yZXYueG1sUEsFBgAAAAAEAAQA+QAAAJADAAAAAA==&#10;">
                    <v:stroke endarrow="block"/>
                  </v:shape>
                  <v:shape id="AutoShape 45" o:spid="_x0000_s1050" type="#_x0000_t32" style="position:absolute;left:36137;top:20775;width:18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Ici8QAAADdAAAADwAAAGRycy9kb3ducmV2LnhtbESPQWvDMAyF74P9B6PBbquTwcZI65a2&#10;MCi9jLWD9ShiNTGN5RC7cfrvp8OgN4n39N6nxWrynRppiC6wgXJWgCKug3XcGPg5fr58gIoJ2WIX&#10;mAzcKMJq+fiwwMqGzN80HlKjJIRjhQbalPpK61i35DHOQk8s2jkMHpOsQ6PtgFnCfadfi+Jde3Qs&#10;DS32tG2pvhyu3oDLX27sd9u82f+eos3kbm/BGfP8NK3noBJN6W7+v95ZwS9L4ZdvZAS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ghyLxAAAAN0AAAAPAAAAAAAAAAAA&#10;AAAAAKECAABkcnMvZG93bnJldi54bWxQSwUGAAAAAAQABAD5AAAAkgMAAAAA&#10;">
                    <v:stroke endarrow="block"/>
                  </v:shape>
                  <v:shape id="AutoShape 46" o:spid="_x0000_s1051" type="#_x0000_t32" style="position:absolute;left:36137;top:26334;width:18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65EMIAAADdAAAADwAAAGRycy9kb3ducmV2LnhtbERPXYvCMBB8F/wPYYV701RBkWqUO0EQ&#10;Xw4/QB+XZq8N12xKE5v67y8HgvO0y+zM7Ky3va1FR603jhVMJxkI4sJpw6WC62U/XoLwAVlj7ZgU&#10;PMnDdjMcrDHXLvKJunMoRTJhn6OCKoQml9IXFVn0E9cQJ+7HtRZDWttS6hZjMre1nGXZQlo0nBIq&#10;bGhXUfF7flgFJn6brjns4tfxdvc6knnOnVHqY9R/rkAE6sP7+KU+6PR+Avy3SSP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65EMIAAADdAAAADwAAAAAAAAAAAAAA&#10;AAChAgAAZHJzL2Rvd25yZXYueG1sUEsFBgAAAAAEAAQA+QAAAJADAAAAAA==&#10;">
                    <v:stroke endarrow="block"/>
                  </v:shape>
                  <v:shape id="AutoShape 32" o:spid="_x0000_s1052" type="#_x0000_t32" style="position:absolute;left:46305;top:73;width:12;height:10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dcSMQAAADdAAAADwAAAGRycy9kb3ducmV2LnhtbERPS2sCMRC+F/ofwhR6Kd3sChXZGmUr&#10;CFrw4KP36Wa6Cd1Mtpuo239vBMHbfHzPmc4H14oT9cF6VlBkOQji2mvLjYLDfvk6AREissbWMyn4&#10;pwDz2ePDFEvtz7yl0y42IoVwKFGBibErpQy1IYch8x1x4n587zAm2DdS93hO4a6VozwfS4eWU4PB&#10;jhaG6t/d0SnYrIuP6tvY9ef2z27ellV7bF6+lHp+Gqp3EJGGeBff3Cud5hfFCK7fpBPk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h1xIxAAAAN0AAAAPAAAAAAAAAAAA&#10;AAAAAKECAABkcnMvZG93bnJldi54bWxQSwUGAAAAAAQABAD5AAAAkgMAAAAA&#10;"/>
                  <v:shape id="AutoShape 33" o:spid="_x0000_s1053" type="#_x0000_t32" style="position:absolute;left:219;top:73;width:460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kvbsMAAADdAAAADwAAAGRycy9kb3ducmV2LnhtbERPTWsCMRC9C/0PYQpeRLNpocjWKFIo&#10;FA9CdQ97HJLp7uJmsk3Sdf33plDobR7vcza7yfVipBA7zxrUqgBBbLztuNFQnd+XaxAxIVvsPZOG&#10;G0XYbR9mGyytv/InjafUiBzCsUQNbUpDKWU0LTmMKz8QZ+7LB4cpw9BIG/Caw10vn4riRTrsODe0&#10;ONBbS+Zy+nEaukN1rMbFdwpmfVB1UPFc90br+eO0fwWRaEr/4j/3h83zlXqG32/yCX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L27DAAAA3QAAAA8AAAAAAAAAAAAA&#10;AAAAoQIAAGRycy9kb3ducmV2LnhtbFBLBQYAAAAABAAEAPkAAACRAwAAAAA=&#10;"/>
                  <v:shape id="AutoShape 34" o:spid="_x0000_s1054" type="#_x0000_t32" style="position:absolute;left:8412;width:0;height:1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Lp4sQAAADdAAAADwAAAGRycy9kb3ducmV2LnhtbERPTWvCQBC9F/wPywje6iZFpKauQYSK&#10;KD1UJdjbkJ0modnZsLvG2F/fLRR6m8f7nGU+mFb05HxjWUE6TUAQl1Y3XCk4n14fn0H4gKyxtUwK&#10;7uQhX40elphpe+N36o+hEjGEfYYK6hC6TEpf1mTQT21HHLlP6wyGCF0ltcNbDDetfEqSuTTYcGyo&#10;saNNTeXX8WoUXA6La3Ev3mhfpIv9Bzrjv09bpSbjYf0CItAQ/sV/7p2O89N0Br/fxB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unixAAAAN0AAAAPAAAAAAAAAAAA&#10;AAAAAKECAABkcnMvZG93bnJldi54bWxQSwUGAAAAAAQABAD5AAAAkgMAAAAA&#10;">
                    <v:stroke endarrow="block"/>
                  </v:shape>
                  <v:shape id="AutoShape 37" o:spid="_x0000_s1055" type="#_x0000_t32" style="position:absolute;left:365;top:11777;width:19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5MecQAAADdAAAADwAAAGRycy9kb3ducmV2LnhtbERPTWvCQBC9F/wPywje6iYFpaauQYSK&#10;KD1UJdjbkJ0modnZsLvG2F/fLRR6m8f7nGU+mFb05HxjWUE6TUAQl1Y3XCk4n14fn0H4gKyxtUwK&#10;7uQhX40elphpe+N36o+hEjGEfYYK6hC6TEpf1mTQT21HHLlP6wyGCF0ltcNbDDetfEqSuTTYcGyo&#10;saNNTeXX8WoUXA6La3Ev3mhfpIv9Bzrjv09bpSbjYf0CItAQ/sV/7p2O89N0Br/fxB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nkx5xAAAAN0AAAAPAAAAAAAAAAAA&#10;AAAAAKECAABkcnMvZG93bnJldi54bWxQSwUGAAAAAAQABAD5AAAAkgMAAAAA&#10;">
                    <v:stroke endarrow="block"/>
                  </v:shape>
                  <v:shape id="AutoShape 38" o:spid="_x0000_s1056" type="#_x0000_t32" style="position:absolute;left:292;top:17410;width:20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zSDsQAAADdAAAADwAAAGRycy9kb3ducmV2LnhtbERPTWvCQBC9F/oflil4azbpIdTUNUih&#10;RSw9VCXU25Adk2B2NuyuGvvru4LgbR7vc2blaHpxIuc7ywqyJAVBXFvdcaNgu/l4fgXhA7LG3jIp&#10;uJCHcv74MMNC2zP/0GkdGhFD2BeooA1hKKT0dUsGfWIH4sjtrTMYInSN1A7PMdz08iVNc2mw49jQ&#10;4kDvLdWH9dEo+P2aHqtL9U2rKpuuduiM/9t8KjV5GhdvIAKN4S6+uZc6zs+yH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TNIOxAAAAN0AAAAPAAAAAAAAAAAA&#10;AAAAAKECAABkcnMvZG93bnJldi54bWxQSwUGAAAAAAQABAD5AAAAkgMAAAAA&#10;">
                    <v:stroke endarrow="block"/>
                  </v:shape>
                  <v:shape id="AutoShape 39" o:spid="_x0000_s1057" type="#_x0000_t32" style="position:absolute;left:365;top:23554;width:1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B3lcUAAADdAAAADwAAAGRycy9kb3ducmV2LnhtbERPTWvCQBC9F/wPywje6iY9aE1dgwgV&#10;UXqoSrC3ITtNQrOzYXeNsb++Wyj0No/3Oct8MK3oyfnGsoJ0moAgLq1uuFJwPr0+PoPwAVlja5kU&#10;3MlDvho9LDHT9sbv1B9DJWII+wwV1CF0mZS+rMmgn9qOOHKf1hkMEbpKaoe3GG5a+ZQkM2mw4dhQ&#10;Y0ebmsqv49UouBwW1+JevNG+SBf7D3TGf5+2Sk3Gw/oFRKAh/Iv/3Dsd56fpHH6/iS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B3lcUAAADdAAAADwAAAAAAAAAA&#10;AAAAAAChAgAAZHJzL2Rvd25yZXYueG1sUEsFBgAAAAAEAAQA+QAAAJMDAAAAAA==&#10;">
                    <v:stroke endarrow="block"/>
                  </v:shape>
                </v:group>
                <v:group id="Группа 33" o:spid="_x0000_s1058" style="position:absolute;left:19162;top:24728;width:72639;height:15905" coordsize="72638,15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shape id="AutoShape 58" o:spid="_x0000_s1059" type="#_x0000_t32" style="position:absolute;left:63848;top:7792;width:0;height:15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NGfMQAAADdAAAADwAAAGRycy9kb3ducmV2LnhtbERPTWvCQBC9C/6HZQRvuokHaaKrlEKL&#10;WHpQS6i3ITsmwexs2F019te7hYK3ebzPWa5704orOd9YVpBOExDEpdUNVwq+D++TFxA+IGtsLZOC&#10;O3lYr4aDJeba3nhH132oRAxhn6OCOoQul9KXNRn0U9sRR+5kncEQoaukdniL4aaVsySZS4MNx4Ya&#10;O3qrqTzvL0bBz2d2Ke7FF22LNNse0Rn/e/hQajzqXxcgAvXhKf53b3Scn6YZ/H0TT5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00Z8xAAAAN0AAAAPAAAAAAAAAAAA&#10;AAAAAKECAABkcnMvZG93bnJldi54bWxQSwUGAAAAAAQABAD5AAAAkgMAAAAA&#10;">
                    <v:stroke endarrow="block"/>
                  </v:shape>
                  <v:shape id="AutoShape 36" o:spid="_x0000_s1060" type="#_x0000_t32" style="position:absolute;left:30453;width:0;height:7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UlXMcAAADdAAAADwAAAGRycy9kb3ducmV2LnhtbESPQWvCQBCF74X+h2UKvdVNPBRNXUUK&#10;FbF4qEqotyE7JsHsbNhdNfbXdw6F3mZ4b977ZrYYXKeuFGLr2UA+ykARV962XBs47D9eJqBiQrbY&#10;eSYDd4qwmD8+zLCw/sZfdN2lWkkIxwINNCn1hdaxashhHPmeWLSTDw6TrKHWNuBNwl2nx1n2qh22&#10;LA0N9vTeUHXeXZyB78/ppbyXW9qU+XRzxODiz35lzPPTsHwDlWhI/+a/67UV/Hws/PKNj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hSVcxwAAAN0AAAAPAAAAAAAA&#10;AAAAAAAAAKECAABkcnMvZG93bnJldi54bWxQSwUGAAAAAAQABAD5AAAAlQMAAAAA&#10;">
                    <v:stroke endarrow="block"/>
                  </v:shape>
                  <v:shape id="Text Box 26" o:spid="_x0000_s1061" type="#_x0000_t202" style="position:absolute;left:55261;top:9541;width:17377;height:6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5FScEA&#10;AADdAAAADwAAAGRycy9kb3ducmV2LnhtbERPTWvCQBC9F/wPywje6iQeRFJXKaLg1Vj0Os1Ok7TZ&#10;2ZhdY/z3bkHwNo/3Ocv1YBvVc+drJxrSaQKKpXCmllLD13H3vgDlA4mhxglruLOH9Wr0tqTMuJsc&#10;uM9DqWKI+Iw0VCG0GaIvKrbkp65lidyP6yyFCLsSTUe3GG4bnCXJHC3VEhsqanlTcfGXX62G7W9+&#10;yc/H9oKn711I52fsN1vUejIePj9ABR7CS/x0702cn85S+P8mno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uRUnBAAAA3QAAAA8AAAAAAAAAAAAAAAAAmAIAAGRycy9kb3du&#10;cmV2LnhtbFBLBQYAAAAABAAEAPUAAACGAwAAAAA=&#10;" filled="f">
                    <v:textbox inset=".5mm,.3mm,.5mm,.3mm">
                      <w:txbxContent>
                        <w:p w:rsidR="00663767" w:rsidRPr="00CC608D" w:rsidRDefault="00663767" w:rsidP="00663767">
                          <w:pPr>
                            <w:jc w:val="center"/>
                            <w:rPr>
                              <w:sz w:val="16"/>
                              <w:szCs w:val="16"/>
                            </w:rPr>
                          </w:pPr>
                          <w:r w:rsidRPr="00CC608D">
                            <w:rPr>
                              <w:sz w:val="16"/>
                              <w:szCs w:val="16"/>
                            </w:rPr>
                            <w:t>Список оповещения №8</w:t>
                          </w:r>
                        </w:p>
                        <w:p w:rsidR="00663767" w:rsidRPr="00CC608D" w:rsidRDefault="00663767" w:rsidP="00663767">
                          <w:pPr>
                            <w:jc w:val="center"/>
                            <w:rPr>
                              <w:sz w:val="16"/>
                              <w:szCs w:val="16"/>
                            </w:rPr>
                          </w:pPr>
                          <w:r w:rsidRPr="00CC608D">
                            <w:rPr>
                              <w:sz w:val="16"/>
                              <w:szCs w:val="16"/>
                            </w:rPr>
                            <w:t>РИТС ЮГМ г. Нефтегорск</w:t>
                          </w:r>
                        </w:p>
                        <w:p w:rsidR="00663767" w:rsidRPr="00CC608D" w:rsidRDefault="00663767" w:rsidP="00663767">
                          <w:pPr>
                            <w:jc w:val="center"/>
                            <w:rPr>
                              <w:sz w:val="16"/>
                              <w:szCs w:val="16"/>
                            </w:rPr>
                          </w:pPr>
                          <w:r w:rsidRPr="00CC608D">
                            <w:rPr>
                              <w:sz w:val="16"/>
                              <w:szCs w:val="16"/>
                            </w:rPr>
                            <w:t>тел. неф. 756281</w:t>
                          </w:r>
                        </w:p>
                        <w:p w:rsidR="00663767" w:rsidRPr="00CC608D" w:rsidRDefault="00663767" w:rsidP="00663767">
                          <w:pPr>
                            <w:jc w:val="center"/>
                            <w:rPr>
                              <w:sz w:val="16"/>
                              <w:szCs w:val="16"/>
                            </w:rPr>
                          </w:pPr>
                          <w:r w:rsidRPr="00CC608D">
                            <w:rPr>
                              <w:sz w:val="16"/>
                              <w:szCs w:val="16"/>
                            </w:rPr>
                            <w:t>тел. сот. 8(927)70900309</w:t>
                          </w:r>
                        </w:p>
                      </w:txbxContent>
                    </v:textbox>
                  </v:shape>
                  <v:shape id="Text Box 16" o:spid="_x0000_s1062" type="#_x0000_t202" style="position:absolute;top:9538;width:17376;height:5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bPsEA&#10;AADdAAAADwAAAGRycy9kb3ducmV2LnhtbERPTWvCQBC9C/0PyxR600lykBJdRUSh10bR65idJqnZ&#10;2ZjdxvTfd4WCt3m8z1muR9uqgXvfONGQzhJQLKUzjVQajof99B2UDySGWies4Zc9rFcvkyXlxt3l&#10;k4ciVCqGiM9JQx1ClyP6smZLfuY6lsh9ud5SiLCv0PR0j+G2xSxJ5mipkdhQU8fbmstr8WM17L6L&#10;W3E+dDc8XfYhnZ9x2O5Q67fXcbMAFXgMT/G/+8PE+WmWweObeAK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82z7BAAAA3QAAAA8AAAAAAAAAAAAAAAAAmAIAAGRycy9kb3du&#10;cmV2LnhtbFBLBQYAAAAABAAEAPUAAACGAwAAAAA=&#10;" filled="f">
                    <v:textbox inset=".5mm,.3mm,.5mm,.3mm">
                      <w:txbxContent>
                        <w:p w:rsidR="00663767" w:rsidRPr="00CC608D" w:rsidRDefault="00663767" w:rsidP="00663767">
                          <w:pPr>
                            <w:jc w:val="center"/>
                            <w:rPr>
                              <w:sz w:val="16"/>
                              <w:szCs w:val="16"/>
                            </w:rPr>
                          </w:pPr>
                          <w:r w:rsidRPr="00CC608D">
                            <w:rPr>
                              <w:sz w:val="16"/>
                              <w:szCs w:val="16"/>
                            </w:rPr>
                            <w:t>Список оповещения № 7 Заместители генерального директора по направлениям</w:t>
                          </w:r>
                        </w:p>
                      </w:txbxContent>
                    </v:textbox>
                  </v:shape>
                  <v:shape id="_x0000_s1063" type="#_x0000_t202" style="position:absolute;left:36894;top:9541;width:16646;height:5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pcEA&#10;AADdAAAADwAAAGRycy9kb3ducmV2LnhtbERPTWvCQBC9F/oflil4q5MoSEldpYiCV6PU65idJtHs&#10;bMxuY/rvu4LgbR7vc+bLwTaq587XTjSk4wQUS+FMLaWGw37z/gHKBxJDjRPW8McelovXlzllxt1k&#10;x30eShVDxGekoQqhzRB9UbElP3YtS+R+XGcpRNiVaDq6xXDb4CRJZmiplthQUcuriotL/ms1rM/5&#10;NT/u2yt+nzYhnR2xX61R69Hb8PUJKvAQnuKHe2vi/HQyhfs38QR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wfqXBAAAA3QAAAA8AAAAAAAAAAAAAAAAAmAIAAGRycy9kb3du&#10;cmV2LnhtbFBLBQYAAAAABAAEAPUAAACGAwAAAAA=&#10;" filled="f">
                    <v:textbox inset=".5mm,.3mm,.5mm,.3mm">
                      <w:txbxContent>
                        <w:p w:rsidR="00663767" w:rsidRPr="00CC608D" w:rsidRDefault="00663767" w:rsidP="00663767">
                          <w:pPr>
                            <w:jc w:val="center"/>
                            <w:rPr>
                              <w:sz w:val="16"/>
                              <w:szCs w:val="16"/>
                            </w:rPr>
                          </w:pPr>
                          <w:r w:rsidRPr="00CC608D">
                            <w:rPr>
                              <w:sz w:val="16"/>
                              <w:szCs w:val="16"/>
                            </w:rPr>
                            <w:t>Список оповещения №8</w:t>
                          </w:r>
                        </w:p>
                        <w:p w:rsidR="00663767" w:rsidRPr="00CC608D" w:rsidRDefault="00663767" w:rsidP="00663767">
                          <w:pPr>
                            <w:jc w:val="center"/>
                            <w:rPr>
                              <w:sz w:val="16"/>
                              <w:szCs w:val="16"/>
                            </w:rPr>
                          </w:pPr>
                          <w:r w:rsidRPr="00CC608D">
                            <w:rPr>
                              <w:sz w:val="16"/>
                              <w:szCs w:val="16"/>
                            </w:rPr>
                            <w:t>РИТС ЦГМ г. Отрадный</w:t>
                          </w:r>
                        </w:p>
                        <w:p w:rsidR="00663767" w:rsidRPr="00CC608D" w:rsidRDefault="00663767" w:rsidP="00663767">
                          <w:pPr>
                            <w:jc w:val="center"/>
                            <w:rPr>
                              <w:sz w:val="16"/>
                              <w:szCs w:val="16"/>
                            </w:rPr>
                          </w:pPr>
                          <w:r w:rsidRPr="00CC608D">
                            <w:rPr>
                              <w:sz w:val="16"/>
                              <w:szCs w:val="16"/>
                            </w:rPr>
                            <w:t>тел. неф. 723281, 723231</w:t>
                          </w:r>
                        </w:p>
                        <w:p w:rsidR="00663767" w:rsidRPr="00CC608D" w:rsidRDefault="00663767" w:rsidP="00663767">
                          <w:pPr>
                            <w:jc w:val="center"/>
                            <w:rPr>
                              <w:sz w:val="16"/>
                              <w:szCs w:val="16"/>
                            </w:rPr>
                          </w:pPr>
                          <w:r w:rsidRPr="00CC608D">
                            <w:rPr>
                              <w:sz w:val="16"/>
                              <w:szCs w:val="16"/>
                            </w:rPr>
                            <w:t>тел. сот. 8(927)70900660</w:t>
                          </w:r>
                        </w:p>
                      </w:txbxContent>
                    </v:textbox>
                  </v:shape>
                  <v:shape id="AutoShape 48" o:spid="_x0000_s1064" type="#_x0000_t32" style="position:absolute;left:26795;top:7871;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4jX8QAAADdAAAADwAAAGRycy9kb3ducmV2LnhtbERPTWvCQBC9C/6HZQRvuomIaHSVUqiI&#10;0oNaQnsbsmMSmp0Nu6vG/vpuQehtHu9zVpvONOJGzteWFaTjBARxYXXNpYKP89toDsIHZI2NZVLw&#10;IA+bdb+3wkzbOx/pdgqliCHsM1RQhdBmUvqiIoN+bFviyF2sMxgidKXUDu8x3DRykiQzabDm2FBh&#10;S68VFd+nq1HweVhc80f+Tvs8Xey/0Bn/c94qNRx0L0sQgbrwL366dzrOTydT+Ps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viNfxAAAAN0AAAAPAAAAAAAAAAAA&#10;AAAAAKECAABkcnMvZG93bnJldi54bWxQSwUGAAAAAAQABAD5AAAAkgMAAAAA&#10;">
                    <v:stroke endarrow="block"/>
                  </v:shape>
                  <v:shape id="AutoShape 57" o:spid="_x0000_s1065" type="#_x0000_t32" style="position:absolute;left:45322;top:8030;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GxMQAAADdAAAADwAAAGRycy9kb3ducmV2LnhtbERPTWvCQBC9C/6HZQRvuomgaHSVUqiI&#10;0oNaQnsbsmMSmp0Nu6vG/vpuQehtHu9zVpvONOJGzteWFaTjBARxYXXNpYKP89toDsIHZI2NZVLw&#10;IA+bdb+3wkzbOx/pdgqliCHsM1RQhdBmUvqiIoN+bFviyF2sMxgidKXUDu8x3DRykiQzabDm2FBh&#10;S68VFd+nq1HweVhc80f+Tvs8Xey/0Bn/c94qNRx0L0sQgbrwL366dzrOTydT+Ps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8obExAAAAN0AAAAPAAAAAAAAAAAA&#10;AAAAAKECAABkcnMvZG93bnJldi54bWxQSwUGAAAAAAQABAD5AAAAkgMAAAAA&#10;">
                    <v:stroke endarrow="block"/>
                  </v:shape>
                  <v:shape id="AutoShape 59" o:spid="_x0000_s1066" type="#_x0000_t32" style="position:absolute;left:8984;top:7792;width:547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GS8IAAADdAAAADwAAAGRycy9kb3ducmV2LnhtbERPTYvCMBC9C/6HMIIX0bQeRKpRRBAW&#10;DwurPXgckrEtNpOaZGv335uFhb3N433Odj/YVvTkQ+NYQb7IQBBrZxquFJTX03wNIkRkg61jUvBD&#10;Afa78WiLhXEv/qL+EiuRQjgUqKCOsSukDLomi2HhOuLE3Z23GBP0lTQeXynctnKZZStpseHUUGNH&#10;x5r04/JtFTTn8rPsZ8/o9fqc33werrdWKzWdDIcNiEhD/Bf/uT9Mmp8vV/D7TTpB7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JGS8IAAADdAAAADwAAAAAAAAAAAAAA&#10;AAChAgAAZHJzL2Rvd25yZXYueG1sUEsFBgAAAAAEAAQA+QAAAJADAAAAAA==&#10;"/>
                  <v:shape id="AutoShape 48" o:spid="_x0000_s1067" type="#_x0000_t32" style="position:absolute;left:9064;top:7871;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9KMQAAADdAAAADwAAAGRycy9kb3ducmV2LnhtbERPS2vCQBC+C/6HZQRvuokHH9FVSqEi&#10;Sg9qCe1tyI5JaHY27K4a++u7BaG3+fies9p0phE3cr62rCAdJyCIC6trLhV8nN9GcxA+IGtsLJOC&#10;B3nYrPu9FWba3vlIt1MoRQxhn6GCKoQ2k9IXFRn0Y9sSR+5incEQoSuldniP4aaRkySZSoM1x4YK&#10;W3qtqPg+XY2Cz8Pimj/yd9rn6WL/hc74n/NWqeGge1mCCNSFf/HTvdNxfjqZwd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L0oxAAAAN0AAAAPAAAAAAAAAAAA&#10;AAAAAKECAABkcnMvZG93bnJldi54bWxQSwUGAAAAAAQABAD5AAAAkgMAAAAA&#10;">
                    <v:stroke endarrow="block"/>
                  </v:shape>
                  <v:shape id="_x0000_s1068" type="#_x0000_t202" style="position:absolute;left:18447;top:9462;width:17376;height:5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Ts1MQA&#10;AADdAAAADwAAAGRycy9kb3ducmV2LnhtbESPwW7CQAxE75X6Dysj9VaccEBVYEEIgdRrQ1WuJmuS&#10;tFlvyG5D+vf1oVJvtmY887zeTr4zIw+xDWIhn2dgWKrgWqktvJ+Ozy9gYiJx1AVhCz8cYbt5fFhT&#10;4cJd3ngsU200RGJBFpqU+gIxVg17ivPQs6h2DYOnpOtQoxvoruG+w0WWLdFTK9rQUM/7hquv8ttb&#10;OHyWt/J86m/4cTmmfHnGcX9Aa59m024FJvGU/s1/169O8fOF4uo3OgJ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7NTEAAAA3QAAAA8AAAAAAAAAAAAAAAAAmAIAAGRycy9k&#10;b3ducmV2LnhtbFBLBQYAAAAABAAEAPUAAACJAwAAAAA=&#10;" filled="f">
                    <v:textbox inset=".5mm,.3mm,.5mm,.3mm">
                      <w:txbxContent>
                        <w:p w:rsidR="00663767" w:rsidRPr="00CC608D" w:rsidRDefault="00663767" w:rsidP="00663767">
                          <w:pPr>
                            <w:jc w:val="center"/>
                            <w:rPr>
                              <w:sz w:val="16"/>
                              <w:szCs w:val="16"/>
                            </w:rPr>
                          </w:pPr>
                          <w:r w:rsidRPr="00CC608D">
                            <w:rPr>
                              <w:sz w:val="16"/>
                              <w:szCs w:val="16"/>
                            </w:rPr>
                            <w:t>Список оповещения №8</w:t>
                          </w:r>
                        </w:p>
                        <w:p w:rsidR="00663767" w:rsidRPr="00CC608D" w:rsidRDefault="00663767" w:rsidP="00663767">
                          <w:pPr>
                            <w:jc w:val="center"/>
                            <w:rPr>
                              <w:sz w:val="16"/>
                              <w:szCs w:val="16"/>
                            </w:rPr>
                          </w:pPr>
                          <w:r w:rsidRPr="00CC608D">
                            <w:rPr>
                              <w:sz w:val="16"/>
                              <w:szCs w:val="16"/>
                            </w:rPr>
                            <w:t>РИТС СГМ п. Суходол</w:t>
                          </w:r>
                        </w:p>
                        <w:p w:rsidR="00663767" w:rsidRPr="00CC608D" w:rsidRDefault="00663767" w:rsidP="00663767">
                          <w:pPr>
                            <w:jc w:val="center"/>
                            <w:rPr>
                              <w:sz w:val="16"/>
                              <w:szCs w:val="16"/>
                            </w:rPr>
                          </w:pPr>
                          <w:r w:rsidRPr="00CC608D">
                            <w:rPr>
                              <w:sz w:val="16"/>
                              <w:szCs w:val="16"/>
                            </w:rPr>
                            <w:t>тел. неф. 732005, 732057</w:t>
                          </w:r>
                        </w:p>
                        <w:p w:rsidR="00663767" w:rsidRPr="00CC608D" w:rsidRDefault="00663767" w:rsidP="00663767">
                          <w:pPr>
                            <w:jc w:val="center"/>
                            <w:rPr>
                              <w:sz w:val="16"/>
                              <w:szCs w:val="16"/>
                            </w:rPr>
                          </w:pPr>
                          <w:r w:rsidRPr="00CC608D">
                            <w:rPr>
                              <w:sz w:val="16"/>
                              <w:szCs w:val="16"/>
                            </w:rPr>
                            <w:t>тел. сот. 8(927)7090330</w:t>
                          </w:r>
                        </w:p>
                      </w:txbxContent>
                    </v:textbox>
                  </v:shape>
                </v:group>
                <v:group id="Группа 25" o:spid="_x0000_s1069" style="position:absolute;left:63212;width:29825;height:31248" coordorigin="" coordsize="29824,3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_x0000_s1070" type="#_x0000_t202" style="position:absolute;left:9541;top:6281;width:20101;height:5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2D8QA&#10;AADdAAAADwAAAGRycy9kb3ducmV2LnhtbESPQUvDQBCF70L/wzIFb3aSCkVit6WUFryair1Os2MS&#10;zc6m2TWN/945CN5meG/e+2a9nXxnRh5iG8RCvsjAsFTBtVJbeDsdH57AxETiqAvCFn44wnYzu1tT&#10;4cJNXnksU200RGJBFpqU+gIxVg17iovQs6j2EQZPSdehRjfQTcN9h8ssW6GnVrShoZ73DVdf5be3&#10;cPgsr+X51F/x/XJM+eqM4/6A1t7Pp90zmMRT+jf/Xb84xc8flV+/0RFw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7dg/EAAAA3QAAAA8AAAAAAAAAAAAAAAAAmAIAAGRycy9k&#10;b3ducmV2LnhtbFBLBQYAAAAABAAEAPUAAACJAwAAAAA=&#10;" filled="f">
                    <v:textbox inset=".5mm,.3mm,.5mm,.3mm">
                      <w:txbxContent>
                        <w:p w:rsidR="00663767" w:rsidRPr="00CC608D" w:rsidRDefault="00663767" w:rsidP="00663767">
                          <w:pPr>
                            <w:jc w:val="center"/>
                            <w:rPr>
                              <w:sz w:val="16"/>
                              <w:szCs w:val="16"/>
                            </w:rPr>
                          </w:pPr>
                          <w:r w:rsidRPr="00CC608D">
                            <w:rPr>
                              <w:sz w:val="16"/>
                              <w:szCs w:val="16"/>
                            </w:rPr>
                            <w:t xml:space="preserve">Дежурный ЕДДС муниципального района </w:t>
                          </w:r>
                          <w:proofErr w:type="spellStart"/>
                          <w:proofErr w:type="gramStart"/>
                          <w:r w:rsidRPr="00CC608D">
                            <w:rPr>
                              <w:sz w:val="16"/>
                              <w:szCs w:val="16"/>
                            </w:rPr>
                            <w:t>Кинель</w:t>
                          </w:r>
                          <w:proofErr w:type="spellEnd"/>
                          <w:r w:rsidRPr="00CC608D">
                            <w:rPr>
                              <w:sz w:val="16"/>
                              <w:szCs w:val="16"/>
                            </w:rPr>
                            <w:t>-Черкасский</w:t>
                          </w:r>
                          <w:proofErr w:type="gramEnd"/>
                        </w:p>
                        <w:p w:rsidR="00663767" w:rsidRPr="00CC608D" w:rsidRDefault="00663767" w:rsidP="00663767">
                          <w:pPr>
                            <w:jc w:val="center"/>
                            <w:rPr>
                              <w:i/>
                              <w:sz w:val="16"/>
                              <w:szCs w:val="16"/>
                            </w:rPr>
                          </w:pPr>
                          <w:r w:rsidRPr="00CC608D">
                            <w:rPr>
                              <w:sz w:val="16"/>
                              <w:szCs w:val="16"/>
                            </w:rPr>
                            <w:t>тел. (846 63) 2 14 14</w:t>
                          </w:r>
                        </w:p>
                        <w:p w:rsidR="00663767" w:rsidRPr="00CC608D" w:rsidRDefault="00663767" w:rsidP="00663767">
                          <w:pPr>
                            <w:jc w:val="center"/>
                            <w:rPr>
                              <w:sz w:val="16"/>
                              <w:szCs w:val="16"/>
                            </w:rPr>
                          </w:pPr>
                        </w:p>
                      </w:txbxContent>
                    </v:textbox>
                  </v:shape>
                  <v:shape id="_x0000_s1071" type="#_x0000_t202" style="position:absolute;left:9462;top:12881;width:20145;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TlMEA&#10;AADdAAAADwAAAGRycy9kb3ducmV2LnhtbERPTWvCQBC9F/wPywje6iQKUlJXKaLg1Sj1Os1Ok7TZ&#10;2ZhdY/z3bqHgbR7vc5brwTaq587XTjSk0wQUS+FMLaWG03H3+gbKBxJDjRPWcGcP69XoZUmZcTc5&#10;cJ+HUsUQ8RlpqEJoM0RfVGzJT13LErlv11kKEXYlmo5uMdw2OEuSBVqqJTZU1PKm4uI3v1oN25/8&#10;kp+P7QU/v3YhXZyx32xR68l4+HgHFXgIT/G/e2/i/HSewt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305TBAAAA3QAAAA8AAAAAAAAAAAAAAAAAmAIAAGRycy9kb3du&#10;cmV2LnhtbFBLBQYAAAAABAAEAPUAAACGAwAAAAA=&#10;" filled="f">
                    <v:textbox inset=".5mm,.3mm,.5mm,.3mm">
                      <w:txbxContent>
                        <w:p w:rsidR="00663767" w:rsidRPr="00CC608D" w:rsidRDefault="00663767" w:rsidP="00663767">
                          <w:pPr>
                            <w:jc w:val="center"/>
                            <w:rPr>
                              <w:sz w:val="16"/>
                              <w:szCs w:val="16"/>
                            </w:rPr>
                          </w:pPr>
                          <w:r w:rsidRPr="00CC608D">
                            <w:rPr>
                              <w:sz w:val="16"/>
                              <w:szCs w:val="16"/>
                            </w:rPr>
                            <w:t xml:space="preserve">Дежурный по администрации Октябрьского р-на г.о. Самара </w:t>
                          </w:r>
                          <w:r w:rsidRPr="00CC608D">
                            <w:rPr>
                              <w:sz w:val="16"/>
                              <w:szCs w:val="16"/>
                            </w:rPr>
                            <w:br/>
                            <w:t>тел. гор. 8(846)9345739</w:t>
                          </w:r>
                        </w:p>
                      </w:txbxContent>
                    </v:textbox>
                  </v:shape>
                  <v:shape id="_x0000_s1072" type="#_x0000_t202" style="position:absolute;left:9541;width:20102;height:5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EnQ8IA&#10;AADdAAAADwAAAGRycy9kb3ducmV2LnhtbERPTWvCQBC9F/oflil4q5toqRJdRcSCgocaPXgcsmMS&#10;mp1Ns1ON/74rFHqbx/uc+bJ3jbpSF2rPBtJhAoq48Lbm0sDp+PE6BRUE2WLjmQzcKcBy8fw0x8z6&#10;Gx/omkupYgiHDA1UIm2mdSgqchiGviWO3MV3DiXCrtS2w1sMd40eJcm7dlhzbKiwpXVFxVf+4wxs&#10;vtvg9rJrZHJefdq3XNIdiTGDl341AyXUy7/4z721cX46HsHjm3iC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SdDwgAAAN0AAAAPAAAAAAAAAAAAAAAAAJgCAABkcnMvZG93&#10;bnJldi54bWxQSwUGAAAAAAQABAD1AAAAhwMAAAAA&#10;" filled="f">
                    <v:textbox inset=".5mm,.3mm,5mm,.3mm">
                      <w:txbxContent>
                        <w:p w:rsidR="00663767" w:rsidRPr="00CC608D" w:rsidRDefault="00663767" w:rsidP="00663767">
                          <w:pPr>
                            <w:jc w:val="center"/>
                            <w:rPr>
                              <w:sz w:val="16"/>
                              <w:szCs w:val="16"/>
                            </w:rPr>
                          </w:pPr>
                          <w:r w:rsidRPr="00CC608D">
                            <w:rPr>
                              <w:sz w:val="16"/>
                              <w:szCs w:val="16"/>
                            </w:rPr>
                            <w:t>Оперативный дежурный ЦУКС (ГУ МЧС России по Самарской области)</w:t>
                          </w:r>
                        </w:p>
                        <w:p w:rsidR="00663767" w:rsidRPr="00CC608D" w:rsidRDefault="00663767" w:rsidP="00663767">
                          <w:pPr>
                            <w:jc w:val="center"/>
                            <w:rPr>
                              <w:sz w:val="16"/>
                              <w:szCs w:val="16"/>
                            </w:rPr>
                          </w:pPr>
                          <w:r>
                            <w:rPr>
                              <w:sz w:val="16"/>
                              <w:szCs w:val="16"/>
                            </w:rPr>
                            <w:t>тел. гор. 8(846)338999</w:t>
                          </w:r>
                        </w:p>
                      </w:txbxContent>
                    </v:textbox>
                  </v:shape>
                  <v:shape id="_x0000_s1073" type="#_x0000_t202" style="position:absolute;left:9620;top:19319;width:20204;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oeMEA&#10;AADdAAAADwAAAGRycy9kb3ducmV2LnhtbERPTWvCQBC9F/oflin0ViepICV1lSIKXhulXsfsNIlm&#10;Z2N2jfHfu4LgbR7vc6bzwTaq587XTjSkowQUS+FMLaWG7Wb18QXKBxJDjRPWcGUP89nry5Qy4y7y&#10;y30eShVDxGekoQqhzRB9UbElP3ItS+T+XWcpRNiVaDq6xHDb4GeSTNBSLbGhopYXFRfH/Gw1LA/5&#10;Kd9t2hP+7VchneywXyxR6/e34ecbVOAhPMUP99rE+el4DPdv4gk4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p6HjBAAAA3QAAAA8AAAAAAAAAAAAAAAAAmAIAAGRycy9kb3du&#10;cmV2LnhtbFBLBQYAAAAABAAEAPUAAACGAwAAAAA=&#10;" filled="f">
                    <v:textbox inset=".5mm,.3mm,.5mm,.3mm">
                      <w:txbxContent>
                        <w:p w:rsidR="00663767" w:rsidRPr="00CC608D" w:rsidRDefault="00663767" w:rsidP="00663767">
                          <w:pPr>
                            <w:jc w:val="center"/>
                            <w:rPr>
                              <w:sz w:val="16"/>
                              <w:szCs w:val="16"/>
                            </w:rPr>
                          </w:pPr>
                          <w:r w:rsidRPr="00CC608D">
                            <w:rPr>
                              <w:sz w:val="16"/>
                              <w:szCs w:val="16"/>
                            </w:rPr>
                            <w:t xml:space="preserve">Директор СЦУКС </w:t>
                          </w:r>
                          <w:r w:rsidRPr="00CC608D">
                            <w:rPr>
                              <w:sz w:val="16"/>
                              <w:szCs w:val="16"/>
                            </w:rPr>
                            <w:br/>
                            <w:t>ПАО «НК «Роснефть»</w:t>
                          </w:r>
                        </w:p>
                        <w:p w:rsidR="00663767" w:rsidRPr="00CC608D" w:rsidRDefault="00663767" w:rsidP="00663767">
                          <w:pPr>
                            <w:jc w:val="center"/>
                            <w:rPr>
                              <w:sz w:val="16"/>
                              <w:szCs w:val="16"/>
                            </w:rPr>
                          </w:pPr>
                          <w:r w:rsidRPr="00CC608D">
                            <w:rPr>
                              <w:sz w:val="16"/>
                              <w:szCs w:val="16"/>
                            </w:rPr>
                            <w:t>тел. гор. 8(499) 5178790</w:t>
                          </w:r>
                        </w:p>
                        <w:p w:rsidR="00663767" w:rsidRPr="00CC608D" w:rsidRDefault="00663767" w:rsidP="00663767">
                          <w:pPr>
                            <w:jc w:val="center"/>
                            <w:rPr>
                              <w:sz w:val="16"/>
                              <w:szCs w:val="16"/>
                            </w:rPr>
                          </w:pPr>
                          <w:r w:rsidRPr="00CC608D">
                            <w:rPr>
                              <w:sz w:val="16"/>
                              <w:szCs w:val="16"/>
                            </w:rPr>
                            <w:t>тел. неф. 8(8618) 65779</w:t>
                          </w:r>
                        </w:p>
                      </w:txbxContent>
                    </v:textbox>
                  </v:shape>
                  <v:shape id="_x0000_s1074" type="#_x0000_t202" style="position:absolute;left:9539;top:25679;width:20230;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BwDMIA&#10;AADdAAAADwAAAGRycy9kb3ducmV2LnhtbERPTWvCQBC9F/oflin0Vidpi0h0lSIKvRqLXsfsmESz&#10;szG7jfHfdwWht3m8z5ktBtuonjtfO9GQjhJQLIUztZQafrbrtwkoH0gMNU5Yw409LObPTzPKjLvK&#10;hvs8lCqGiM9IQxVCmyH6omJLfuRalsgdXWcpRNiVaDq6xnDb4HuSjNFSLbGhopaXFRfn/NdqWJ3y&#10;S77fthfcHdYhHe+xX65Q69eX4WsKKvAQ/sUP97eJ89OPT7h/E0/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HAMwgAAAN0AAAAPAAAAAAAAAAAAAAAAAJgCAABkcnMvZG93&#10;bnJldi54bWxQSwUGAAAAAAQABAD1AAAAhwMAAAAA&#10;" filled="f">
                    <v:textbox inset=".5mm,.3mm,.5mm,.3mm">
                      <w:txbxContent>
                        <w:p w:rsidR="00663767" w:rsidRPr="00CC608D" w:rsidRDefault="00663767" w:rsidP="00663767">
                          <w:pPr>
                            <w:jc w:val="center"/>
                            <w:rPr>
                              <w:sz w:val="16"/>
                              <w:szCs w:val="16"/>
                            </w:rPr>
                          </w:pPr>
                          <w:r w:rsidRPr="00CC608D">
                            <w:rPr>
                              <w:spacing w:val="-6"/>
                              <w:sz w:val="16"/>
                              <w:szCs w:val="16"/>
                            </w:rPr>
                            <w:t>Оперативный дежурный СЦУКС</w:t>
                          </w:r>
                          <w:r w:rsidRPr="00CC608D">
                            <w:rPr>
                              <w:sz w:val="16"/>
                              <w:szCs w:val="16"/>
                            </w:rPr>
                            <w:t xml:space="preserve"> ПАО «НК «Роснефть»</w:t>
                          </w:r>
                        </w:p>
                        <w:p w:rsidR="00663767" w:rsidRPr="00CC608D" w:rsidRDefault="00663767" w:rsidP="00663767">
                          <w:pPr>
                            <w:jc w:val="center"/>
                            <w:rPr>
                              <w:sz w:val="16"/>
                              <w:szCs w:val="16"/>
                            </w:rPr>
                          </w:pPr>
                          <w:r w:rsidRPr="00CC608D">
                            <w:rPr>
                              <w:sz w:val="16"/>
                              <w:szCs w:val="16"/>
                            </w:rPr>
                            <w:t>тел. гор. 8(499) 5177197</w:t>
                          </w:r>
                        </w:p>
                        <w:p w:rsidR="00663767" w:rsidRPr="00CC608D" w:rsidRDefault="00663767" w:rsidP="00663767">
                          <w:pPr>
                            <w:jc w:val="center"/>
                            <w:rPr>
                              <w:sz w:val="16"/>
                              <w:szCs w:val="16"/>
                            </w:rPr>
                          </w:pPr>
                          <w:r w:rsidRPr="00CC608D">
                            <w:rPr>
                              <w:sz w:val="16"/>
                              <w:szCs w:val="16"/>
                            </w:rPr>
                            <w:t>тел. неф. 8(8618) 63646</w:t>
                          </w:r>
                        </w:p>
                      </w:txbxContent>
                    </v:textbox>
                  </v:shape>
                  <v:shape id="AutoShape 63" o:spid="_x0000_s1075" type="#_x0000_t32" style="position:absolute;left:5406;top:14391;width:41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w0lMIAAADdAAAADwAAAGRycy9kb3ducmV2LnhtbERPS4vCMBC+C/6HMII3TVUU6ZqKCsKy&#10;oGDVw96GZvrYbSalyWr33xtB8DYf33NW687U4katqywrmIwjEMSZ1RUXCi7n/WgJwnlkjbVlUvBP&#10;DtZJv7fCWNs7n+iW+kKEEHYxKii9b2IpXVaSQTe2DXHgctsa9AG2hdQt3kO4qeU0ihbSYMWhocSG&#10;diVlv+mfUbBj+bX5ib6LVB6ba7bd6/xAXqnhoNt8gPDU+bf45f7UYf5kNofnN+EE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w0lMIAAADdAAAADwAAAAAAAAAAAAAA&#10;AAChAgAAZHJzL2Rvd25yZXYueG1sUEsFBgAAAAAEAAQA+QAAAJADAAAAAA==&#10;" strokecolor="red" strokeweight="2pt">
                    <v:stroke endarrow="block"/>
                  </v:shape>
                  <v:shape id="AutoShape 64" o:spid="_x0000_s1076" type="#_x0000_t32" style="position:absolute;left:5486;top:8666;width:41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6q48EAAADdAAAADwAAAGRycy9kb3ducmV2LnhtbERPTYvCMBC9L/gfwgje1lQFWappUUFY&#10;BAWrHrwNzdhWm0lpslr/vRGEvc3jfc487Uwt7tS6yrKC0TACQZxbXXGh4HhYf/+AcB5ZY22ZFDzJ&#10;QZr0vuYYa/vgPd0zX4gQwi5GBaX3TSyly0sy6Ia2IQ7cxbYGfYBtIXWLjxBuajmOoqk0WHFoKLGh&#10;VUn5LfszClYsN4trdC4yuWtO+XKtL1vySg363WIGwlPn/8Uf968O80eTKby/CSfI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7qrjwQAAAN0AAAAPAAAAAAAAAAAAAAAA&#10;AKECAABkcnMvZG93bnJldi54bWxQSwUGAAAAAAQABAD5AAAAjwMAAAAA&#10;" strokecolor="red" strokeweight="2pt">
                    <v:stroke endarrow="block"/>
                  </v:shape>
                  <v:shape id="AutoShape 65" o:spid="_x0000_s1077" type="#_x0000_t32" style="position:absolute;left:5327;top:3339;width:51;height:151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8BcIAAADdAAAADwAAAGRycy9kb3ducmV2LnhtbERPS4vCMBC+C/6HMII3TRVR6ZqKCsKy&#10;oGDVw96GZvrYbSalyWr33xtB8DYf33NW687U4katqywrmIwjEMSZ1RUXCi7n/WgJwnlkjbVlUvBP&#10;DtZJv7fCWNs7n+iW+kKEEHYxKii9b2IpXVaSQTe2DXHgctsa9AG2hdQt3kO4qeU0iubSYMWhocSG&#10;diVlv+mfUbBj+bX5ib6LVB6ba7bd6/xAXqnhoNt8gPDU+bf45f7UYf5ktoDnN+EE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R8BcIAAADdAAAADwAAAAAAAAAAAAAA&#10;AAChAgAAZHJzL2Rvd25yZXYueG1sUEsFBgAAAAAEAAQA+QAAAJADAAAAAA==&#10;" strokecolor="red" strokeweight="2pt">
                    <v:stroke endarrow="block"/>
                  </v:shape>
                  <v:shape id="AutoShape 62" o:spid="_x0000_s1078" type="#_x0000_t32" style="position:absolute;left:5327;top:3339;width:41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vod8QAAADdAAAADwAAAGRycy9kb3ducmV2LnhtbESPQYvCQAyF7wv+hyGCt3WqyCLVUVQQ&#10;FsGFrXrwFjqxrXYypTOr9d+bw4K3hPfy3pf5snO1ulMbKs8GRsMEFHHubcWFgeNh+zkFFSKyxdoz&#10;GXhSgOWi9zHH1PoH/9I9i4WSEA4pGihjbFKtQ16SwzD0DbFoF986jLK2hbYtPiTc1XqcJF/aYcXS&#10;UGJDm5LyW/bnDGxY71bX5Fxk+qc55eutvewpGjPod6sZqEhdfJv/r7+t4I8mgivfyAh6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h3xAAAAN0AAAAPAAAAAAAAAAAA&#10;AAAAAKECAABkcnMvZG93bnJldi54bWxQSwUGAAAAAAQABAD5AAAAkgMAAAAA&#10;" strokecolor="red" strokeweight="2pt">
                    <v:stroke endarrow="block"/>
                  </v:shape>
                  <v:shape id="AutoShape 66" o:spid="_x0000_s1079" type="#_x0000_t32" style="position:absolute;left:79;top:18526;width:53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dN7MIAAADdAAAADwAAAGRycy9kb3ducmV2LnhtbERPS4vCMBC+C/6HMII3TRUR7ZqKCsKy&#10;oGDVw96GZvrYbSalyWr33xtB8DYf33NW687U4katqywrmIwjEMSZ1RUXCi7n/WgBwnlkjbVlUvBP&#10;DtZJv7fCWNs7n+iW+kKEEHYxKii9b2IpXVaSQTe2DXHgctsa9AG2hdQt3kO4qeU0iubSYMWhocSG&#10;diVlv+mfUbBj+bX5ib6LVB6ba7bd6/xAXqnhoNt8gPDU+bf45f7UYf5ktoTnN+EE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3dN7MIAAADdAAAADwAAAAAAAAAAAAAA&#10;AAChAgAAZHJzL2Rvd25yZXYueG1sUEsFBgAAAAAEAAQA+QAAAJADAAAAAA==&#10;" strokecolor="red" strokeweight="2pt">
                    <v:stroke endarrow="block"/>
                  </v:shape>
                  <v:shape id="AutoShape 49" o:spid="_x0000_s1080" type="#_x0000_t32" style="position:absolute;left:7712;top:9621;width:1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M38UAAADdAAAADwAAAGRycy9kb3ducmV2LnhtbESPQW/CMAyF75P4D5GRuI20Q5tQISDE&#10;NLTLDgN+gNuYptA4VZNB++/nw6TdbL3n9z6vt4Nv1Z362AQ2kM8zUMRVsA3XBs6nj+clqJiQLbaB&#10;ycBIEbabydMaCxse/E33Y6qVhHAs0IBLqSu0jpUjj3EeOmLRLqH3mGTta217fEi4b/VLlr1pjw1L&#10;g8OO9o6q2/HHGzjwufx6X5T54lTurtntOga3HI2ZTYfdClSiIf2b/64/reDnr8Iv38gI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FM38UAAADdAAAADwAAAAAAAAAA&#10;AAAAAAChAgAAZHJzL2Rvd25yZXYueG1sUEsFBgAAAAAEAAQA+QAAAJMDAAAAAA==&#10;">
                    <v:stroke dashstyle="dashDot" endarrow="block"/>
                  </v:shape>
                  <v:shape id="AutoShape 50" o:spid="_x0000_s1081" type="#_x0000_t32" style="position:absolute;left:7712;top:15425;width:1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3pRMIAAADdAAAADwAAAGRycy9kb3ducmV2LnhtbERPzYrCMBC+C75DGGFvmnbFRapRRFH2&#10;sgd/HmDajE21mZQmq+3bbwRhb/Px/c5y3dlaPKj1lWMF6SQBQVw4XXGp4HLej+cgfEDWWDsmBT15&#10;WK+GgyVm2j35SI9TKEUMYZ+hAhNCk0npC0MW/cQ1xJG7utZiiLAtpW7xGcNtLT+T5EtarDg2GGxo&#10;a6i4n36tggNf8p/dNE+n53xzS+633pl5r9THqNssQATqwr/47f7WcX46S+H1TTxB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3pRMIAAADdAAAADwAAAAAAAAAAAAAA&#10;AAChAgAAZHJzL2Rvd25yZXYueG1sUEsFBgAAAAAEAAQA+QAAAJADAAAAAA==&#10;">
                    <v:stroke dashstyle="dashDot" endarrow="block"/>
                  </v:shape>
                  <v:shape id="AutoShape 54" o:spid="_x0000_s1082" type="#_x0000_t32" style="position:absolute;left:7633;top:4452;width:19;height:155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s6cr8AAADcAAAADwAAAGRycy9kb3ducmV2LnhtbERPTYvCMBC9C/6HMAvebLoirnSNsghF&#10;kb2sevA4NGNbbCalGbX66zcHwePjfS9WvWvUjbpQezbwmaSgiAtvay4NHA/5eA4qCLLFxjMZeFCA&#10;1XI4WGBm/Z3/6LaXUsUQDhkaqETaTOtQVOQwJL4ljtzZdw4lwq7UtsN7DHeNnqTpTDusOTZU2NK6&#10;ouKyvzoD+ZfGnE7n52+Bmx2L1Gl/WRsz+uh/vkEJ9fIWv9xba2A2jfPjmXgE9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ps6cr8AAADcAAAADwAAAAAAAAAAAAAAAACh&#10;AgAAZHJzL2Rvd25yZXYueG1sUEsFBgAAAAAEAAQA+QAAAI0DAAAAAA==&#10;">
                    <v:stroke dashstyle="dashDot"/>
                  </v:shape>
                  <v:shape id="AutoShape 60" o:spid="_x0000_s1083" type="#_x0000_t32" style="position:absolute;left:7633;top:4611;width:18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62ZMQAAADcAAAADwAAAGRycy9kb3ducmV2LnhtbESP3YrCMBSE74V9h3AWvNO06yJSjSK7&#10;KN7shT8PcNqcbarNSWmitm9vBMHLYWa+YRarztbiRq2vHCtIxwkI4sLpiksFp+NmNAPhA7LG2jEp&#10;6MnDavkxWGCm3Z33dDuEUkQI+wwVmBCaTEpfGLLox64hjt6/ay2GKNtS6hbvEW5r+ZUkU2mx4rhg&#10;sKEfQ8XlcLUKtnzK/34neTo55utzcjn3zsx6pYaf3XoOIlAX3uFXe6cVTL9TeJ6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rZkxAAAANwAAAAPAAAAAAAAAAAA&#10;AAAAAKECAABkcnMvZG93bnJldi54bWxQSwUGAAAAAAQABAD5AAAAkgMAAAAA&#10;">
                    <v:stroke dashstyle="dashDot" endarrow="block"/>
                  </v:shape>
                  <v:shape id="AutoShape 55" o:spid="_x0000_s1084" type="#_x0000_t32" style="position:absolute;left:238;top:20037;width:75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woE8QAAADcAAAADwAAAGRycy9kb3ducmV2LnhtbESP3YrCMBSE74V9h3AWvNPUH0SqUWQX&#10;xRsv1voAp82xqTYnpYnavr1ZWNjLYWa+YdbbztbiSa2vHCuYjBMQxIXTFZcKLtl+tAThA7LG2jEp&#10;6MnDdvMxWGOq3Yt/6HkOpYgQ9ikqMCE0qZS+MGTRj11DHL2ray2GKNtS6hZfEW5rOU2ShbRYcVww&#10;2NCXoeJ+flgFB77kp+9ZPpll+e6W3G+9M8teqeFnt1uBCNSF//Bf+6gVLOZT+D0Tj4Dc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HCgTxAAAANwAAAAPAAAAAAAAAAAA&#10;AAAAAKECAABkcnMvZG93bnJldi54bWxQSwUGAAAAAAQABAD5AAAAkgMAAAAA&#10;">
                    <v:stroke dashstyle="dashDot" endarrow="block"/>
                  </v:shape>
                  <v:shape id="AutoShape 55" o:spid="_x0000_s1085" type="#_x0000_t32" style="position:absolute;top:23456;width:7848;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yPBcMAAADcAAAADwAAAGRycy9kb3ducmV2LnhtbESPQWsCMRSE74X+h/AK3mq2akVWo7SC&#10;IF6kWqjHx+a5G7p5WTZxs/57Iwgeh5n5hlmseluLjlpvHCv4GGYgiAunDZcKfo+b9xkIH5A11o5J&#10;wZU8rJavLwvMtYv8Q90hlCJB2OeooAqhyaX0RUUW/dA1xMk7u9ZiSLItpW4xJrit5SjLptKi4bRQ&#10;YUPrior/w8UqMHFvuma7jt+7v5PXkcz10xmlBm/91xxEoD48w4/2ViuYTsZwP5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8jwXDAAAA3AAAAA8AAAAAAAAAAAAA&#10;AAAAoQIAAGRycy9kb3ducmV2LnhtbFBLBQYAAAAABAAEAPkAAACRAwAAAAA=&#10;">
                    <v:stroke endarrow="block"/>
                  </v:shape>
                  <v:shape id="AutoShape 51" o:spid="_x0000_s1086" type="#_x0000_t32" style="position:absolute;left:7871;top:21548;width:1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RcMsUAAADcAAAADwAAAGRycy9kb3ducmV2LnhtbESPQWvCQBSE70L/w/IKvelGEanRVUrB&#10;UiweaiTo7ZF9TUKzb8PuqtFf7wqCx2FmvmHmy8404kTO15YVDAcJCOLC6ppLBbts1X8H4QOyxsYy&#10;KbiQh+XipTfHVNsz/9JpG0oRIexTVFCF0KZS+qIig35gW+Lo/VlnMETpSqkdniPcNHKUJBNpsOa4&#10;UGFLnxUV/9ujUbD/mR7zS76hdT6crg/ojL9mX0q9vXYfMxCBuvAMP9rfWsFkPIb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RcMsUAAADcAAAADwAAAAAAAAAA&#10;AAAAAAChAgAAZHJzL2Rvd25yZXYueG1sUEsFBgAAAAAEAAQA+QAAAJMDAAAAAA==&#10;">
                    <v:stroke endarrow="block"/>
                  </v:shape>
                  <v:shape id="AutoShape 52" o:spid="_x0000_s1087" type="#_x0000_t32" style="position:absolute;left:7951;top:28227;width:16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j5qcYAAADcAAAADwAAAGRycy9kb3ducmV2LnhtbESPQWvCQBSE7wX/w/KE3urG0orGbEQK&#10;LcXSQ1WC3h7ZZxLMvg27q8b+elco9DjMzDdMtuhNK87kfGNZwXiUgCAurW64UrDdvD9NQfiArLG1&#10;TAqu5GGRDx4yTLW98A+d16ESEcI+RQV1CF0qpS9rMuhHtiOO3sE6gyFKV0nt8BLhppXPSTKRBhuO&#10;CzV29FZTeVyfjILd1+xUXItvWhXj2WqPzvjfzYdSj8N+OQcRqA//4b/2p1YweXm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I+anGAAAA3AAAAA8AAAAAAAAA&#10;AAAAAAAAoQIAAGRycy9kb3ducmV2LnhtbFBLBQYAAAAABAAEAPkAAACUAwAAAAA=&#10;">
                    <v:stroke endarrow="block"/>
                  </v:shape>
                  <v:line id="Прямая соединительная линия 35" o:spid="_x0000_s1088" style="position:absolute;visibility:visible;mso-wrap-style:square" from="7871,21548" to="7871,28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JlMcAAADcAAAADwAAAGRycy9kb3ducmV2LnhtbESPT2sCMRTE74V+h/AKvdVs/xDKahRp&#10;KagHUVuox+fmdXfbzcuSxN3ttzeC4HGYmd8wk9lgG9GRD7VjDY+jDARx4UzNpYavz4+HVxAhIhts&#10;HJOGfwowm97eTDA3ructdbtYigThkKOGKsY2lzIUFVkMI9cSJ+/HeYsxSV9K47FPcNvIpyxT0mLN&#10;aaHClt4qKv52R6th/bxR3Xy5WgzfS3Uo3reH/W/vtb6/G+ZjEJGGeA1f2gujQb0o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nEmUxwAAANwAAAAPAAAAAAAA&#10;AAAAAAAAAKECAABkcnMvZG93bnJldi54bWxQSwUGAAAAAAQABAD5AAAAlQMAAAAA&#10;"/>
                </v:group>
                <v:group id="Группа 23" o:spid="_x0000_s1089" style="position:absolute;left:238;top:43573;width:39820;height:5861" coordsize="39819,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Text Box 72" o:spid="_x0000_s1090" type="#_x0000_t202" style="position:absolute;left:7048;top:2032;width:22885;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G2r4A&#10;AADcAAAADwAAAGRycy9kb3ducmV2LnhtbERPS4vCMBC+L/gfwgh7W1NdkaVrlFUqePWB56EZm66d&#10;SWmi1n9vDoLHj+89X/bcqBt1ofZiYDzKQJGU3tZSGTgeNl8/oEJEsdh4IQMPCrBcDD7mmFt/lx3d&#10;9rFSKURCjgZcjG2udSgdMYaRb0kSd/YdY0ywq7Tt8J7CudGTLJtpxlpSg8OW1o7Ky/7KBorwf56O&#10;iy1/c31Cze5ir6vCmM9h//cLKlIf3+KXe2sNzKZpbTqTjoBe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KBtq+AAAA3AAAAA8AAAAAAAAAAAAAAAAAmAIAAGRycy9kb3ducmV2&#10;LnhtbFBLBQYAAAAABAAEAPUAAACDAwAAAAA=&#10;" stroked="f">
                    <v:textbox inset=".5mm,.3mm,.5mm,.3mm">
                      <w:txbxContent>
                        <w:p w:rsidR="00663767" w:rsidRPr="00CC608D" w:rsidRDefault="00663767" w:rsidP="00663767">
                          <w:pPr>
                            <w:rPr>
                              <w:sz w:val="16"/>
                              <w:szCs w:val="16"/>
                            </w:rPr>
                          </w:pPr>
                          <w:r w:rsidRPr="00CC608D">
                            <w:rPr>
                              <w:sz w:val="16"/>
                              <w:szCs w:val="16"/>
                            </w:rPr>
                            <w:t>Порядок получения сигнала ГО</w:t>
                          </w:r>
                        </w:p>
                      </w:txbxContent>
                    </v:textbox>
                  </v:shape>
                  <v:shape id="AutoShape 70" o:spid="_x0000_s1091" type="#_x0000_t32" style="position:absolute;top:2857;width:6248;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gMQAAADcAAAADwAAAGRycy9kb3ducmV2LnhtbESPT4vCMBTE74LfITzBm6YuIto1FRUE&#10;EVyw6mFvj+b1z27zUpqs1m+/EQSPw8z8hlmuOlOLG7WusqxgMo5AEGdWV1wouJx3ozkI55E11pZJ&#10;wYMcrJJ+b4mxtnc+0S31hQgQdjEqKL1vYildVpJBN7YNcfBy2xr0QbaF1C3eA9zU8iOKZtJgxWGh&#10;xIa2JWW/6Z9RsGV5WP9E30Uqv5prttnp/EheqeGgW3+C8NT5d/jV3msFs+kCnmfCEZDJ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8emAxAAAANwAAAAPAAAAAAAAAAAA&#10;AAAAAKECAABkcnMvZG93bnJldi54bWxQSwUGAAAAAAQABAD5AAAAkgMAAAAA&#10;" strokecolor="red" strokeweight="2pt">
                    <v:stroke endarrow="block"/>
                  </v:shape>
                  <v:shape id="AutoShape 71" o:spid="_x0000_s1092" type="#_x0000_t32" style="position:absolute;left:571;top:4953;width:5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bM7MMAAADcAAAADwAAAGRycy9kb3ducmV2LnhtbERPz2vCMBS+D/wfwhN2m6kDy1qNMgSH&#10;OHaYHWW7PZpnW9a8lCRq619vDoMdP77fq81gOnEh51vLCuazBARxZXXLtYKvYvf0AsIHZI2dZVIw&#10;kofNevKwwlzbK3/S5RhqEUPY56igCaHPpfRVQwb9zPbEkTtZZzBE6GqpHV5juOnkc5Kk0mDLsaHB&#10;nrYNVb/Hs1Hw/Z6dy7H8oEM5zw4/6Iy/FW9KPU6H1yWIQEP4F/+591pBuojz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zOzDAAAA3AAAAA8AAAAAAAAAAAAA&#10;AAAAoQIAAGRycy9kb3ducmV2LnhtbFBLBQYAAAAABAAEAPkAAACRAwAAAAA=&#10;">
                    <v:stroke endarrow="block"/>
                  </v:shape>
                  <v:shape id="Text Box 73" o:spid="_x0000_s1093" type="#_x0000_t202" style="position:absolute;left:7048;top:4191;width:30323;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5msIA&#10;AADcAAAADwAAAGRycy9kb3ducmV2LnhtbESPQWvCQBSE74X+h+UJvdVNWisSXaUtEbyqpedH9pmN&#10;5r0N2VXTf+8KQo/DzHzDLFYDt+pCfWi8GMjHGSiSyttGagM/+/XrDFSIKBZbL2TgjwKsls9PCyys&#10;v8qWLrtYqwSRUKABF2NXaB0qR4xh7DuS5B18zxiT7Gtte7wmOLf6LcummrGRtOCwo29H1Wl3ZgNl&#10;OB4mebnhd25+UbM72fNXaczLaPicg4o0xP/wo72xBqYfOdzPpCO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6TmawgAAANwAAAAPAAAAAAAAAAAAAAAAAJgCAABkcnMvZG93&#10;bnJldi54bWxQSwUGAAAAAAQABAD1AAAAhwMAAAAA&#10;" stroked="f">
                    <v:textbox inset=".5mm,.3mm,.5mm,.3mm">
                      <w:txbxContent>
                        <w:p w:rsidR="00663767" w:rsidRPr="00CC608D" w:rsidRDefault="00663767" w:rsidP="00663767">
                          <w:pPr>
                            <w:rPr>
                              <w:sz w:val="16"/>
                              <w:szCs w:val="16"/>
                            </w:rPr>
                          </w:pPr>
                          <w:r w:rsidRPr="00CC608D">
                            <w:rPr>
                              <w:sz w:val="16"/>
                              <w:szCs w:val="16"/>
                            </w:rPr>
                            <w:t>Порядок оповещения по сигналам ГО</w:t>
                          </w:r>
                        </w:p>
                      </w:txbxContent>
                    </v:textbox>
                  </v:shape>
                  <v:shape id="Text Box 73" o:spid="_x0000_s1094" type="#_x0000_t202" style="position:absolute;left:7048;width:32771;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n7cEA&#10;AADcAAAADwAAAGRycy9kb3ducmV2LnhtbESPQWvCQBSE74L/YXmCN91orUjqKlpS8FpbPD+yz2xq&#10;3tuQXTX++65Q6HGYmW+Y9bbnRt2oC7UXA7NpBoqk9LaWysD318dkBSpEFIuNFzLwoADbzXCwxtz6&#10;u3zS7RgrlSAScjTgYmxzrUPpiDFMfUuSvLPvGGOSXaVth/cE50bPs2ypGWtJCw5bendUXo5XNlCE&#10;n/NiVhz4hesTanYXe90XxoxH/e4NVKQ+/of/2gdrYPk6h+eZdAT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7p+3BAAAA3AAAAA8AAAAAAAAAAAAAAAAAmAIAAGRycy9kb3du&#10;cmV2LnhtbFBLBQYAAAAABAAEAPUAAACGAwAAAAA=&#10;" stroked="f">
                    <v:textbox inset=".5mm,.3mm,.5mm,.3mm">
                      <w:txbxContent>
                        <w:p w:rsidR="00663767" w:rsidRPr="00CC608D" w:rsidRDefault="00663767" w:rsidP="00663767">
                          <w:pPr>
                            <w:rPr>
                              <w:sz w:val="16"/>
                              <w:szCs w:val="16"/>
                            </w:rPr>
                          </w:pPr>
                          <w:r w:rsidRPr="00CC608D">
                            <w:rPr>
                              <w:sz w:val="16"/>
                              <w:szCs w:val="16"/>
                            </w:rPr>
                            <w:t>Порядок получения подтверждения сигнала ГО</w:t>
                          </w:r>
                        </w:p>
                      </w:txbxContent>
                    </v:textbox>
                  </v:shape>
                  <v:shape id="AutoShape 71" o:spid="_x0000_s1095" type="#_x0000_t32" style="position:absolute;left:635;top:698;width:5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kbVcQAAADcAAAADwAAAGRycy9kb3ducmV2LnhtbESP3YrCMBSE74V9h3AWvNPULStSjSK7&#10;KN7shT8PcNqcbarNSWmitm9vBMHLYWa+YRarztbiRq2vHCuYjBMQxIXTFZcKTsfNaAbCB2SNtWNS&#10;0JOH1fJjsMBMuzvv6XYIpYgQ9hkqMCE0mZS+MGTRj11DHL1/11oMUbal1C3eI9zW8itJptJixXHB&#10;YEM/horL4WoVbPmU//2m+SQ95utzcjn3zsx6pYaf3XoOIlAX3uFXe6cVTL9TeJ6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iRtVxAAAANwAAAAPAAAAAAAAAAAA&#10;AAAAAKECAABkcnMvZG93bnJldi54bWxQSwUGAAAAAAQABAD5AAAAkgMAAAAA&#10;">
                    <v:stroke dashstyle="dashDot" endarrow="block"/>
                  </v:shape>
                </v:group>
                <w10:wrap anchory="line"/>
              </v:group>
            </w:pict>
          </mc:Fallback>
        </mc:AlternateContent>
      </w:r>
    </w:p>
    <w:p w:rsidR="00C5263E" w:rsidRDefault="00C5263E" w:rsidP="00BA42B4">
      <w:pPr>
        <w:pStyle w:val="af6"/>
        <w:rPr>
          <w:rFonts w:ascii="Times New Roman" w:hAnsi="Times New Roman"/>
          <w:b/>
          <w:i/>
          <w:sz w:val="24"/>
          <w:szCs w:val="24"/>
        </w:rPr>
      </w:pPr>
    </w:p>
    <w:p w:rsidR="00C5263E" w:rsidRDefault="00C5263E" w:rsidP="00BA42B4">
      <w:pPr>
        <w:pStyle w:val="af6"/>
        <w:rPr>
          <w:rFonts w:ascii="Times New Roman" w:hAnsi="Times New Roman"/>
          <w:b/>
          <w:i/>
          <w:sz w:val="24"/>
          <w:szCs w:val="24"/>
        </w:rPr>
      </w:pPr>
    </w:p>
    <w:p w:rsidR="00C5263E" w:rsidRDefault="00C5263E" w:rsidP="00BA42B4">
      <w:pPr>
        <w:pStyle w:val="af6"/>
        <w:rPr>
          <w:rFonts w:ascii="Times New Roman" w:hAnsi="Times New Roman"/>
          <w:b/>
          <w:i/>
          <w:sz w:val="24"/>
          <w:szCs w:val="24"/>
        </w:rPr>
      </w:pPr>
    </w:p>
    <w:p w:rsidR="00C5263E" w:rsidRDefault="00C5263E" w:rsidP="00BA42B4">
      <w:pPr>
        <w:pStyle w:val="af6"/>
        <w:rPr>
          <w:rFonts w:ascii="Times New Roman" w:hAnsi="Times New Roman"/>
          <w:b/>
          <w:i/>
          <w:sz w:val="24"/>
          <w:szCs w:val="24"/>
        </w:rPr>
      </w:pPr>
    </w:p>
    <w:p w:rsidR="00C5263E" w:rsidRDefault="00C5263E" w:rsidP="00BA42B4">
      <w:pPr>
        <w:pStyle w:val="af6"/>
        <w:rPr>
          <w:rFonts w:ascii="Times New Roman" w:hAnsi="Times New Roman"/>
          <w:b/>
          <w:i/>
          <w:sz w:val="24"/>
          <w:szCs w:val="24"/>
        </w:rPr>
      </w:pPr>
    </w:p>
    <w:p w:rsidR="00C5263E" w:rsidRDefault="00C5263E" w:rsidP="00BA42B4">
      <w:pPr>
        <w:pStyle w:val="af6"/>
        <w:rPr>
          <w:rFonts w:ascii="Times New Roman" w:hAnsi="Times New Roman"/>
          <w:b/>
          <w:i/>
          <w:sz w:val="24"/>
          <w:szCs w:val="24"/>
        </w:rPr>
      </w:pPr>
    </w:p>
    <w:p w:rsidR="00C5263E" w:rsidRDefault="00C5263E" w:rsidP="00BA42B4">
      <w:pPr>
        <w:pStyle w:val="af6"/>
        <w:rPr>
          <w:rFonts w:ascii="Times New Roman" w:hAnsi="Times New Roman"/>
          <w:b/>
          <w:i/>
          <w:sz w:val="24"/>
          <w:szCs w:val="24"/>
        </w:rPr>
      </w:pPr>
    </w:p>
    <w:p w:rsidR="00C5263E" w:rsidRDefault="00C5263E" w:rsidP="00BA42B4">
      <w:pPr>
        <w:pStyle w:val="af6"/>
        <w:rPr>
          <w:rFonts w:ascii="Times New Roman" w:hAnsi="Times New Roman"/>
          <w:b/>
          <w:i/>
          <w:sz w:val="24"/>
          <w:szCs w:val="24"/>
        </w:rPr>
      </w:pPr>
    </w:p>
    <w:p w:rsidR="00C5263E" w:rsidRDefault="00C5263E" w:rsidP="00BA42B4">
      <w:pPr>
        <w:pStyle w:val="af6"/>
        <w:rPr>
          <w:rFonts w:ascii="Times New Roman" w:hAnsi="Times New Roman"/>
          <w:b/>
          <w:i/>
          <w:sz w:val="24"/>
          <w:szCs w:val="24"/>
        </w:rPr>
      </w:pPr>
    </w:p>
    <w:p w:rsidR="00C5263E" w:rsidRDefault="00C5263E" w:rsidP="00BA42B4">
      <w:pPr>
        <w:pStyle w:val="af6"/>
        <w:rPr>
          <w:rFonts w:ascii="Times New Roman" w:hAnsi="Times New Roman"/>
          <w:b/>
          <w:i/>
          <w:sz w:val="24"/>
          <w:szCs w:val="24"/>
        </w:rPr>
      </w:pPr>
    </w:p>
    <w:p w:rsidR="00C5263E" w:rsidRDefault="00C5263E" w:rsidP="00BA42B4">
      <w:pPr>
        <w:pStyle w:val="af6"/>
        <w:rPr>
          <w:rFonts w:ascii="Times New Roman" w:hAnsi="Times New Roman"/>
          <w:b/>
          <w:i/>
          <w:sz w:val="24"/>
          <w:szCs w:val="24"/>
        </w:rPr>
      </w:pPr>
    </w:p>
    <w:p w:rsidR="00C5263E" w:rsidRDefault="00C5263E" w:rsidP="00BA42B4">
      <w:pPr>
        <w:pStyle w:val="af6"/>
        <w:rPr>
          <w:rFonts w:ascii="Times New Roman" w:hAnsi="Times New Roman"/>
          <w:b/>
          <w:i/>
          <w:sz w:val="24"/>
          <w:szCs w:val="24"/>
        </w:rPr>
      </w:pPr>
    </w:p>
    <w:p w:rsidR="00C5263E" w:rsidRDefault="00C5263E" w:rsidP="00BA42B4">
      <w:pPr>
        <w:pStyle w:val="af6"/>
        <w:rPr>
          <w:rFonts w:ascii="Times New Roman" w:hAnsi="Times New Roman"/>
          <w:b/>
          <w:i/>
          <w:sz w:val="24"/>
          <w:szCs w:val="24"/>
        </w:rPr>
      </w:pPr>
    </w:p>
    <w:p w:rsidR="00C5263E" w:rsidRDefault="00C5263E" w:rsidP="00BA42B4">
      <w:pPr>
        <w:pStyle w:val="af6"/>
        <w:rPr>
          <w:rFonts w:ascii="Times New Roman" w:hAnsi="Times New Roman"/>
          <w:b/>
          <w:i/>
          <w:sz w:val="24"/>
          <w:szCs w:val="24"/>
        </w:rPr>
      </w:pPr>
    </w:p>
    <w:p w:rsidR="00C5263E" w:rsidRDefault="00C5263E" w:rsidP="00BA42B4">
      <w:pPr>
        <w:pStyle w:val="af6"/>
        <w:rPr>
          <w:rFonts w:ascii="Times New Roman" w:hAnsi="Times New Roman"/>
          <w:b/>
          <w:i/>
          <w:sz w:val="24"/>
          <w:szCs w:val="24"/>
        </w:rPr>
      </w:pPr>
    </w:p>
    <w:p w:rsidR="00C5263E" w:rsidRDefault="00C5263E" w:rsidP="00BA42B4">
      <w:pPr>
        <w:pStyle w:val="af6"/>
        <w:rPr>
          <w:rFonts w:ascii="Times New Roman" w:hAnsi="Times New Roman"/>
          <w:b/>
          <w:i/>
          <w:sz w:val="24"/>
          <w:szCs w:val="24"/>
        </w:rPr>
      </w:pPr>
    </w:p>
    <w:p w:rsidR="00C5263E" w:rsidRDefault="00C5263E" w:rsidP="00BA42B4">
      <w:pPr>
        <w:pStyle w:val="af6"/>
        <w:rPr>
          <w:rFonts w:ascii="Times New Roman" w:hAnsi="Times New Roman"/>
          <w:b/>
          <w:i/>
          <w:sz w:val="24"/>
          <w:szCs w:val="24"/>
        </w:rPr>
      </w:pPr>
    </w:p>
    <w:p w:rsidR="00D42A3A" w:rsidRPr="00C5263E" w:rsidRDefault="00D42A3A" w:rsidP="00BA42B4">
      <w:pPr>
        <w:pStyle w:val="af6"/>
        <w:rPr>
          <w:rFonts w:ascii="Times New Roman" w:hAnsi="Times New Roman"/>
          <w:bCs w:val="0"/>
          <w:sz w:val="24"/>
          <w:szCs w:val="24"/>
        </w:rPr>
      </w:pPr>
      <w:proofErr w:type="gramStart"/>
      <w:r w:rsidRPr="00F105FE">
        <w:rPr>
          <w:rFonts w:ascii="Times New Roman" w:hAnsi="Times New Roman"/>
          <w:b/>
          <w:i/>
          <w:sz w:val="24"/>
          <w:szCs w:val="24"/>
        </w:rPr>
        <w:t>Мероприятия по световой и другим видам маскировки проектируемого объекта</w:t>
      </w:r>
      <w:bookmarkEnd w:id="231"/>
      <w:bookmarkEnd w:id="232"/>
      <w:bookmarkEnd w:id="233"/>
      <w:bookmarkEnd w:id="234"/>
      <w:bookmarkEnd w:id="235"/>
      <w:proofErr w:type="gramEnd"/>
    </w:p>
    <w:p w:rsidR="00F105FE" w:rsidRPr="00AA23D0" w:rsidRDefault="00F105FE" w:rsidP="00BA42B4">
      <w:pPr>
        <w:ind w:firstLine="720"/>
        <w:jc w:val="both"/>
        <w:rPr>
          <w:rFonts w:eastAsia="Calibri" w:cs="Arial"/>
          <w:szCs w:val="20"/>
          <w:lang w:eastAsia="en-US"/>
        </w:rPr>
      </w:pPr>
      <w:bookmarkStart w:id="236" w:name="_Toc380497870"/>
      <w:bookmarkStart w:id="237" w:name="_Toc424109345"/>
      <w:bookmarkStart w:id="238" w:name="_Toc436218720"/>
      <w:bookmarkStart w:id="239" w:name="_Toc443383778"/>
      <w:bookmarkStart w:id="240" w:name="_Toc456700564"/>
      <w:bookmarkStart w:id="241" w:name="_Toc491766184"/>
      <w:r w:rsidRPr="00AA23D0">
        <w:rPr>
          <w:rFonts w:eastAsia="Calibri" w:cs="Arial"/>
          <w:szCs w:val="20"/>
          <w:lang w:eastAsia="en-US"/>
        </w:rPr>
        <w:t xml:space="preserve">В КТП предусмотрено внутреннее и наружное (у входа в блок-бокс)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w:t>
      </w:r>
      <w:r w:rsidRPr="00AA23D0">
        <w:rPr>
          <w:rFonts w:eastAsia="Calibri" w:cs="Arial"/>
          <w:bCs/>
          <w:szCs w:val="20"/>
          <w:lang w:eastAsia="en-US"/>
        </w:rPr>
        <w:t>ремонтных работах</w:t>
      </w:r>
      <w:r w:rsidRPr="00AA23D0">
        <w:rPr>
          <w:rFonts w:eastAsia="Calibri" w:cs="Arial"/>
          <w:szCs w:val="20"/>
          <w:lang w:eastAsia="en-US"/>
        </w:rPr>
        <w:t>.</w:t>
      </w:r>
    </w:p>
    <w:p w:rsidR="00F105FE" w:rsidRPr="00AA23D0" w:rsidRDefault="00F105FE" w:rsidP="00BA42B4">
      <w:pPr>
        <w:ind w:firstLine="720"/>
        <w:jc w:val="both"/>
        <w:rPr>
          <w:rFonts w:cs="Arial"/>
          <w:szCs w:val="20"/>
        </w:rPr>
      </w:pPr>
      <w:r w:rsidRPr="00AA23D0">
        <w:rPr>
          <w:rFonts w:cs="Arial"/>
          <w:szCs w:val="20"/>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F105FE" w:rsidRPr="00AA23D0" w:rsidRDefault="00F105FE" w:rsidP="00BA42B4">
      <w:pPr>
        <w:numPr>
          <w:ilvl w:val="0"/>
          <w:numId w:val="43"/>
        </w:numPr>
        <w:tabs>
          <w:tab w:val="left" w:pos="1038"/>
        </w:tabs>
        <w:suppressAutoHyphens w:val="0"/>
        <w:jc w:val="both"/>
        <w:rPr>
          <w:rFonts w:eastAsia="Calibri" w:cs="Arial"/>
          <w:szCs w:val="20"/>
          <w:lang w:eastAsia="en-US"/>
        </w:rPr>
      </w:pPr>
      <w:r w:rsidRPr="00AA23D0">
        <w:rPr>
          <w:rFonts w:eastAsia="Calibri" w:cs="Arial"/>
          <w:szCs w:val="20"/>
          <w:lang w:eastAsia="en-US"/>
        </w:rPr>
        <w:t>в режиме частичного затемнения освещенность в КТП</w:t>
      </w:r>
      <w:r w:rsidRPr="00AA23D0">
        <w:rPr>
          <w:rFonts w:cs="Arial"/>
          <w:szCs w:val="20"/>
        </w:rPr>
        <w:t xml:space="preserve"> </w:t>
      </w:r>
      <w:r w:rsidRPr="00AA23D0">
        <w:rPr>
          <w:rFonts w:eastAsia="Calibri" w:cs="Arial"/>
          <w:szCs w:val="20"/>
          <w:lang w:eastAsia="en-US"/>
        </w:rPr>
        <w:t>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AA23D0">
        <w:rPr>
          <w:rFonts w:eastAsia="Calibri" w:cs="Arial"/>
          <w:szCs w:val="20"/>
          <w:lang w:eastAsia="en-US"/>
        </w:rPr>
        <w:t xml:space="preserve"> В</w:t>
      </w:r>
      <w:proofErr w:type="gramEnd"/>
      <w:r w:rsidRPr="00AA23D0">
        <w:rPr>
          <w:rFonts w:eastAsia="Calibri" w:cs="Arial"/>
          <w:szCs w:val="20"/>
          <w:lang w:eastAsia="en-US"/>
        </w:rPr>
        <w:t>;</w:t>
      </w:r>
    </w:p>
    <w:p w:rsidR="00F105FE" w:rsidRPr="00AA23D0" w:rsidRDefault="00F105FE" w:rsidP="00BA42B4">
      <w:pPr>
        <w:numPr>
          <w:ilvl w:val="0"/>
          <w:numId w:val="43"/>
        </w:numPr>
        <w:tabs>
          <w:tab w:val="left" w:pos="1038"/>
        </w:tabs>
        <w:suppressAutoHyphens w:val="0"/>
        <w:jc w:val="both"/>
        <w:rPr>
          <w:rFonts w:eastAsia="Calibri" w:cs="Arial"/>
          <w:szCs w:val="20"/>
          <w:lang w:eastAsia="en-US"/>
        </w:rPr>
      </w:pPr>
      <w:r w:rsidRPr="00AA23D0">
        <w:rPr>
          <w:rFonts w:eastAsia="Calibri" w:cs="Arial"/>
          <w:szCs w:val="20"/>
          <w:lang w:eastAsia="en-US"/>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bookmarkEnd w:id="236"/>
    <w:p w:rsidR="00D42A3A" w:rsidRPr="003602C5" w:rsidRDefault="00D42A3A" w:rsidP="00BA42B4">
      <w:pPr>
        <w:pStyle w:val="8"/>
        <w:rPr>
          <w:b/>
          <w:i w:val="0"/>
        </w:rPr>
      </w:pPr>
      <w:r w:rsidRPr="003602C5">
        <w:rPr>
          <w:b/>
          <w:i w:val="0"/>
        </w:rPr>
        <w:t>Решения по обеспечению безаварийной остановки технологических процессов</w:t>
      </w:r>
      <w:bookmarkEnd w:id="237"/>
      <w:bookmarkEnd w:id="238"/>
      <w:bookmarkEnd w:id="239"/>
      <w:bookmarkEnd w:id="240"/>
      <w:bookmarkEnd w:id="241"/>
    </w:p>
    <w:p w:rsidR="00AF1436" w:rsidRPr="00F105FE" w:rsidRDefault="00F105FE" w:rsidP="00BA42B4">
      <w:pPr>
        <w:suppressLineNumbers/>
        <w:spacing w:before="120"/>
        <w:ind w:firstLine="720"/>
        <w:jc w:val="both"/>
        <w:rPr>
          <w:rFonts w:cs="Arial"/>
          <w:bCs/>
          <w:szCs w:val="20"/>
        </w:rPr>
      </w:pPr>
      <w:bookmarkStart w:id="242" w:name="_Toc491766185"/>
      <w:r w:rsidRPr="00AA23D0">
        <w:rPr>
          <w:bCs/>
          <w:szCs w:val="20"/>
        </w:rPr>
        <w:t>При угрозе воздействия или воздействии по проектируемому объекту поражающих факторов современных средств поражения</w:t>
      </w:r>
      <w:r w:rsidRPr="00AA23D0">
        <w:rPr>
          <w:rFonts w:cs="Arial"/>
          <w:bCs/>
          <w:szCs w:val="20"/>
        </w:rPr>
        <w:t xml:space="preserve"> </w:t>
      </w:r>
      <w:r w:rsidRPr="00AA23D0">
        <w:rPr>
          <w:bCs/>
          <w:szCs w:val="20"/>
        </w:rPr>
        <w:t>безаварийная остановка технологического процесса добычи нефти и газа на существующих и проектируемых скважинах</w:t>
      </w:r>
      <w:r w:rsidRPr="00AA23D0">
        <w:t>,</w:t>
      </w:r>
      <w:r w:rsidRPr="00AA23D0">
        <w:rPr>
          <w:bCs/>
          <w:szCs w:val="20"/>
        </w:rPr>
        <w:t xml:space="preserve"> по сигналам ГО проводится диспетчером ЦДНГ-9 путем отключения с АРМ оператора насосного электрооборудования с помощью соответствующих кнопок на щите контроля и управления. </w:t>
      </w:r>
      <w:r w:rsidRPr="00AA23D0">
        <w:rPr>
          <w:rFonts w:cs="Arial"/>
          <w:bCs/>
          <w:szCs w:val="20"/>
        </w:rPr>
        <w:t xml:space="preserve">После чего оператор контролирует остановку насосного оборудования по соответствующим контрольным лампам на щите контроля и управления. Далее </w:t>
      </w:r>
      <w:r w:rsidRPr="00AA23D0">
        <w:rPr>
          <w:rFonts w:cs="Arial"/>
          <w:bCs/>
          <w:szCs w:val="20"/>
        </w:rPr>
        <w:lastRenderedPageBreak/>
        <w:t>закрывается по месту минимально необходимое количество промежуточных задвижек на трубопроводах для обеспечения минималь</w:t>
      </w:r>
      <w:r>
        <w:rPr>
          <w:rFonts w:cs="Arial"/>
          <w:bCs/>
          <w:szCs w:val="20"/>
        </w:rPr>
        <w:t xml:space="preserve">ной опасности объекта в целом. </w:t>
      </w:r>
    </w:p>
    <w:p w:rsidR="00D42A3A" w:rsidRPr="003602C5" w:rsidRDefault="00D42A3A" w:rsidP="00BA42B4">
      <w:pPr>
        <w:pStyle w:val="8"/>
        <w:rPr>
          <w:b/>
          <w:i w:val="0"/>
        </w:rPr>
      </w:pPr>
      <w:r w:rsidRPr="003602C5">
        <w:rPr>
          <w:b/>
          <w:i w:val="0"/>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242"/>
    </w:p>
    <w:p w:rsidR="00F105FE" w:rsidRPr="00F105FE" w:rsidRDefault="00F105FE" w:rsidP="00F105FE">
      <w:pPr>
        <w:spacing w:before="120"/>
        <w:ind w:firstLine="720"/>
        <w:jc w:val="both"/>
        <w:rPr>
          <w:bCs/>
        </w:rPr>
      </w:pPr>
      <w:r w:rsidRPr="00AA23D0">
        <w:rPr>
          <w:bCs/>
          <w:szCs w:val="20"/>
        </w:rPr>
        <w:t xml:space="preserve">Мероприятия по повышению эффективности защиты производственных фондов </w:t>
      </w:r>
      <w:r w:rsidRPr="00F105FE">
        <w:rPr>
          <w:bCs/>
        </w:rPr>
        <w:t>проектируемых сооружений, при воздействии по ним современных средств поражения (в том числе от вторичных поражающих факторов) включают:</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 xml:space="preserve">размещение технологического оборудования с учетом категории по </w:t>
      </w:r>
      <w:proofErr w:type="spellStart"/>
      <w:r w:rsidRPr="00F105FE">
        <w:rPr>
          <w:rFonts w:ascii="Times New Roman" w:hAnsi="Times New Roman"/>
          <w:sz w:val="24"/>
          <w:szCs w:val="24"/>
        </w:rPr>
        <w:t>взрывопожароопасности</w:t>
      </w:r>
      <w:proofErr w:type="spellEnd"/>
      <w:r w:rsidRPr="00F105FE">
        <w:rPr>
          <w:rFonts w:ascii="Times New Roman" w:hAnsi="Times New Roman"/>
          <w:sz w:val="24"/>
          <w:szCs w:val="24"/>
        </w:rPr>
        <w:t>, с обеспечением необходимых по нормам проходов и с учетом требуемых противопожарных разрывов;</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применение негорючих материалов в качестве теплоизоляции;</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дистанционный контроль и управление объектами из диспетчерского пункта;</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автоматическая защита и блокировка технологического оборудования при возникновении аварийных режимов;</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опорные конструкции эстакад приняты несгораемыми;</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трубопровод укладывается в грунт на глубину не менее 1,0 м до верхней образующей трубы;</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заглубление дренажных емкостей;</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подготовка оборудования к безаварийной остановке;</w:t>
      </w:r>
    </w:p>
    <w:p w:rsidR="00F105FE" w:rsidRPr="00F105FE" w:rsidRDefault="00F105FE" w:rsidP="00F105FE">
      <w:pPr>
        <w:pStyle w:val="a"/>
        <w:rPr>
          <w:rFonts w:ascii="Times New Roman" w:hAnsi="Times New Roman"/>
          <w:sz w:val="24"/>
          <w:szCs w:val="24"/>
        </w:rPr>
      </w:pPr>
      <w:r w:rsidRPr="00F105FE">
        <w:rPr>
          <w:rFonts w:ascii="Times New Roman" w:hAnsi="Times New Roman"/>
          <w:sz w:val="24"/>
          <w:szCs w:val="24"/>
        </w:rPr>
        <w:t>поддержание в постоянной готовности сил и средства пожаротушения.</w:t>
      </w:r>
    </w:p>
    <w:p w:rsidR="00AF1436" w:rsidRPr="00F105FE" w:rsidRDefault="00AF1436" w:rsidP="00F105FE">
      <w:pPr>
        <w:pStyle w:val="a"/>
        <w:numPr>
          <w:ilvl w:val="0"/>
          <w:numId w:val="0"/>
        </w:numPr>
        <w:ind w:left="720"/>
        <w:rPr>
          <w:rFonts w:ascii="Times New Roman" w:hAnsi="Times New Roman"/>
          <w:sz w:val="24"/>
          <w:szCs w:val="24"/>
        </w:rPr>
      </w:pPr>
      <w:r w:rsidRPr="00F105FE">
        <w:rPr>
          <w:rFonts w:ascii="Times New Roman" w:hAnsi="Times New Roman"/>
          <w:bCs/>
          <w:sz w:val="24"/>
          <w:szCs w:val="24"/>
        </w:rPr>
        <w:t xml:space="preserve"> </w:t>
      </w:r>
    </w:p>
    <w:p w:rsidR="001B26AE" w:rsidRPr="003602C5" w:rsidRDefault="001B26AE" w:rsidP="00AF1436">
      <w:pPr>
        <w:pStyle w:val="af6"/>
        <w:spacing w:before="0" w:line="276" w:lineRule="auto"/>
        <w:rPr>
          <w:rFonts w:ascii="Times New Roman" w:hAnsi="Times New Roman"/>
          <w:sz w:val="24"/>
          <w:szCs w:val="24"/>
        </w:rPr>
      </w:pPr>
    </w:p>
    <w:sectPr w:rsidR="001B26AE" w:rsidRPr="003602C5" w:rsidSect="00CA4309">
      <w:pgSz w:w="11906" w:h="16838"/>
      <w:pgMar w:top="284" w:right="850" w:bottom="1702" w:left="1701" w:header="709"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97" w:rsidRDefault="00020D97">
      <w:r>
        <w:separator/>
      </w:r>
    </w:p>
  </w:endnote>
  <w:endnote w:type="continuationSeparator" w:id="0">
    <w:p w:rsidR="00020D97" w:rsidRDefault="0002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67" w:rsidRPr="00E13A87" w:rsidRDefault="00663767" w:rsidP="00E13A87">
    <w:pPr>
      <w:jc w:val="center"/>
    </w:pPr>
  </w:p>
  <w:p w:rsidR="00663767" w:rsidRDefault="00663767">
    <w:pPr>
      <w:pStyle w:val="ae"/>
    </w:pPr>
    <w:r>
      <w:rPr>
        <w:noProof/>
        <w:lang w:eastAsia="ru-RU"/>
      </w:rPr>
      <mc:AlternateContent>
        <mc:Choice Requires="wps">
          <w:drawing>
            <wp:anchor distT="0" distB="0" distL="114935" distR="114935" simplePos="0" relativeHeight="251674624" behindDoc="1" locked="0" layoutInCell="1" allowOverlap="1" wp14:anchorId="05BD5390" wp14:editId="4B3B657F">
              <wp:simplePos x="0" y="0"/>
              <wp:positionH relativeFrom="column">
                <wp:posOffset>5864129</wp:posOffset>
              </wp:positionH>
              <wp:positionV relativeFrom="paragraph">
                <wp:posOffset>16989</wp:posOffset>
              </wp:positionV>
              <wp:extent cx="370732" cy="370936"/>
              <wp:effectExtent l="0" t="0" r="10795" b="1016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32" cy="370936"/>
                      </a:xfrm>
                      <a:prstGeom prst="rect">
                        <a:avLst/>
                      </a:prstGeom>
                      <a:solidFill>
                        <a:srgbClr val="FFFFFF"/>
                      </a:solidFill>
                      <a:ln w="6350">
                        <a:solidFill>
                          <a:srgbClr val="000000"/>
                        </a:solidFill>
                        <a:miter lim="800000"/>
                        <a:headEnd/>
                        <a:tailEnd/>
                      </a:ln>
                    </wps:spPr>
                    <wps:txbx>
                      <w:txbxContent>
                        <w:p w:rsidR="00663767" w:rsidRPr="00E13A87" w:rsidRDefault="00663767" w:rsidP="002D08EE">
                          <w:pPr>
                            <w:jc w:val="center"/>
                          </w:pPr>
                          <w:r>
                            <w:fldChar w:fldCharType="begin"/>
                          </w:r>
                          <w:r>
                            <w:instrText xml:space="preserve"> PAGE  \* Arabic  \* MERGEFORMAT </w:instrText>
                          </w:r>
                          <w:r>
                            <w:fldChar w:fldCharType="separate"/>
                          </w:r>
                          <w:r w:rsidR="00BA42B4">
                            <w:rPr>
                              <w:noProof/>
                            </w:rPr>
                            <w:t>9</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99" type="#_x0000_t202" style="position:absolute;margin-left:461.75pt;margin-top:1.35pt;width:29.2pt;height:29.2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3zLwIAAFcEAAAOAAAAZHJzL2Uyb0RvYy54bWysVNuO2yAQfa/Uf0C8N3bibLKx4qy22aaq&#10;tL1Iu/0AjHGMihkKJHb69R2wk6a3l6p+QAwMZ2bOmfH6rm8VOQrrJOiCTicpJUJzqKTeF/Tz8+7V&#10;LSXOM10xBVoU9CQcvdu8fLHuTC5m0ICqhCUIol3emYI23ps8SRxvRMvcBIzQeFmDbZlH0+6TyrIO&#10;0VuVzNJ0kXRgK2OBC+fw9GG4pJuIX9eC+4917YQnqqCYm4+rjWsZ1mSzZvneMtNIPqbB/iGLlkmN&#10;QS9QD8wzcrDyN6hWcgsOaj/h0CZQ15KLWANWM01/qeapYUbEWpAcZy40uf8Hyz8cP1kiq4JmlGjW&#10;okTPovfkNfRkNg/0dMbl6PVk0M/3eI4yx1KdeQT+xREN24bpvbi3FrpGsArTm4aXydXTAccFkLJ7&#10;DxXGYQcPEaivbRu4QzYIoqNMp4s0IReOh9kyXWYzSjhe4X6VLWIElp8fG+v8WwEtCZuCWlQ+grPj&#10;o/MhGZafXUIsB0pWO6lUNOy+3CpLjgy7ZBe/Ef0nN6VJV9BFdpMO9f8VIo3fnyBa6bHdlWwLentx&#10;Ynlg7Y2uYjN6JtWwx5SVHmkMzA0c+r7sR8FGdUqoTsirhaG7cRpx04D9RkmHnV1Q9/XArKBEvdOo&#10;zXK+ysIoRGOVZfMbSuz1TRmNbIU8U8I0R6iC+vN264fxORgr9w1GGrpBwz3qWcvIdRB+yGpMH7s3&#10;SjBOWhiPazt6/fgfbL4DAAD//wMAUEsDBBQABgAIAAAAIQCx2itj4QAAAAgBAAAPAAAAZHJzL2Rv&#10;d25yZXYueG1sTI9BSwMxFITvgv8hPMGL2OyuWJt13xYRClZ6sS3SY7qJm8XNS7pJ29VfbzzpcZhh&#10;5ptqPtqenfQQOkcI+SQDpqlxqqMWYbtZ3M6AhShJyd6RRvjSAeb15UUlS+XO9KZP69iyVEKhlAgm&#10;Rl9yHhqjrQwT5zUl78MNVsYkh5arQZ5Tue15kWVTbmVHacFIr5+Nbj7XR4vwGt6/Xw7i5rDyTmz8&#10;drc0i90S8fpqfHoEFvUY/8Lwi5/QoU5Me3ckFViPIIq7+xRFKB6AJV/McgFsjzDNc+B1xf8fqH8A&#10;AAD//wMAUEsBAi0AFAAGAAgAAAAhALaDOJL+AAAA4QEAABMAAAAAAAAAAAAAAAAAAAAAAFtDb250&#10;ZW50X1R5cGVzXS54bWxQSwECLQAUAAYACAAAACEAOP0h/9YAAACUAQAACwAAAAAAAAAAAAAAAAAv&#10;AQAAX3JlbHMvLnJlbHNQSwECLQAUAAYACAAAACEAzA+d8y8CAABXBAAADgAAAAAAAAAAAAAAAAAu&#10;AgAAZHJzL2Uyb0RvYy54bWxQSwECLQAUAAYACAAAACEAsdorY+EAAAAIAQAADwAAAAAAAAAAAAAA&#10;AACJBAAAZHJzL2Rvd25yZXYueG1sUEsFBgAAAAAEAAQA8wAAAJcFAAAAAA==&#10;" strokeweight=".5pt">
              <v:textbox inset="5.9pt,7.35pt,5.9pt,3.1pt">
                <w:txbxContent>
                  <w:p w:rsidR="00663767" w:rsidRPr="00E13A87" w:rsidRDefault="00663767" w:rsidP="002D08EE">
                    <w:pPr>
                      <w:jc w:val="center"/>
                    </w:pPr>
                    <w:r>
                      <w:fldChar w:fldCharType="begin"/>
                    </w:r>
                    <w:r>
                      <w:instrText xml:space="preserve"> PAGE  \* Arabic  \* MERGEFORMAT </w:instrText>
                    </w:r>
                    <w:r>
                      <w:fldChar w:fldCharType="separate"/>
                    </w:r>
                    <w:r w:rsidR="00BA42B4">
                      <w:rPr>
                        <w:noProof/>
                      </w:rPr>
                      <w:t>9</w:t>
                    </w:r>
                    <w:r>
                      <w:fldChar w:fldCharType="end"/>
                    </w:r>
                  </w:p>
                </w:txbxContent>
              </v:textbox>
            </v:shape>
          </w:pict>
        </mc:Fallback>
      </mc:AlternateContent>
    </w:r>
    <w:r>
      <w:rPr>
        <w:noProof/>
        <w:lang w:eastAsia="ru-RU"/>
      </w:rPr>
      <mc:AlternateContent>
        <mc:Choice Requires="wps">
          <w:drawing>
            <wp:anchor distT="0" distB="0" distL="114935" distR="114935" simplePos="0" relativeHeight="251672576" behindDoc="1" locked="0" layoutInCell="1" allowOverlap="1" wp14:anchorId="40B19D17" wp14:editId="78E46108">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63767" w:rsidRDefault="00663767">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0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SNLQIAAFUEAAAOAAAAZHJzL2Uyb0RvYy54bWysVNuO2yAQfa/Uf0C8N46TbjZrxVlts01V&#10;aXuRdvsBGGMbFRgKJHb69TvgJE0v6kNVP6ABhjNnzsx4dTtoRfbCeQmmpPlkSokwHGpp2pJ+edq+&#10;WlLiAzM1U2BESQ/C09v1yxer3hZiBh2oWjiCIMYXvS1pF4ItsszzTmjmJ2CFwcsGnGYBt67Nasd6&#10;RNcqm02ni6wHV1sHXHiPp/fjJV0n/KYRPHxqGi8CUSVFbiGtLq1VXLP1ihWtY7aT/EiD/QMLzaTB&#10;oGeoexYY2Tn5G5SW3IGHJkw46AyaRnKRcsBs8ukv2Tx2zIqUC4rj7Vkm//9g+cf9Z0dkXdIZymOY&#10;xho9iSGQNzCQeR716a0v0O3RomMY8BzrnHL19gH4V08MbDpmWnHnHPSdYDXySy+zi6cjjo8gVf8B&#10;aozDdgES0NA4HcVDOQiiI5HDuTaRC8fD+SK/ucIbjlf5Ml/kqXYZK06PrfPhnQBNolFSh6VP4Gz/&#10;4AOmga4nlxjLg5L1ViqVNq6tNsqRPcM22aYvZo5PfnJThvQlXcyRx98hpun7E4SWAftdSV3S5dmJ&#10;FVG1t6ZO3RiYVKON8ZVBGlHGqNyoYRiqIVXs9ak6FdQH1NXB2N44jmh04L5T0mNrl9R/2zEnKFHv&#10;DdZmnl9f4SiM9s38GlV1FxfVhc0MR5ySBkpGcxPG4dlZJ9sOw4ytYOAOi9nIJHSkO1I6csfeTWIe&#10;5ywOx+U+ef34G6yfAQAA//8DAFBLAwQUAAYACAAAACEAksZied4AAAAJAQAADwAAAGRycy9kb3du&#10;cmV2LnhtbEyPy07DMBBF90j8gzVI7KjzqKoQ4lRAVVVdUVo+wLWHJCIeR7Gbhr9nWMFyZq7OnFut&#10;Z9eLCcfQeVKQLhIQSMbbjhoFH6ftQwEiRE1W955QwTcGWNe3N5Uurb/SO07H2AiGUCi1gjbGoZQy&#10;mBadDgs/IPHt049ORx7HRtpRXxnuepklyUo63RF/aPWAry2ar+PFKVjtN7upm212eNt1j2a/Maft&#10;i1Hq/m5+fgIRcY5/YfjVZ3Wo2ensL2SD6BVkxTLlqII8z0BwIF+mvDgzPS1A1pX836D+AQAA//8D&#10;AFBLAQItABQABgAIAAAAIQC2gziS/gAAAOEBAAATAAAAAAAAAAAAAAAAAAAAAABbQ29udGVudF9U&#10;eXBlc10ueG1sUEsBAi0AFAAGAAgAAAAhADj9If/WAAAAlAEAAAsAAAAAAAAAAAAAAAAALwEAAF9y&#10;ZWxzLy5yZWxzUEsBAi0AFAAGAAgAAAAhAOuXhI0tAgAAVQQAAA4AAAAAAAAAAAAAAAAALgIAAGRy&#10;cy9lMm9Eb2MueG1sUEsBAi0AFAAGAAgAAAAhAJLGYnneAAAACQEAAA8AAAAAAAAAAAAAAAAAhwQA&#10;AGRycy9kb3ducmV2LnhtbFBLBQYAAAAABAAEAPMAAACSBQAAAAA=&#10;" strokeweight=".5pt">
              <v:textbox inset=".25pt,3.1pt,.25pt,.25pt">
                <w:txbxContent>
                  <w:p w:rsidR="00663767" w:rsidRDefault="00663767">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6C6B5C66" wp14:editId="6DC4B5DB">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663767" w:rsidRDefault="00663767">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0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9ILQIAAFUEAAAOAAAAZHJzL2Uyb0RvYy54bWysVNtu2zAMfR+wfxD0vjhOljQx4hRdugwD&#10;ugvQ7gNkWbaFSaImKbG7rx8lp2nQbS/D/CBQEnV4eEh6cz1oRY7CeQmmpPlkSokwHGpp2pJ+e9i/&#10;WVHiAzM1U2BESR+Fp9fb1682vS3EDDpQtXAEQYwvelvSLgRbZJnnndDMT8AKg5cNOM0Cbl2b1Y71&#10;iK5VNptOl1kPrrYOuPAeT2/HS7pN+E0jePjSNF4EokqK3EJaXVqruGbbDStax2wn+YkG+wcWmkmD&#10;Qc9QtywwcnDyNygtuQMPTZhw0Bk0jeQi5YDZ5NMX2dx3zIqUC4rj7Vkm//9g+efjV0dkjbVbU2KY&#10;xho9iCGQdzCQedKnt75At3uLjmHAc/RNuXp7B/y7JwZ2HTOtuHEO+k6wGvnlUdns4mmsiC98BKn6&#10;T1BjHHYIkICGxukoHspBEB3r9HiuTeTC8XDxdjZb4w3Hq3yVL/PELWPF02PrfPggQJNolNRh6RM4&#10;O975EMmw4sklxvKgZL2XSqWNa6udcuTIsE326Uv8X7gpQ/qSLueL6Zj/XyGm6fsThJYB+11JXdLV&#10;2YkVUbX3pk7dGJhUo42UlTnJGJUbNQxDNaSKLWKAqGoF9SPq6mBsbxxHNDpwPynpsbVL6n8cmBOU&#10;qI8GazPPrxY4CqO9nl+hqu7iorqwmeGIU9JAyWjuwjg8B+tk22GYsRUM3GAxG5mEfqZ04o69m/Q/&#10;zVkcjst98nr+G2x/AQ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KUm30gtAgAAVQQAAA4AAAAAAAAAAAAAAAAALgIAAGRy&#10;cy9lMm9Eb2MueG1sUEsBAi0AFAAGAAgAAAAhADsEldfeAAAACQEAAA8AAAAAAAAAAAAAAAAAhwQA&#10;AGRycy9kb3ducmV2LnhtbFBLBQYAAAAABAAEAPMAAACSBQAAAAA=&#10;" strokeweight=".5pt">
              <v:textbox inset=".25pt,3.1pt,.25pt,.25pt">
                <w:txbxContent>
                  <w:p w:rsidR="00663767" w:rsidRDefault="00663767">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2E8175B1" wp14:editId="378CC6C4">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2EB22146" wp14:editId="02B34CA1">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338F79EE" wp14:editId="22457735">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0" locked="0" layoutInCell="1" allowOverlap="1" wp14:anchorId="5DFAEB44" wp14:editId="7E2086B0">
              <wp:simplePos x="0" y="0"/>
              <wp:positionH relativeFrom="column">
                <wp:posOffset>2162175</wp:posOffset>
              </wp:positionH>
              <wp:positionV relativeFrom="paragraph">
                <wp:posOffset>-149225</wp:posOffset>
              </wp:positionV>
              <wp:extent cx="3704400" cy="543600"/>
              <wp:effectExtent l="0" t="0" r="10795" b="2794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400" cy="543600"/>
                      </a:xfrm>
                      <a:prstGeom prst="rect">
                        <a:avLst/>
                      </a:prstGeom>
                      <a:solidFill>
                        <a:srgbClr val="FFFFFF"/>
                      </a:solidFill>
                      <a:ln w="6350">
                        <a:solidFill>
                          <a:srgbClr val="000000"/>
                        </a:solidFill>
                        <a:miter lim="800000"/>
                        <a:headEnd/>
                        <a:tailEnd/>
                      </a:ln>
                    </wps:spPr>
                    <wps:txbx>
                      <w:txbxContent>
                        <w:p w:rsidR="00663767" w:rsidRPr="00852BC5" w:rsidRDefault="00663767">
                          <w:pPr>
                            <w:jc w:val="center"/>
                            <w:rPr>
                              <w:position w:val="-6"/>
                            </w:rPr>
                          </w:pPr>
                          <w:r>
                            <w:rPr>
                              <w:position w:val="-6"/>
                              <w:sz w:val="28"/>
                              <w:szCs w:val="28"/>
                            </w:rPr>
                            <w:t>5598</w:t>
                          </w:r>
                          <w:r w:rsidRPr="00852BC5">
                            <w:rPr>
                              <w:position w:val="-6"/>
                              <w:sz w:val="28"/>
                              <w:szCs w:val="28"/>
                            </w:rPr>
                            <w:t>П-ППТ</w:t>
                          </w:r>
                          <w:proofErr w:type="gramStart"/>
                          <w:r w:rsidRPr="00852BC5">
                            <w:rPr>
                              <w:position w:val="-6"/>
                              <w:sz w:val="28"/>
                              <w:szCs w:val="28"/>
                            </w:rPr>
                            <w:t>.О</w:t>
                          </w:r>
                          <w:proofErr w:type="gramEnd"/>
                          <w:r w:rsidRPr="00852BC5">
                            <w:rPr>
                              <w:position w:val="-6"/>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02" type="#_x0000_t202" style="position:absolute;margin-left:170.25pt;margin-top:-11.75pt;width:291.7pt;height:42.8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6KwIAAFkEAAAOAAAAZHJzL2Uyb0RvYy54bWysVNuO2yAQfa/Uf0C8N3auzVpxVttsU1Xa&#10;XqTdfgDG2EYFhgKJvf36DjibTW8vVf2AGGY4M3PO4M31oBU5CuclmJJOJzklwnCopWlL+uVh/2pN&#10;iQ/M1EyBESV9FJ5eb1++2PS2EDPoQNXCEQQxvuhtSbsQbJFlnndCMz8BKww6G3CaBTRdm9WO9Yiu&#10;VTbL81XWg6utAy68x9Pb0Um3Cb9pBA+fmsaLQFRJsbaQVpfWKq7ZdsOK1jHbSX4qg/1DFZpJg0nP&#10;ULcsMHJw8jcoLbkDD02YcNAZNI3kIvWA3UzzX7q575gVqRckx9szTf7/wfKPx8+OyBq1W1JimEaN&#10;HsQQyBsYyGwZ+emtLzDs3mJgGPAcY1Ov3t4B/+qJgV3HTCtunIO+E6zG+qbxZnZxdcTxEaTqP0CN&#10;edghQAIaGqcjeUgHQXTU6fGsTayF4+H8db5Y5Oji6Fsu5ivcxxSseLptnQ/vBGgSNyV1qH1CZ8c7&#10;H8bQp5CYzIOS9V4qlQzXVjvlyJHhnOzTd0L/KUwZ0pd0NV/mIwF/hcjT9ycILQMOvJK6pOtzECsi&#10;bW9NjWWyIjCpxj12p8yJx0jdSGIYqiFJtooJIscV1I9IrINxvvE94qYD952SHme7pP7bgTlBiXpv&#10;UJyrxSqqHZKxWK+v0HCXnurSwwxHqJIGSsbtLowP6GCdbDvMNI6DgRsUtJGJ6+eqTuXj/Ca1Tm8t&#10;PpBLO0U9/xG2PwAAAP//AwBQSwMEFAAGAAgAAAAhACyug+PeAAAACgEAAA8AAABkcnMvZG93bnJl&#10;di54bWxMj8FOwzAMhu9IvENkJG5bshYm1jWdKgTiAJcNdvea0BQap0qyrvD0ZKdxs+Vfn7+/3Ey2&#10;Z6P2oXMkYTEXwDQ1TnXUSvh4f549AAsRSWHvSEv40QE21fVViYVyJ9rqcRdbliAUCpRgYhwKzkNj&#10;tMUwd4OmdPt03mJMq2+58nhKcNvzTIglt9hR+mBw0I9GN9+7o5WQ37mavn6x3rqXvRnjq/D87UnK&#10;25upXgOLeoqXMJz1kzpUyengjqQC688McZ+iEmZZnoaUWGX5CthBwjJbAK9K/r9C9QcAAP//AwBQ&#10;SwECLQAUAAYACAAAACEAtoM4kv4AAADhAQAAEwAAAAAAAAAAAAAAAAAAAAAAW0NvbnRlbnRfVHlw&#10;ZXNdLnhtbFBLAQItABQABgAIAAAAIQA4/SH/1gAAAJQBAAALAAAAAAAAAAAAAAAAAC8BAABfcmVs&#10;cy8ucmVsc1BLAQItABQABgAIAAAAIQD6cy/6KwIAAFkEAAAOAAAAAAAAAAAAAAAAAC4CAABkcnMv&#10;ZTJvRG9jLnhtbFBLAQItABQABgAIAAAAIQAsroPj3gAAAAoBAAAPAAAAAAAAAAAAAAAAAIUEAABk&#10;cnMvZG93bnJldi54bWxQSwUGAAAAAAQABADzAAAAkAUAAAAA&#10;" strokeweight=".5pt">
              <v:textbox inset="7.45pt,3.85pt,7.45pt,3.85pt">
                <w:txbxContent>
                  <w:p w:rsidR="00663767" w:rsidRPr="00852BC5" w:rsidRDefault="00663767">
                    <w:pPr>
                      <w:jc w:val="center"/>
                      <w:rPr>
                        <w:position w:val="-6"/>
                      </w:rPr>
                    </w:pPr>
                    <w:r>
                      <w:rPr>
                        <w:position w:val="-6"/>
                        <w:sz w:val="28"/>
                        <w:szCs w:val="28"/>
                      </w:rPr>
                      <w:t>5598</w:t>
                    </w:r>
                    <w:r w:rsidRPr="00852BC5">
                      <w:rPr>
                        <w:position w:val="-6"/>
                        <w:sz w:val="28"/>
                        <w:szCs w:val="28"/>
                      </w:rPr>
                      <w:t>П-ППТ</w:t>
                    </w:r>
                    <w:proofErr w:type="gramStart"/>
                    <w:r w:rsidRPr="00852BC5">
                      <w:rPr>
                        <w:position w:val="-6"/>
                        <w:sz w:val="28"/>
                        <w:szCs w:val="28"/>
                      </w:rPr>
                      <w:t>.О</w:t>
                    </w:r>
                    <w:proofErr w:type="gramEnd"/>
                    <w:r w:rsidRPr="00852BC5">
                      <w:rPr>
                        <w:position w:val="-6"/>
                        <w:sz w:val="28"/>
                        <w:szCs w:val="28"/>
                      </w:rPr>
                      <w:t>Ч</w:t>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40DBF8DC" wp14:editId="51E6F18D">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63767" w:rsidRDefault="00663767">
                          <w:pPr>
                            <w:jc w:val="center"/>
                          </w:pPr>
                          <w:r>
                            <w:rPr>
                              <w:rFonts w:ascii="Arial" w:hAnsi="Arial" w:cs="Arial"/>
                              <w:sz w:val="16"/>
                              <w:szCs w:val="16"/>
                            </w:rPr>
                            <w:t>№ док.</w:t>
                          </w:r>
                        </w:p>
                        <w:p w:rsidR="00663767" w:rsidRDefault="0066376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0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cX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p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c5nXFyoCAABVBAAADgAAAAAAAAAAAAAAAAAuAgAAZHJzL2Uy&#10;b0RvYy54bWxQSwECLQAUAAYACAAAACEAr85dPt0AAAAJAQAADwAAAAAAAAAAAAAAAACEBAAAZHJz&#10;L2Rvd25yZXYueG1sUEsFBgAAAAAEAAQA8wAAAI4FAAAAAA==&#10;" strokeweight=".5pt">
              <v:textbox inset=".25pt,3.1pt,.25pt,.25pt">
                <w:txbxContent>
                  <w:p w:rsidR="00663767" w:rsidRDefault="00663767">
                    <w:pPr>
                      <w:jc w:val="center"/>
                    </w:pPr>
                    <w:r>
                      <w:rPr>
                        <w:rFonts w:ascii="Arial" w:hAnsi="Arial" w:cs="Arial"/>
                        <w:sz w:val="16"/>
                        <w:szCs w:val="16"/>
                      </w:rPr>
                      <w:t>№ док.</w:t>
                    </w:r>
                  </w:p>
                  <w:p w:rsidR="00663767" w:rsidRDefault="00663767"/>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23CDA210" wp14:editId="22CF129C">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63767" w:rsidRDefault="00663767">
                          <w:pPr>
                            <w:jc w:val="center"/>
                          </w:pPr>
                          <w:r>
                            <w:rPr>
                              <w:rFonts w:ascii="Arial" w:hAnsi="Arial" w:cs="Arial"/>
                              <w:sz w:val="16"/>
                              <w:szCs w:val="16"/>
                            </w:rPr>
                            <w:t>Лист</w:t>
                          </w:r>
                        </w:p>
                        <w:p w:rsidR="00663767" w:rsidRDefault="0066376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0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FKgIAAFUEAAAOAAAAZHJzL2Uyb0RvYy54bWysVNuO2yAQfa/Uf0C8N44TbTZrxVlts01V&#10;aXuRdvsBGOMYFTN0ILG3X98BJ2m0rfpQ1Q9ogOFwOGfGq9uhM+yg0GuwJc8nU86UlVBruyv516ft&#10;myVnPghbCwNWlfxZeX67fv1q1btCzaAFUytkBGJ90buStyG4Isu8bFUn/AScsrTZAHYi0BR3WY2i&#10;J/TOZLPpdJH1gLVDkMp7Wr0fN/k64TeNkuFz03gVmCk5cQtpxDRWcczWK1HsULhWyyMN8Q8sOqEt&#10;XXqGuhdBsD3q36A6LRE8NGEiocugabRU6Q30mnz64jWPrXAqvYXE8e4sk/9/sPLT4QsyXZN3M86s&#10;6MijJzUE9hYGNptFfXrnC0p7dJQYBlqn3PRW7x5AfvPMwqYVdqfuEKFvlaiJXx5PZhdHRxwfQar+&#10;I9R0j9gHSEBDg10Uj+RghE4+PZ+9iVwkLc4X+c0V7Ujaypf5Ik/eZaI4HXbow3sFHYtByZGsT+Di&#10;8OBDJCOKU0q8y4PR9VYbkya4qzYG2UFQmWzTl/i/SDOW9SVfzInH3yGm6fsTRKcD1bvRXcmX5yRR&#10;RNXe2TpVYxDajDFRNvYoY1Ru1DAM1ZAcW57cqaB+Jl0RxvKmdqSgBfzBWU+lXXL/fS9QcWY+WPJm&#10;nl9fUSuM8c38mlTFi43qIhZWEk7JA2djuAlj8+wd6l1L14ylYOGOzGx0Ejq6PlI6cqfaTfof+yw2&#10;x+U8Zf36G6x/Ag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glaFRSoCAABVBAAADgAAAAAAAAAAAAAAAAAuAgAAZHJzL2Uy&#10;b0RvYy54bWxQSwECLQAUAAYACAAAACEACbZ7y90AAAAIAQAADwAAAAAAAAAAAAAAAACEBAAAZHJz&#10;L2Rvd25yZXYueG1sUEsFBgAAAAAEAAQA8wAAAI4FAAAAAA==&#10;" strokeweight=".5pt">
              <v:textbox inset=".25pt,3.1pt,.25pt,.25pt">
                <w:txbxContent>
                  <w:p w:rsidR="00663767" w:rsidRDefault="00663767">
                    <w:pPr>
                      <w:jc w:val="center"/>
                    </w:pPr>
                    <w:r>
                      <w:rPr>
                        <w:rFonts w:ascii="Arial" w:hAnsi="Arial" w:cs="Arial"/>
                        <w:sz w:val="16"/>
                        <w:szCs w:val="16"/>
                      </w:rPr>
                      <w:t>Лист</w:t>
                    </w:r>
                  </w:p>
                  <w:p w:rsidR="00663767" w:rsidRDefault="00663767"/>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7D09B97E" wp14:editId="791E1A45">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63767" w:rsidRDefault="00663767">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663767" w:rsidRDefault="0066376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0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xbLAIAAFUEAAAOAAAAZHJzL2Uyb0RvYy54bWysVNuO2yAQfa/Uf0C8N44TbTax4qy22aaq&#10;tL1Iu/0AjLGNCgwFEjv9+g44SdOL+lDVD2iA4czMOTNe3w1akYNwXoIpaT6ZUiIMh1qatqSfn3ev&#10;lpT4wEzNFBhR0qPw9G7z8sW6t4WYQQeqFo4giPFFb0vahWCLLPO8E5r5CVhh8LIBp1nArWuz2rEe&#10;0bXKZtPpIuvB1dYBF97j6cN4STcJv2kEDx+bxotAVEkxt5BWl9YqrtlmzYrWMdtJfkqD/UMWmkmD&#10;QS9QDywwsnfyNygtuQMPTZhw0Bk0jeQi1YDV5NNfqnnqmBWpFiTH2wtN/v/B8g+HT47IGrXLKTFM&#10;o0bPYgjkNQxklkd+eusLdHuy6BgGPEffVKu3j8C/eGJg2zHTinvnoO8EqzG/9DK7ejri+AhS9e+h&#10;xjhsHyABDY3TkTykgyA66nS8aBNz4Xg4X+SrG7zheJUv80WetMtYcX5snQ9vBWgSjZI6lD6Bs8Oj&#10;D1gGup5dYiwPStY7qVTauLbaKkcODNtkl75YOT75yU0Z0pd0Mcc8/g4xTd+fILQM2O9K6pIuL06s&#10;iKy9MXXqxsCkGm2MrwymEWmMzI0chqEakmKrszoV1Efk1cHY3jiOaHTgvlHSY2uX1H/dMycoUe8M&#10;ajPPb29wFEZ7Nb9FVt3VRXVlM8MRp6SBktHchnF49tbJtsMwYysYuEcxG5mIjumOKZ1yx95NZJ7m&#10;LA7H9T55/fgbbL4D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CImMWywCAABVBAAADgAAAAAAAAAAAAAAAAAuAgAAZHJzL2Uy&#10;b0RvYy54bWxQSwECLQAUAAYACAAAACEADIRBedsAAAAHAQAADwAAAAAAAAAAAAAAAACGBAAAZHJz&#10;L2Rvd25yZXYueG1sUEsFBgAAAAAEAAQA8wAAAI4FAAAAAA==&#10;" strokeweight=".5pt">
              <v:textbox inset=".25pt,3.1pt,.25pt,.25pt">
                <w:txbxContent>
                  <w:p w:rsidR="00663767" w:rsidRDefault="00663767">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663767" w:rsidRDefault="00663767"/>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12E2C0E1" wp14:editId="200E3C4D">
              <wp:simplePos x="0" y="0"/>
              <wp:positionH relativeFrom="column">
                <wp:posOffset>-177800</wp:posOffset>
              </wp:positionH>
              <wp:positionV relativeFrom="paragraph">
                <wp:posOffset>210820</wp:posOffset>
              </wp:positionV>
              <wp:extent cx="360045" cy="181610"/>
              <wp:effectExtent l="0" t="0" r="2095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663767" w:rsidRDefault="00663767">
                          <w:pPr>
                            <w:jc w:val="center"/>
                          </w:pPr>
                          <w:r>
                            <w:rPr>
                              <w:rFonts w:ascii="Arial" w:hAnsi="Arial" w:cs="Arial"/>
                              <w:sz w:val="16"/>
                              <w:szCs w:val="16"/>
                            </w:rPr>
                            <w:t>Изм.</w:t>
                          </w:r>
                        </w:p>
                        <w:p w:rsidR="00663767" w:rsidRDefault="0066376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0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1DKgIAAFYEAAAOAAAAZHJzL2Uyb0RvYy54bWysVNuO2yAQfa/Uf0C8N3aSbja14qy22aaq&#10;tL1Iu/0AjLGNCgwFEjv9+h1wkk1vL1X9gAYYzsycM+PVzaAV2QvnJZiSTic5JcJwqKVpS/r1cftq&#10;SYkPzNRMgRElPQhPb9YvX6x6W4gZdKBq4QiCGF/0tqRdCLbIMs87oZmfgBUGLxtwmgXcujarHesR&#10;XatslueLrAdXWwdceI+nd+MlXSf8phE8fG4aLwJRJcXcQlpdWqu4ZusVK1rHbCf5MQ32D1loJg0G&#10;PUPdscDIzsnfoLTkDjw0YcJBZ9A0kotUA1YzzX+p5qFjVqRakBxvzzT5/wfLP+2/OCJr1A7pMUyj&#10;Ro9iCOQtDGSW+OmtL9DtwaJjGPAcfVOt3t4D/+aJgU3HTCtunYO+E6zG/KaR2eziaVTEFz6CVP1H&#10;qDEO2wVIQEPjdCQP6SCIjokcztrEXDgezhd5/vqKEo5X0+V0genGCKw4PbbOh/cCNIlGSR1Kn8DZ&#10;/t6H0fXkEmN5ULLeSqXSxrXVRjmyZ9gm2/Qd0X9yU4b0JV3Mr/Kx/r9C5On7E4SWAftdSV3S5dmJ&#10;FZG1d6ZO3RiYVKON1SlzpDEyN3IYhmo4KYYPIq0V1Ack1sHY3ziPaHTgflDSY2+X1H/fMScoUR8M&#10;ijOfXiOTYbTfzK+RcHdxUV3YzHDEKWmgZDQ3YZyenXWy7TDM2AsGblHNRiamn1M6Jo/Nm7Q6Dlqc&#10;jst98nr+HayfAAAA//8DAFBLAwQUAAYACAAAACEA7AkxW94AAAAIAQAADwAAAGRycy9kb3ducmV2&#10;LnhtbEyPQU7DMBBF90jcwRokdq3TVCohxKmAqqq6orQcwLWHxCIeR7GbhtszrGA5mq/336/Wk+/E&#10;iEN0gRQs5hkIJBOso0bBx2k7K0DEpMnqLhAq+MYI6/r2ptKlDVd6x/GYGsEQiqVW0KbUl1JG06LX&#10;cR56JP59hsHrxOfQSDvoK8N9J/MsW0mvHXFDq3t8bdF8HS9ewWq/2Y1usvnhbecezX5jTtsXo9T9&#10;3fT8BCLhlP7C8KvP6lCz0zlcyEbRKZjlBW9JCpbLHAQH8uIBxJnhiwJkXcn/A+ofAAAA//8DAFBL&#10;AQItABQABgAIAAAAIQC2gziS/gAAAOEBAAATAAAAAAAAAAAAAAAAAAAAAABbQ29udGVudF9UeXBl&#10;c10ueG1sUEsBAi0AFAAGAAgAAAAhADj9If/WAAAAlAEAAAsAAAAAAAAAAAAAAAAALwEAAF9yZWxz&#10;Ly5yZWxzUEsBAi0AFAAGAAgAAAAhADf0PUMqAgAAVgQAAA4AAAAAAAAAAAAAAAAALgIAAGRycy9l&#10;Mm9Eb2MueG1sUEsBAi0AFAAGAAgAAAAhAOwJMVveAAAACAEAAA8AAAAAAAAAAAAAAAAAhAQAAGRy&#10;cy9kb3ducmV2LnhtbFBLBQYAAAAABAAEAPMAAACPBQAAAAA=&#10;" strokeweight=".5pt">
              <v:textbox inset=".25pt,3.1pt,.25pt,.25pt">
                <w:txbxContent>
                  <w:p w:rsidR="00663767" w:rsidRDefault="00663767">
                    <w:pPr>
                      <w:jc w:val="center"/>
                    </w:pPr>
                    <w:r>
                      <w:rPr>
                        <w:rFonts w:ascii="Arial" w:hAnsi="Arial" w:cs="Arial"/>
                        <w:sz w:val="16"/>
                        <w:szCs w:val="16"/>
                      </w:rPr>
                      <w:t>Изм.</w:t>
                    </w:r>
                  </w:p>
                  <w:p w:rsidR="00663767" w:rsidRDefault="00663767"/>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5D2C112A" wp14:editId="7E9B6520">
              <wp:simplePos x="0" y="0"/>
              <wp:positionH relativeFrom="column">
                <wp:posOffset>5868035</wp:posOffset>
              </wp:positionH>
              <wp:positionV relativeFrom="paragraph">
                <wp:posOffset>-149860</wp:posOffset>
              </wp:positionV>
              <wp:extent cx="363220" cy="181610"/>
              <wp:effectExtent l="0" t="0" r="17780" b="2794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663767" w:rsidRDefault="00663767">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0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2UKwIAAFUEAAAOAAAAZHJzL2Uyb0RvYy54bWysVFFv0zAQfkfiP1h+p0larWujptPoKEIa&#10;A2njBziO01jYPmO7Tcqv5+x0XTXgBZEH6+w7f777vrusbgatyEE4L8FUtJjklAjDoZFmV9FvT9t3&#10;C0p8YKZhCoyo6FF4erN++2bV21JMoQPVCEcQxPiytxXtQrBllnneCc38BKww6GzBaRZw63ZZ41iP&#10;6Fpl0zyfZz24xjrgwns8vRuddJ3w21bw8KVtvQhEVRRzC2l1aa3jmq1XrNw5ZjvJT2mwf8hCM2nw&#10;0TPUHQuM7J38DUpL7sBDGyYcdAZtK7lINWA1Rf6qmseOWZFqQXK8PdPk/x8sfzh8dUQ2FV1SYphG&#10;iZ7EEMh7GEixjPT01pcY9WgxLgx4jjKnUr29B/7dEwObjpmduHUO+k6wBtMr4s3s4uqI4yNI3X+G&#10;Bt9h+wAJaGidjtwhGwTRUabjWZqYC8fD2Xw2naKHo6tYFPMiSZex8vmydT58FKBJNCrqUPkEzg73&#10;PsRkWPkcEt/yoGSzlUqljdvVG+XIgWGXbNOX8n8VpgzpKzqfXeVj/X+FyNP3JwgtA7a7krqii3MQ&#10;KyNrH0yTmjEwqUYbU1bmRGNkbuQwDPWQBCsSyZHjGpojEutgbG8cRzQ6cD8p6bG1K+p/7JkTlKhP&#10;BsWZFddXOAqjvZxdI63uwlFf2MxwxKlooGQ0N2Ecnr11ctfhM2MvGLhFNVuZmH5J6ZQ89m4S4DRn&#10;cTgu9ynq5W+w/gUAAP//AwBQSwMEFAAGAAgAAAAhAJtXgpHfAAAACQEAAA8AAABkcnMvZG93bnJl&#10;di54bWxMj0FOwzAQRfdI3MEaJHatkxSiJsSpgKqquiq0HMC1p4nVeBzFbhpuj1nBcvSf/n9TrSbb&#10;sREHbxwJSOcJMCTltKFGwNdxM1sC80GSlp0jFPCNHlb1/V0lS+1u9InjITQslpAvpYA2hL7k3KsW&#10;rfRz1yPF7OwGK0M8h4brQd5iue14liQ5t9JQXGhlj+8tqsvhagXku/V2NJPOPvZbU6jdWh03b0qI&#10;x4fp9QVYwCn8wfCrH9Whjk4ndyXtWSegyJ7SiAqYZYscWCSKZboAdhLwnACvK/7/g/oHAAD//wMA&#10;UEsBAi0AFAAGAAgAAAAhALaDOJL+AAAA4QEAABMAAAAAAAAAAAAAAAAAAAAAAFtDb250ZW50X1R5&#10;cGVzXS54bWxQSwECLQAUAAYACAAAACEAOP0h/9YAAACUAQAACwAAAAAAAAAAAAAAAAAvAQAAX3Jl&#10;bHMvLnJlbHNQSwECLQAUAAYACAAAACEAiRrdlCsCAABVBAAADgAAAAAAAAAAAAAAAAAuAgAAZHJz&#10;L2Uyb0RvYy54bWxQSwECLQAUAAYACAAAACEAm1eCkd8AAAAJAQAADwAAAAAAAAAAAAAAAACFBAAA&#10;ZHJzL2Rvd25yZXYueG1sUEsFBgAAAAAEAAQA8wAAAJEFAAAAAA==&#10;" strokeweight=".5pt">
              <v:textbox inset=".25pt,3.1pt,.25pt,.25pt">
                <w:txbxContent>
                  <w:p w:rsidR="00663767" w:rsidRDefault="00663767">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2A8379E8" wp14:editId="10E887BC">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43ABF197" wp14:editId="366013D5">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1EE5B463" wp14:editId="6D4603EB">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321132ED" wp14:editId="58DB7EF2">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77A1E360" wp14:editId="189CD56F">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53B4CB08" wp14:editId="59DDC53A">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2BE41B50" wp14:editId="68F88C59">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97" w:rsidRDefault="00020D97">
      <w:r>
        <w:separator/>
      </w:r>
    </w:p>
  </w:footnote>
  <w:footnote w:type="continuationSeparator" w:id="0">
    <w:p w:rsidR="00020D97" w:rsidRDefault="00020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67" w:rsidRDefault="00663767">
    <w:pPr>
      <w:pStyle w:val="ac"/>
      <w:jc w:val="right"/>
    </w:pPr>
    <w:r>
      <w:rPr>
        <w:noProof/>
        <w:lang w:eastAsia="ru-RU"/>
      </w:rPr>
      <mc:AlternateContent>
        <mc:Choice Requires="wps">
          <w:drawing>
            <wp:anchor distT="0" distB="0" distL="114298" distR="114298" simplePos="0" relativeHeight="251642880" behindDoc="1" locked="0" layoutInCell="1" allowOverlap="1" wp14:anchorId="0EC908E1" wp14:editId="51665C48">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5EEF0701" wp14:editId="12EC8AD5">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1796BC36" wp14:editId="0CBF2B41">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1CEB029B" wp14:editId="7ECFAB4D">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7FEBB59C" wp14:editId="10A31FA1">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5D012400" wp14:editId="0FCEFCE7">
              <wp:simplePos x="0" y="0"/>
              <wp:positionH relativeFrom="column">
                <wp:posOffset>-897890</wp:posOffset>
              </wp:positionH>
              <wp:positionV relativeFrom="paragraph">
                <wp:posOffset>9462135</wp:posOffset>
              </wp:positionV>
              <wp:extent cx="902335" cy="180975"/>
              <wp:effectExtent l="0" t="1270" r="10795" b="1079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3767" w:rsidRDefault="00663767">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9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bp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EEs1qqNGD7DxZmo4kachP27gM3O4bcPQd7EOdMVbXvDP8qyParEqmd3JhrWlLyQTwS8LJ6OJo&#10;j+MCyLZ9bwTcw/beIFBX2JpYA8VJJlBUeHAbskPgMijb47lUgRqHzet4mKZjSjj8Smbx9XSMF7Is&#10;YIVCNNb5N9LUJBg5taAEBGWHd84Hbk8uwd2ZSomNqipc2N12VVlyYKCaDT5H9GdulSYtMEknwJAz&#10;EK/71uflj1gYG4oOrn+GVSsPfVCpOqezPgOozJDNtRZoe6aq3obDlQ5EJSq8DwhWnQcT9yFLqL4f&#10;i804no7S2WA6HaeDUbqOB8vZZjVYrJLJZLperpbr5GdgnYyyUgkh9Rox3akZktHfie3Ylr2Mz+1w&#10;JhhYmT3EeF+KlggVapKOr4cJhQX043DaR01YtYNBwr2lQRFflC+xC4IAAoa7LM0sDu+xNGd0rO3F&#10;xdGL2HqPDlIFmTxlDcUa9Nkr1XfbDtIeFLw14hFkiwKFUsO0A/Klsd8paWFyhLrvmZWUVG81SD+M&#10;mZNhT8b2ZDDN4WhOPSW9ufI4jkJw2iygJQqF+ny6GWiGBUwAJHycVmHEXK7R62mmzn8B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CgkSbpxQIAAJsFAAAOAAAAAAAAAAAAAAAAAC4CAABkcnMvZTJvRG9jLnhtbFBL&#10;AQItABQABgAIAAAAIQBbKDVi4wAAAA0BAAAPAAAAAAAAAAAAAAAAAB8FAABkcnMvZG93bnJldi54&#10;bWxQSwUGAAAAAAQABADzAAAALwYAAAAA&#10;" strokeweight=".26mm">
              <v:stroke endcap="square"/>
              <v:textbox inset="0,0,0,0">
                <w:txbxContent>
                  <w:p w:rsidR="00663767" w:rsidRDefault="00663767">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12C8E8C9" wp14:editId="409729B5">
              <wp:simplePos x="0" y="0"/>
              <wp:positionH relativeFrom="column">
                <wp:posOffset>-1078230</wp:posOffset>
              </wp:positionH>
              <wp:positionV relativeFrom="paragraph">
                <wp:posOffset>8380095</wp:posOffset>
              </wp:positionV>
              <wp:extent cx="1263015" cy="180975"/>
              <wp:effectExtent l="7620" t="0" r="20955" b="2095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3767" w:rsidRDefault="0066376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9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I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RElhlVQowfZBrK0LcmGMT9N7Wfgdl+DY2hhH+qMsfr6neVfPTF2VTKzkwvnbFNKJoBfFk8mF0c7&#10;HB9Bts17K+Aetg8WgdrCVcRZKE42hqLCg9uQHQKXQdkez6WK1Hhk0B8P0gwoc/iXTdPryQhvZLMI&#10;FitROx/eSFuRaOTUgRQQlR3e+RDJPblEd2+1EhulNS7cbrvSjhwYyGaDzxH9mZs2pMnp9WAMFDkD&#10;9fpvXWL+iIXBoerg+mdYlQrQCFpVOZ12KUBpxnSujUA7MKU7Gw5rE4lKlHgXEKzaACbuQ5pQfj8W&#10;m1E6GQ6mvclkNOgNB+u0t5xuVr3FKhuPJ+vlarnOfkbW2XBWKiGkWSOmP3VDNvw7tR37stPxuR/O&#10;BCMru4cY70vREKFiTQaj635GYQEN2Z90UROmdzBJeHA0SuKLCiW2QVRAxPCXpZmm8T2W5oyOtb24&#10;OHkRW+fRQqogk6esoVqjQDuphnbbYmOglKOSt1Y8gnxRqFBxmHoQQ2ndd0oamCCx/HvmJCX6rYEW&#10;iOPmZLiTsT0ZzHA4mtNASWeuAo6lGKOxC2iNQqFMn24GtnEBkwB5H6dWHDWXa/R6mq3zXwA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Clbh8jHAgAAowUAAA4AAAAAAAAAAAAAAAAALgIAAGRycy9lMm9Eb2MueG1s&#10;UEsBAi0AFAAGAAgAAAAhACCIO1fjAAAADQEAAA8AAAAAAAAAAAAAAAAAIQUAAGRycy9kb3ducmV2&#10;LnhtbFBLBQYAAAAABAAEAPMAAAAxBgAAAAA=&#10;" strokeweight=".26mm">
              <v:stroke endcap="square"/>
              <v:textbox inset="0,0,0,0">
                <w:txbxContent>
                  <w:p w:rsidR="00663767" w:rsidRDefault="00663767"/>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0227D18F" wp14:editId="4C9F1565">
              <wp:simplePos x="0" y="0"/>
              <wp:positionH relativeFrom="column">
                <wp:posOffset>-897890</wp:posOffset>
              </wp:positionH>
              <wp:positionV relativeFrom="paragraph">
                <wp:posOffset>7298055</wp:posOffset>
              </wp:positionV>
              <wp:extent cx="902335" cy="180975"/>
              <wp:effectExtent l="0" t="1270" r="10795" b="1079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3767" w:rsidRDefault="0066376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9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ZxwIAAKIFAAAOAAAAZHJzL2Uyb0RvYy54bWysVG1r2zAQ/j7YfxD6ntrOe0OdkqTJGOwN&#10;2rHPiiTHYrLkSUrsbuy/73RO0qxlMMZsMCf59Oi5u+fu5ratNDlI55U1Oc2uUkqk4VYos8vp54dN&#10;b0qJD8wIpq2ROX2Unt7OX7+6aeqZ7NvSaiEdARDjZ02d0zKEepYknpeyYv7K1tLAz8K6igVYul0i&#10;HGsAvdJJP03HSWOdqJ3l0nvYvet+0jniF4Xk4WNReBmIzilwC/h1+N3GbzK/YbOdY3Wp+JEG+wcW&#10;FVMGLj1D3bHAyN6pF1CV4s56W4QrbqvEFoXiEmOAaLL0WTT3JaslxgLJ8fU5Tf7/wfIPh0+OKJHT&#10;/pASwyqo0YNsA1nalmSjmJ+m9jNwu6/BMbSwD3XGWH39zvKvnhi7KpnZyYVztiklE8AviyeTi6Md&#10;jo8g2+a9FXAP2weLQG3hKuIsFCcbQ1HhwW3IDoHLoGyP51JFahw2r9P+YDCihMOvbJpeT5BqwmYR&#10;Kxaidj68kbYi0cipAyUgKDu88yFye3KJ7t5qJTZKa1y43XalHTkwUM0GHwznmZs2pAEmgzEw5AzE&#10;6791efkjFsaGooPrf7uyUgH6QKsqp9MuA6jMmM21EWgHpnRnw2FtIlGJCu8CglUbwMR9yBKq78di&#10;M0onw8G0N5mMBr3hYJ32ltPNqrdYZePxZL1cLdfZz8g6G85KJYQ0a8T0p2bIhn8ntmNbdjI+t8OZ&#10;YGRl9xDjfSkaIlSsyWB03c8oLKAf+5MuasL0DgYJD45GRXxRocQuiAKIGP6yNNM0vsfSnNGxthcX&#10;Jy9i6zxaSBVk8pQ1FGvUZ6fU0G7bri9OPbC14hHUizqFisPQgxhK675T0sAAieXfMycp0W8NdECc&#10;NifDnYztyWCGw9GcBko6cxVwKsUYjV1AZxQKZRpbqLsZ2MYFDALkfRxacdJcrtHrabTOfwE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zDpxmccCAACiBQAADgAAAAAAAAAAAAAAAAAuAgAAZHJzL2Uyb0RvYy54bWxQ&#10;SwECLQAUAAYACAAAACEARsmoOOIAAAANAQAADwAAAAAAAAAAAAAAAAAhBQAAZHJzL2Rvd25yZXYu&#10;eG1sUEsFBgAAAAAEAAQA8wAAADAGAAAAAA==&#10;" strokeweight=".26mm">
              <v:stroke endcap="square"/>
              <v:textbox inset="0,0,0,0">
                <w:txbxContent>
                  <w:p w:rsidR="00663767" w:rsidRDefault="00663767"/>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0E04913F" wp14:editId="6044E84A">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4E9046E2" wp14:editId="0FFC2A71">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57F4D876" wp14:editId="67211589">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577494D"/>
    <w:multiLevelType w:val="hybridMultilevel"/>
    <w:tmpl w:val="A3BE310C"/>
    <w:lvl w:ilvl="0" w:tplc="FFFFFFFF">
      <w:start w:val="1"/>
      <w:numFmt w:val="bullet"/>
      <w:lvlRestart w:val="0"/>
      <w:lvlText w:val=""/>
      <w:lvlJc w:val="left"/>
      <w:pPr>
        <w:tabs>
          <w:tab w:val="num" w:pos="1072"/>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5FB1164"/>
    <w:multiLevelType w:val="hybridMultilevel"/>
    <w:tmpl w:val="AE52207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83B6CD2"/>
    <w:multiLevelType w:val="hybridMultilevel"/>
    <w:tmpl w:val="EF984ABA"/>
    <w:lvl w:ilvl="0" w:tplc="58D09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F315DA"/>
    <w:multiLevelType w:val="multilevel"/>
    <w:tmpl w:val="4FDE49C0"/>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1">
    <w:nsid w:val="0CC87840"/>
    <w:multiLevelType w:val="multilevel"/>
    <w:tmpl w:val="4FDE49C0"/>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2">
    <w:nsid w:val="0FE57D47"/>
    <w:multiLevelType w:val="hybridMultilevel"/>
    <w:tmpl w:val="E1C02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186E6174"/>
    <w:multiLevelType w:val="hybridMultilevel"/>
    <w:tmpl w:val="E0C21BB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nsid w:val="1BAE2B7E"/>
    <w:multiLevelType w:val="hybridMultilevel"/>
    <w:tmpl w:val="778C93EA"/>
    <w:lvl w:ilvl="0" w:tplc="04190001">
      <w:start w:val="1"/>
      <w:numFmt w:val="bullet"/>
      <w:lvlText w:val=""/>
      <w:lvlJc w:val="left"/>
      <w:pPr>
        <w:ind w:left="2856" w:hanging="1416"/>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F1059C4"/>
    <w:multiLevelType w:val="hybridMultilevel"/>
    <w:tmpl w:val="D908A8AE"/>
    <w:lvl w:ilvl="0" w:tplc="3518599E">
      <w:start w:val="1"/>
      <w:numFmt w:val="bullet"/>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286C709E"/>
    <w:multiLevelType w:val="hybridMultilevel"/>
    <w:tmpl w:val="4D7CE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8FC0A27"/>
    <w:multiLevelType w:val="hybridMultilevel"/>
    <w:tmpl w:val="7D3039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2DFC657C"/>
    <w:multiLevelType w:val="hybridMultilevel"/>
    <w:tmpl w:val="3EDCD3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1B062BA"/>
    <w:multiLevelType w:val="hybridMultilevel"/>
    <w:tmpl w:val="AEE290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1CF0D04"/>
    <w:multiLevelType w:val="hybridMultilevel"/>
    <w:tmpl w:val="A8F415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33BB4781"/>
    <w:multiLevelType w:val="hybridMultilevel"/>
    <w:tmpl w:val="CC3E052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nsid w:val="36F63EF0"/>
    <w:multiLevelType w:val="multilevel"/>
    <w:tmpl w:val="4FDE49C0"/>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35">
    <w:nsid w:val="3979194A"/>
    <w:multiLevelType w:val="multilevel"/>
    <w:tmpl w:val="4FDE49C0"/>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36">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7">
    <w:nsid w:val="3B166972"/>
    <w:multiLevelType w:val="hybridMultilevel"/>
    <w:tmpl w:val="23C242C8"/>
    <w:lvl w:ilvl="0" w:tplc="58D094EA">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44127FA"/>
    <w:multiLevelType w:val="hybridMultilevel"/>
    <w:tmpl w:val="C4E8AAE8"/>
    <w:lvl w:ilvl="0" w:tplc="456482F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47845A45"/>
    <w:multiLevelType w:val="hybridMultilevel"/>
    <w:tmpl w:val="B76C37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8B80BB1"/>
    <w:multiLevelType w:val="hybridMultilevel"/>
    <w:tmpl w:val="1D3CD9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93B1C2E"/>
    <w:multiLevelType w:val="hybridMultilevel"/>
    <w:tmpl w:val="90FC8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3924A3C"/>
    <w:multiLevelType w:val="hybridMultilevel"/>
    <w:tmpl w:val="3BB4C214"/>
    <w:lvl w:ilvl="0" w:tplc="04190013">
      <w:start w:val="1"/>
      <w:numFmt w:val="upperRoman"/>
      <w:lvlText w:val="%1."/>
      <w:lvlJc w:val="right"/>
      <w:pPr>
        <w:ind w:left="1398" w:hanging="360"/>
      </w:pPr>
    </w:lvl>
    <w:lvl w:ilvl="1" w:tplc="04190019" w:tentative="1">
      <w:start w:val="1"/>
      <w:numFmt w:val="lowerLetter"/>
      <w:lvlText w:val="%2."/>
      <w:lvlJc w:val="left"/>
      <w:pPr>
        <w:ind w:left="2118" w:hanging="360"/>
      </w:pPr>
    </w:lvl>
    <w:lvl w:ilvl="2" w:tplc="0419001B" w:tentative="1">
      <w:start w:val="1"/>
      <w:numFmt w:val="lowerRoman"/>
      <w:lvlText w:val="%3."/>
      <w:lvlJc w:val="right"/>
      <w:pPr>
        <w:ind w:left="2838" w:hanging="180"/>
      </w:pPr>
    </w:lvl>
    <w:lvl w:ilvl="3" w:tplc="0419000F" w:tentative="1">
      <w:start w:val="1"/>
      <w:numFmt w:val="decimal"/>
      <w:lvlText w:val="%4."/>
      <w:lvlJc w:val="left"/>
      <w:pPr>
        <w:ind w:left="3558" w:hanging="360"/>
      </w:pPr>
    </w:lvl>
    <w:lvl w:ilvl="4" w:tplc="04190019" w:tentative="1">
      <w:start w:val="1"/>
      <w:numFmt w:val="lowerLetter"/>
      <w:lvlText w:val="%5."/>
      <w:lvlJc w:val="left"/>
      <w:pPr>
        <w:ind w:left="4278" w:hanging="360"/>
      </w:pPr>
    </w:lvl>
    <w:lvl w:ilvl="5" w:tplc="0419001B" w:tentative="1">
      <w:start w:val="1"/>
      <w:numFmt w:val="lowerRoman"/>
      <w:lvlText w:val="%6."/>
      <w:lvlJc w:val="right"/>
      <w:pPr>
        <w:ind w:left="4998" w:hanging="180"/>
      </w:pPr>
    </w:lvl>
    <w:lvl w:ilvl="6" w:tplc="0419000F" w:tentative="1">
      <w:start w:val="1"/>
      <w:numFmt w:val="decimal"/>
      <w:lvlText w:val="%7."/>
      <w:lvlJc w:val="left"/>
      <w:pPr>
        <w:ind w:left="5718" w:hanging="360"/>
      </w:pPr>
    </w:lvl>
    <w:lvl w:ilvl="7" w:tplc="04190019" w:tentative="1">
      <w:start w:val="1"/>
      <w:numFmt w:val="lowerLetter"/>
      <w:lvlText w:val="%8."/>
      <w:lvlJc w:val="left"/>
      <w:pPr>
        <w:ind w:left="6438" w:hanging="360"/>
      </w:pPr>
    </w:lvl>
    <w:lvl w:ilvl="8" w:tplc="0419001B" w:tentative="1">
      <w:start w:val="1"/>
      <w:numFmt w:val="lowerRoman"/>
      <w:lvlText w:val="%9."/>
      <w:lvlJc w:val="right"/>
      <w:pPr>
        <w:ind w:left="7158" w:hanging="180"/>
      </w:pPr>
    </w:lvl>
  </w:abstractNum>
  <w:abstractNum w:abstractNumId="44">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8533A16"/>
    <w:multiLevelType w:val="multilevel"/>
    <w:tmpl w:val="4FDE49C0"/>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6">
    <w:nsid w:val="5B0F1630"/>
    <w:multiLevelType w:val="hybridMultilevel"/>
    <w:tmpl w:val="A588F9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6BE4739"/>
    <w:multiLevelType w:val="hybridMultilevel"/>
    <w:tmpl w:val="29DA01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72E1A5B"/>
    <w:multiLevelType w:val="hybridMultilevel"/>
    <w:tmpl w:val="A6D6FF1C"/>
    <w:lvl w:ilvl="0" w:tplc="7986AAC6">
      <w:numFmt w:val="bullet"/>
      <w:lvlText w:val="•"/>
      <w:lvlJc w:val="left"/>
      <w:pPr>
        <w:ind w:left="1440" w:hanging="360"/>
      </w:pPr>
      <w:rPr>
        <w:rFonts w:ascii="Arial" w:eastAsia="Times New Roman"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8F14357"/>
    <w:multiLevelType w:val="hybridMultilevel"/>
    <w:tmpl w:val="263C490A"/>
    <w:lvl w:ilvl="0" w:tplc="CE0E86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6BE218D3"/>
    <w:multiLevelType w:val="hybridMultilevel"/>
    <w:tmpl w:val="11E6E368"/>
    <w:lvl w:ilvl="0" w:tplc="1EB6ACF2">
      <w:start w:val="1"/>
      <w:numFmt w:val="bullet"/>
      <w:lvlRestart w:val="0"/>
      <w:lvlText w:val=""/>
      <w:lvlJc w:val="left"/>
      <w:pPr>
        <w:tabs>
          <w:tab w:val="num" w:pos="1440"/>
        </w:tabs>
        <w:ind w:left="0" w:firstLine="720"/>
      </w:pPr>
      <w:rPr>
        <w:rFonts w:ascii="Symbol" w:hAnsi="Symbol" w:hint="default"/>
      </w:rPr>
    </w:lvl>
    <w:lvl w:ilvl="1" w:tplc="5A7EECF4" w:tentative="1">
      <w:start w:val="1"/>
      <w:numFmt w:val="bullet"/>
      <w:lvlText w:val="o"/>
      <w:lvlJc w:val="left"/>
      <w:pPr>
        <w:tabs>
          <w:tab w:val="num" w:pos="1440"/>
        </w:tabs>
        <w:ind w:left="1440" w:hanging="360"/>
      </w:pPr>
      <w:rPr>
        <w:rFonts w:ascii="Courier New" w:hAnsi="Courier New" w:cs="Courier New" w:hint="default"/>
      </w:rPr>
    </w:lvl>
    <w:lvl w:ilvl="2" w:tplc="0314999A" w:tentative="1">
      <w:start w:val="1"/>
      <w:numFmt w:val="bullet"/>
      <w:lvlText w:val=""/>
      <w:lvlJc w:val="left"/>
      <w:pPr>
        <w:tabs>
          <w:tab w:val="num" w:pos="2160"/>
        </w:tabs>
        <w:ind w:left="2160" w:hanging="360"/>
      </w:pPr>
      <w:rPr>
        <w:rFonts w:ascii="Wingdings" w:hAnsi="Wingdings" w:hint="default"/>
      </w:rPr>
    </w:lvl>
    <w:lvl w:ilvl="3" w:tplc="57F024A0" w:tentative="1">
      <w:start w:val="1"/>
      <w:numFmt w:val="bullet"/>
      <w:lvlText w:val=""/>
      <w:lvlJc w:val="left"/>
      <w:pPr>
        <w:tabs>
          <w:tab w:val="num" w:pos="2880"/>
        </w:tabs>
        <w:ind w:left="2880" w:hanging="360"/>
      </w:pPr>
      <w:rPr>
        <w:rFonts w:ascii="Symbol" w:hAnsi="Symbol" w:hint="default"/>
      </w:rPr>
    </w:lvl>
    <w:lvl w:ilvl="4" w:tplc="76646292" w:tentative="1">
      <w:start w:val="1"/>
      <w:numFmt w:val="bullet"/>
      <w:lvlText w:val="o"/>
      <w:lvlJc w:val="left"/>
      <w:pPr>
        <w:tabs>
          <w:tab w:val="num" w:pos="3600"/>
        </w:tabs>
        <w:ind w:left="3600" w:hanging="360"/>
      </w:pPr>
      <w:rPr>
        <w:rFonts w:ascii="Courier New" w:hAnsi="Courier New" w:cs="Courier New" w:hint="default"/>
      </w:rPr>
    </w:lvl>
    <w:lvl w:ilvl="5" w:tplc="CFC0B012" w:tentative="1">
      <w:start w:val="1"/>
      <w:numFmt w:val="bullet"/>
      <w:lvlText w:val=""/>
      <w:lvlJc w:val="left"/>
      <w:pPr>
        <w:tabs>
          <w:tab w:val="num" w:pos="4320"/>
        </w:tabs>
        <w:ind w:left="4320" w:hanging="360"/>
      </w:pPr>
      <w:rPr>
        <w:rFonts w:ascii="Wingdings" w:hAnsi="Wingdings" w:hint="default"/>
      </w:rPr>
    </w:lvl>
    <w:lvl w:ilvl="6" w:tplc="3904D97E" w:tentative="1">
      <w:start w:val="1"/>
      <w:numFmt w:val="bullet"/>
      <w:lvlText w:val=""/>
      <w:lvlJc w:val="left"/>
      <w:pPr>
        <w:tabs>
          <w:tab w:val="num" w:pos="5040"/>
        </w:tabs>
        <w:ind w:left="5040" w:hanging="360"/>
      </w:pPr>
      <w:rPr>
        <w:rFonts w:ascii="Symbol" w:hAnsi="Symbol" w:hint="default"/>
      </w:rPr>
    </w:lvl>
    <w:lvl w:ilvl="7" w:tplc="659CA7B8" w:tentative="1">
      <w:start w:val="1"/>
      <w:numFmt w:val="bullet"/>
      <w:lvlText w:val="o"/>
      <w:lvlJc w:val="left"/>
      <w:pPr>
        <w:tabs>
          <w:tab w:val="num" w:pos="5760"/>
        </w:tabs>
        <w:ind w:left="5760" w:hanging="360"/>
      </w:pPr>
      <w:rPr>
        <w:rFonts w:ascii="Courier New" w:hAnsi="Courier New" w:cs="Courier New" w:hint="default"/>
      </w:rPr>
    </w:lvl>
    <w:lvl w:ilvl="8" w:tplc="E11ECEB4" w:tentative="1">
      <w:start w:val="1"/>
      <w:numFmt w:val="bullet"/>
      <w:lvlText w:val=""/>
      <w:lvlJc w:val="left"/>
      <w:pPr>
        <w:tabs>
          <w:tab w:val="num" w:pos="6480"/>
        </w:tabs>
        <w:ind w:left="6480" w:hanging="360"/>
      </w:pPr>
      <w:rPr>
        <w:rFonts w:ascii="Wingdings" w:hAnsi="Wingdings" w:hint="default"/>
      </w:rPr>
    </w:lvl>
  </w:abstractNum>
  <w:abstractNum w:abstractNumId="51">
    <w:nsid w:val="726D04C3"/>
    <w:multiLevelType w:val="hybridMultilevel"/>
    <w:tmpl w:val="AFC813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732058D5"/>
    <w:multiLevelType w:val="hybridMultilevel"/>
    <w:tmpl w:val="624086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558073F"/>
    <w:multiLevelType w:val="hybridMultilevel"/>
    <w:tmpl w:val="596ACB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CAC2D9C"/>
    <w:multiLevelType w:val="hybridMultilevel"/>
    <w:tmpl w:val="F266E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7"/>
  </w:num>
  <w:num w:numId="5">
    <w:abstractNumId w:val="36"/>
  </w:num>
  <w:num w:numId="6">
    <w:abstractNumId w:val="23"/>
  </w:num>
  <w:num w:numId="7">
    <w:abstractNumId w:val="39"/>
  </w:num>
  <w:num w:numId="8">
    <w:abstractNumId w:val="25"/>
  </w:num>
  <w:num w:numId="9">
    <w:abstractNumId w:val="44"/>
  </w:num>
  <w:num w:numId="10">
    <w:abstractNumId w:val="50"/>
  </w:num>
  <w:num w:numId="11">
    <w:abstractNumId w:val="18"/>
  </w:num>
  <w:num w:numId="12">
    <w:abstractNumId w:val="38"/>
  </w:num>
  <w:num w:numId="13">
    <w:abstractNumId w:val="41"/>
  </w:num>
  <w:num w:numId="14">
    <w:abstractNumId w:val="37"/>
  </w:num>
  <w:num w:numId="15">
    <w:abstractNumId w:val="26"/>
  </w:num>
  <w:num w:numId="16">
    <w:abstractNumId w:val="45"/>
  </w:num>
  <w:num w:numId="17">
    <w:abstractNumId w:val="49"/>
  </w:num>
  <w:num w:numId="18">
    <w:abstractNumId w:val="32"/>
  </w:num>
  <w:num w:numId="19">
    <w:abstractNumId w:val="35"/>
  </w:num>
  <w:num w:numId="20">
    <w:abstractNumId w:val="34"/>
  </w:num>
  <w:num w:numId="21">
    <w:abstractNumId w:val="21"/>
  </w:num>
  <w:num w:numId="22">
    <w:abstractNumId w:val="20"/>
  </w:num>
  <w:num w:numId="23">
    <w:abstractNumId w:val="43"/>
  </w:num>
  <w:num w:numId="24">
    <w:abstractNumId w:val="27"/>
  </w:num>
  <w:num w:numId="25">
    <w:abstractNumId w:val="53"/>
  </w:num>
  <w:num w:numId="26">
    <w:abstractNumId w:val="54"/>
  </w:num>
  <w:num w:numId="27">
    <w:abstractNumId w:val="28"/>
  </w:num>
  <w:num w:numId="28">
    <w:abstractNumId w:val="42"/>
  </w:num>
  <w:num w:numId="29">
    <w:abstractNumId w:val="33"/>
  </w:num>
  <w:num w:numId="30">
    <w:abstractNumId w:val="16"/>
  </w:num>
  <w:num w:numId="31">
    <w:abstractNumId w:val="24"/>
  </w:num>
  <w:num w:numId="32">
    <w:abstractNumId w:val="52"/>
  </w:num>
  <w:num w:numId="33">
    <w:abstractNumId w:val="40"/>
  </w:num>
  <w:num w:numId="34">
    <w:abstractNumId w:val="30"/>
  </w:num>
  <w:num w:numId="35">
    <w:abstractNumId w:val="46"/>
  </w:num>
  <w:num w:numId="36">
    <w:abstractNumId w:val="48"/>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31"/>
  </w:num>
  <w:num w:numId="40">
    <w:abstractNumId w:val="51"/>
  </w:num>
  <w:num w:numId="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9"/>
  </w:num>
  <w:num w:numId="44">
    <w:abstractNumId w:val="19"/>
  </w:num>
  <w:num w:numId="45">
    <w:abstractNumId w:val="4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20C36"/>
    <w:rsid w:val="00020D97"/>
    <w:rsid w:val="0002426F"/>
    <w:rsid w:val="000256E8"/>
    <w:rsid w:val="0003077C"/>
    <w:rsid w:val="000308A3"/>
    <w:rsid w:val="00032ED8"/>
    <w:rsid w:val="0004104B"/>
    <w:rsid w:val="00042F16"/>
    <w:rsid w:val="00044C99"/>
    <w:rsid w:val="00044EA8"/>
    <w:rsid w:val="000451D5"/>
    <w:rsid w:val="0004622C"/>
    <w:rsid w:val="0005023C"/>
    <w:rsid w:val="00054131"/>
    <w:rsid w:val="000554B8"/>
    <w:rsid w:val="00055BF2"/>
    <w:rsid w:val="00057A2D"/>
    <w:rsid w:val="00057C8A"/>
    <w:rsid w:val="00062DCE"/>
    <w:rsid w:val="000646CD"/>
    <w:rsid w:val="00064A78"/>
    <w:rsid w:val="00066BC7"/>
    <w:rsid w:val="00071B8A"/>
    <w:rsid w:val="00074450"/>
    <w:rsid w:val="00074A87"/>
    <w:rsid w:val="00074E4A"/>
    <w:rsid w:val="00077AD6"/>
    <w:rsid w:val="00080041"/>
    <w:rsid w:val="00084288"/>
    <w:rsid w:val="0008607C"/>
    <w:rsid w:val="0008643E"/>
    <w:rsid w:val="00094FCF"/>
    <w:rsid w:val="0009553A"/>
    <w:rsid w:val="000A011F"/>
    <w:rsid w:val="000A06FF"/>
    <w:rsid w:val="000A3F3F"/>
    <w:rsid w:val="000A4B53"/>
    <w:rsid w:val="000A5A6F"/>
    <w:rsid w:val="000A7DE9"/>
    <w:rsid w:val="000B41AB"/>
    <w:rsid w:val="000B78F4"/>
    <w:rsid w:val="000C00A9"/>
    <w:rsid w:val="000C058F"/>
    <w:rsid w:val="000C620A"/>
    <w:rsid w:val="000C65BC"/>
    <w:rsid w:val="000D4566"/>
    <w:rsid w:val="000E0E90"/>
    <w:rsid w:val="000E58E5"/>
    <w:rsid w:val="000F0235"/>
    <w:rsid w:val="000F048C"/>
    <w:rsid w:val="000F4F21"/>
    <w:rsid w:val="000F7CCE"/>
    <w:rsid w:val="00106AD2"/>
    <w:rsid w:val="00107FD7"/>
    <w:rsid w:val="00111983"/>
    <w:rsid w:val="00112578"/>
    <w:rsid w:val="001132AA"/>
    <w:rsid w:val="00114322"/>
    <w:rsid w:val="001160F5"/>
    <w:rsid w:val="00116CDA"/>
    <w:rsid w:val="001173C2"/>
    <w:rsid w:val="00125E93"/>
    <w:rsid w:val="00130089"/>
    <w:rsid w:val="001306A0"/>
    <w:rsid w:val="00134540"/>
    <w:rsid w:val="00137AA9"/>
    <w:rsid w:val="00144DBB"/>
    <w:rsid w:val="0014616F"/>
    <w:rsid w:val="001515A2"/>
    <w:rsid w:val="00152E78"/>
    <w:rsid w:val="001550D4"/>
    <w:rsid w:val="0015657C"/>
    <w:rsid w:val="00161118"/>
    <w:rsid w:val="00161722"/>
    <w:rsid w:val="00164DE8"/>
    <w:rsid w:val="00177976"/>
    <w:rsid w:val="00193495"/>
    <w:rsid w:val="00195B72"/>
    <w:rsid w:val="00195B9B"/>
    <w:rsid w:val="001A0208"/>
    <w:rsid w:val="001A59FC"/>
    <w:rsid w:val="001B26AE"/>
    <w:rsid w:val="001B446A"/>
    <w:rsid w:val="001B5BE6"/>
    <w:rsid w:val="001B66EF"/>
    <w:rsid w:val="001C04FC"/>
    <w:rsid w:val="001C20D4"/>
    <w:rsid w:val="001C2B33"/>
    <w:rsid w:val="001C2EA4"/>
    <w:rsid w:val="001C36D7"/>
    <w:rsid w:val="001C5F76"/>
    <w:rsid w:val="001C6272"/>
    <w:rsid w:val="001C66D7"/>
    <w:rsid w:val="001D05AC"/>
    <w:rsid w:val="001D1143"/>
    <w:rsid w:val="001D1523"/>
    <w:rsid w:val="001D28B5"/>
    <w:rsid w:val="001D3087"/>
    <w:rsid w:val="001D3E70"/>
    <w:rsid w:val="001D4E90"/>
    <w:rsid w:val="001D4FD9"/>
    <w:rsid w:val="001D5B32"/>
    <w:rsid w:val="001D6D4B"/>
    <w:rsid w:val="001E1F36"/>
    <w:rsid w:val="001E2A7E"/>
    <w:rsid w:val="001E3B19"/>
    <w:rsid w:val="001F16EC"/>
    <w:rsid w:val="001F2DB2"/>
    <w:rsid w:val="001F2FC1"/>
    <w:rsid w:val="00203578"/>
    <w:rsid w:val="002128F5"/>
    <w:rsid w:val="00217956"/>
    <w:rsid w:val="00220628"/>
    <w:rsid w:val="00220CC6"/>
    <w:rsid w:val="00226DDB"/>
    <w:rsid w:val="0022787D"/>
    <w:rsid w:val="002312A6"/>
    <w:rsid w:val="00231C9B"/>
    <w:rsid w:val="0023633E"/>
    <w:rsid w:val="00250D5F"/>
    <w:rsid w:val="00251332"/>
    <w:rsid w:val="0025397B"/>
    <w:rsid w:val="0026087A"/>
    <w:rsid w:val="00260AE3"/>
    <w:rsid w:val="002622FC"/>
    <w:rsid w:val="00262B3B"/>
    <w:rsid w:val="00263BAE"/>
    <w:rsid w:val="002640DF"/>
    <w:rsid w:val="002651D9"/>
    <w:rsid w:val="0026722B"/>
    <w:rsid w:val="00267B6C"/>
    <w:rsid w:val="00270A36"/>
    <w:rsid w:val="00270F53"/>
    <w:rsid w:val="002711BD"/>
    <w:rsid w:val="00271D6E"/>
    <w:rsid w:val="0027702E"/>
    <w:rsid w:val="00277337"/>
    <w:rsid w:val="0027769C"/>
    <w:rsid w:val="0028111A"/>
    <w:rsid w:val="002813FF"/>
    <w:rsid w:val="00285329"/>
    <w:rsid w:val="002858D9"/>
    <w:rsid w:val="002867AE"/>
    <w:rsid w:val="0028692E"/>
    <w:rsid w:val="00293696"/>
    <w:rsid w:val="00295A36"/>
    <w:rsid w:val="00297BAD"/>
    <w:rsid w:val="002A15C6"/>
    <w:rsid w:val="002A6ABC"/>
    <w:rsid w:val="002A7149"/>
    <w:rsid w:val="002B129B"/>
    <w:rsid w:val="002B2692"/>
    <w:rsid w:val="002B3D18"/>
    <w:rsid w:val="002B6DD3"/>
    <w:rsid w:val="002B7376"/>
    <w:rsid w:val="002B7977"/>
    <w:rsid w:val="002C415E"/>
    <w:rsid w:val="002D08EE"/>
    <w:rsid w:val="002D1A04"/>
    <w:rsid w:val="002D494E"/>
    <w:rsid w:val="002E0389"/>
    <w:rsid w:val="002E03FB"/>
    <w:rsid w:val="002E35BF"/>
    <w:rsid w:val="002E69CF"/>
    <w:rsid w:val="002F0AC3"/>
    <w:rsid w:val="002F108D"/>
    <w:rsid w:val="002F1724"/>
    <w:rsid w:val="002F4796"/>
    <w:rsid w:val="002F5085"/>
    <w:rsid w:val="00301D16"/>
    <w:rsid w:val="003050E3"/>
    <w:rsid w:val="0030537E"/>
    <w:rsid w:val="00310D47"/>
    <w:rsid w:val="00312B4A"/>
    <w:rsid w:val="00312B52"/>
    <w:rsid w:val="00315740"/>
    <w:rsid w:val="0032067D"/>
    <w:rsid w:val="00331603"/>
    <w:rsid w:val="00333C57"/>
    <w:rsid w:val="00335261"/>
    <w:rsid w:val="00336C15"/>
    <w:rsid w:val="00344041"/>
    <w:rsid w:val="0034611E"/>
    <w:rsid w:val="00346513"/>
    <w:rsid w:val="003514BA"/>
    <w:rsid w:val="003600B3"/>
    <w:rsid w:val="003602C5"/>
    <w:rsid w:val="003617CD"/>
    <w:rsid w:val="00365CF2"/>
    <w:rsid w:val="0036623D"/>
    <w:rsid w:val="003709DC"/>
    <w:rsid w:val="0037194B"/>
    <w:rsid w:val="00373647"/>
    <w:rsid w:val="0037582D"/>
    <w:rsid w:val="00383BD9"/>
    <w:rsid w:val="00385572"/>
    <w:rsid w:val="00391867"/>
    <w:rsid w:val="00391F66"/>
    <w:rsid w:val="003963E5"/>
    <w:rsid w:val="00396EBB"/>
    <w:rsid w:val="003A2E49"/>
    <w:rsid w:val="003A39D0"/>
    <w:rsid w:val="003A4B32"/>
    <w:rsid w:val="003A5010"/>
    <w:rsid w:val="003B217F"/>
    <w:rsid w:val="003B2EE2"/>
    <w:rsid w:val="003B4271"/>
    <w:rsid w:val="003B4293"/>
    <w:rsid w:val="003C5D75"/>
    <w:rsid w:val="003C7A0D"/>
    <w:rsid w:val="003D1D27"/>
    <w:rsid w:val="003D2722"/>
    <w:rsid w:val="003D3978"/>
    <w:rsid w:val="003D3F3A"/>
    <w:rsid w:val="003D6731"/>
    <w:rsid w:val="003D67D9"/>
    <w:rsid w:val="003D7A96"/>
    <w:rsid w:val="003E2F36"/>
    <w:rsid w:val="003E4C69"/>
    <w:rsid w:val="003E53D5"/>
    <w:rsid w:val="003E6C35"/>
    <w:rsid w:val="003F2748"/>
    <w:rsid w:val="003F4991"/>
    <w:rsid w:val="003F78A7"/>
    <w:rsid w:val="00403667"/>
    <w:rsid w:val="00403E40"/>
    <w:rsid w:val="00406C46"/>
    <w:rsid w:val="00410258"/>
    <w:rsid w:val="00410295"/>
    <w:rsid w:val="00411C3D"/>
    <w:rsid w:val="00412DC8"/>
    <w:rsid w:val="00413944"/>
    <w:rsid w:val="00420BA6"/>
    <w:rsid w:val="00424B86"/>
    <w:rsid w:val="00430553"/>
    <w:rsid w:val="0043112E"/>
    <w:rsid w:val="00437BBA"/>
    <w:rsid w:val="00440F77"/>
    <w:rsid w:val="00441080"/>
    <w:rsid w:val="004446E6"/>
    <w:rsid w:val="004463FD"/>
    <w:rsid w:val="00446917"/>
    <w:rsid w:val="00447A56"/>
    <w:rsid w:val="0045107B"/>
    <w:rsid w:val="00452C17"/>
    <w:rsid w:val="00452F57"/>
    <w:rsid w:val="00453399"/>
    <w:rsid w:val="00457668"/>
    <w:rsid w:val="00457862"/>
    <w:rsid w:val="00461868"/>
    <w:rsid w:val="00462971"/>
    <w:rsid w:val="004665AA"/>
    <w:rsid w:val="00466B50"/>
    <w:rsid w:val="004710F2"/>
    <w:rsid w:val="00472C0B"/>
    <w:rsid w:val="00472C5B"/>
    <w:rsid w:val="00472C85"/>
    <w:rsid w:val="00473142"/>
    <w:rsid w:val="00473C0B"/>
    <w:rsid w:val="00473F74"/>
    <w:rsid w:val="00474BE3"/>
    <w:rsid w:val="0049187F"/>
    <w:rsid w:val="00492FC7"/>
    <w:rsid w:val="00494AE3"/>
    <w:rsid w:val="00495F80"/>
    <w:rsid w:val="0049611F"/>
    <w:rsid w:val="00497D9A"/>
    <w:rsid w:val="004A2A87"/>
    <w:rsid w:val="004A4EA2"/>
    <w:rsid w:val="004A5A9A"/>
    <w:rsid w:val="004A6277"/>
    <w:rsid w:val="004A6CF6"/>
    <w:rsid w:val="004B04C5"/>
    <w:rsid w:val="004B7E77"/>
    <w:rsid w:val="004C3467"/>
    <w:rsid w:val="004C6501"/>
    <w:rsid w:val="004C6BE9"/>
    <w:rsid w:val="004D0597"/>
    <w:rsid w:val="004D06B0"/>
    <w:rsid w:val="004D4165"/>
    <w:rsid w:val="004D61C0"/>
    <w:rsid w:val="004D7429"/>
    <w:rsid w:val="004D7E54"/>
    <w:rsid w:val="004E1AD1"/>
    <w:rsid w:val="004E3C79"/>
    <w:rsid w:val="004E6A37"/>
    <w:rsid w:val="004E7592"/>
    <w:rsid w:val="004F7D93"/>
    <w:rsid w:val="00501F8A"/>
    <w:rsid w:val="00505FD9"/>
    <w:rsid w:val="00506279"/>
    <w:rsid w:val="0051028A"/>
    <w:rsid w:val="00512DA6"/>
    <w:rsid w:val="005154BF"/>
    <w:rsid w:val="00516DD5"/>
    <w:rsid w:val="00517176"/>
    <w:rsid w:val="00520004"/>
    <w:rsid w:val="0052464A"/>
    <w:rsid w:val="0052590F"/>
    <w:rsid w:val="00533A04"/>
    <w:rsid w:val="00533EB1"/>
    <w:rsid w:val="005342B6"/>
    <w:rsid w:val="00536CF1"/>
    <w:rsid w:val="00537266"/>
    <w:rsid w:val="00540C40"/>
    <w:rsid w:val="00541C08"/>
    <w:rsid w:val="00543B6B"/>
    <w:rsid w:val="00544F2A"/>
    <w:rsid w:val="005464F1"/>
    <w:rsid w:val="00551575"/>
    <w:rsid w:val="00555CD8"/>
    <w:rsid w:val="00560FA4"/>
    <w:rsid w:val="00561D3A"/>
    <w:rsid w:val="0056314B"/>
    <w:rsid w:val="005632EC"/>
    <w:rsid w:val="005653EC"/>
    <w:rsid w:val="00565C63"/>
    <w:rsid w:val="00565CF4"/>
    <w:rsid w:val="005675A9"/>
    <w:rsid w:val="00574AF2"/>
    <w:rsid w:val="00574F98"/>
    <w:rsid w:val="00581A05"/>
    <w:rsid w:val="00581AD0"/>
    <w:rsid w:val="00587E2F"/>
    <w:rsid w:val="00590DD5"/>
    <w:rsid w:val="005910D3"/>
    <w:rsid w:val="00593F0E"/>
    <w:rsid w:val="00593F84"/>
    <w:rsid w:val="00595B1C"/>
    <w:rsid w:val="005A1261"/>
    <w:rsid w:val="005A2C41"/>
    <w:rsid w:val="005A3A74"/>
    <w:rsid w:val="005A4996"/>
    <w:rsid w:val="005A6BE9"/>
    <w:rsid w:val="005A6FD6"/>
    <w:rsid w:val="005A7896"/>
    <w:rsid w:val="005B3A4B"/>
    <w:rsid w:val="005B46D8"/>
    <w:rsid w:val="005B6AE8"/>
    <w:rsid w:val="005B6DED"/>
    <w:rsid w:val="005C1424"/>
    <w:rsid w:val="005C241D"/>
    <w:rsid w:val="005C2BE3"/>
    <w:rsid w:val="005C3DC3"/>
    <w:rsid w:val="005C7250"/>
    <w:rsid w:val="005D2065"/>
    <w:rsid w:val="005D7BC8"/>
    <w:rsid w:val="005E021E"/>
    <w:rsid w:val="005E1513"/>
    <w:rsid w:val="005E360F"/>
    <w:rsid w:val="005E5823"/>
    <w:rsid w:val="005E6512"/>
    <w:rsid w:val="005F1E21"/>
    <w:rsid w:val="005F4135"/>
    <w:rsid w:val="005F7474"/>
    <w:rsid w:val="00601636"/>
    <w:rsid w:val="00603A5B"/>
    <w:rsid w:val="00604088"/>
    <w:rsid w:val="006043EF"/>
    <w:rsid w:val="00604449"/>
    <w:rsid w:val="00604778"/>
    <w:rsid w:val="00604B00"/>
    <w:rsid w:val="006109E6"/>
    <w:rsid w:val="006119AD"/>
    <w:rsid w:val="00611E20"/>
    <w:rsid w:val="006156D7"/>
    <w:rsid w:val="006166B3"/>
    <w:rsid w:val="00616B08"/>
    <w:rsid w:val="00624C2C"/>
    <w:rsid w:val="00626234"/>
    <w:rsid w:val="00627A07"/>
    <w:rsid w:val="00634290"/>
    <w:rsid w:val="006345C2"/>
    <w:rsid w:val="00634E0D"/>
    <w:rsid w:val="00635AD5"/>
    <w:rsid w:val="00637B32"/>
    <w:rsid w:val="00640C4A"/>
    <w:rsid w:val="00644ACC"/>
    <w:rsid w:val="006460F9"/>
    <w:rsid w:val="006518C0"/>
    <w:rsid w:val="00651C69"/>
    <w:rsid w:val="00656552"/>
    <w:rsid w:val="006575C1"/>
    <w:rsid w:val="00660361"/>
    <w:rsid w:val="00662C19"/>
    <w:rsid w:val="00663767"/>
    <w:rsid w:val="00666457"/>
    <w:rsid w:val="00673C9E"/>
    <w:rsid w:val="00675639"/>
    <w:rsid w:val="00675DEC"/>
    <w:rsid w:val="006769BE"/>
    <w:rsid w:val="00677F46"/>
    <w:rsid w:val="006808DE"/>
    <w:rsid w:val="00682E97"/>
    <w:rsid w:val="006849F0"/>
    <w:rsid w:val="0068796E"/>
    <w:rsid w:val="006908D5"/>
    <w:rsid w:val="00691D56"/>
    <w:rsid w:val="006947F8"/>
    <w:rsid w:val="00697301"/>
    <w:rsid w:val="0069797D"/>
    <w:rsid w:val="006A3B7A"/>
    <w:rsid w:val="006B03EA"/>
    <w:rsid w:val="006B0CB2"/>
    <w:rsid w:val="006B0F4C"/>
    <w:rsid w:val="006B7862"/>
    <w:rsid w:val="006C1D05"/>
    <w:rsid w:val="006C32DF"/>
    <w:rsid w:val="006D024D"/>
    <w:rsid w:val="006D0A96"/>
    <w:rsid w:val="006D135B"/>
    <w:rsid w:val="006D419E"/>
    <w:rsid w:val="006D6987"/>
    <w:rsid w:val="006D6B26"/>
    <w:rsid w:val="006E1EA0"/>
    <w:rsid w:val="006E441C"/>
    <w:rsid w:val="006E587D"/>
    <w:rsid w:val="006E719F"/>
    <w:rsid w:val="006F13F0"/>
    <w:rsid w:val="006F26B1"/>
    <w:rsid w:val="006F737C"/>
    <w:rsid w:val="00701B82"/>
    <w:rsid w:val="00701D7D"/>
    <w:rsid w:val="0070496E"/>
    <w:rsid w:val="00707A33"/>
    <w:rsid w:val="00710F4B"/>
    <w:rsid w:val="00711099"/>
    <w:rsid w:val="00712BD5"/>
    <w:rsid w:val="00715468"/>
    <w:rsid w:val="007166C6"/>
    <w:rsid w:val="00716D0E"/>
    <w:rsid w:val="00717134"/>
    <w:rsid w:val="00730090"/>
    <w:rsid w:val="0073232C"/>
    <w:rsid w:val="00733AE4"/>
    <w:rsid w:val="007360B2"/>
    <w:rsid w:val="00737A80"/>
    <w:rsid w:val="007446A9"/>
    <w:rsid w:val="007467AB"/>
    <w:rsid w:val="0076562B"/>
    <w:rsid w:val="0076585D"/>
    <w:rsid w:val="007675BA"/>
    <w:rsid w:val="00770852"/>
    <w:rsid w:val="00772639"/>
    <w:rsid w:val="00773A05"/>
    <w:rsid w:val="00776EE4"/>
    <w:rsid w:val="00780C6D"/>
    <w:rsid w:val="00783387"/>
    <w:rsid w:val="007863A5"/>
    <w:rsid w:val="00786A12"/>
    <w:rsid w:val="007870E6"/>
    <w:rsid w:val="00795765"/>
    <w:rsid w:val="0079632F"/>
    <w:rsid w:val="0079760D"/>
    <w:rsid w:val="007A3FEC"/>
    <w:rsid w:val="007A4F29"/>
    <w:rsid w:val="007A70B0"/>
    <w:rsid w:val="007B4756"/>
    <w:rsid w:val="007B49F4"/>
    <w:rsid w:val="007B68BE"/>
    <w:rsid w:val="007B6D6E"/>
    <w:rsid w:val="007B7838"/>
    <w:rsid w:val="007C02BE"/>
    <w:rsid w:val="007C1265"/>
    <w:rsid w:val="007C405C"/>
    <w:rsid w:val="007C614A"/>
    <w:rsid w:val="007D23F5"/>
    <w:rsid w:val="007D543C"/>
    <w:rsid w:val="007E07C4"/>
    <w:rsid w:val="007E138C"/>
    <w:rsid w:val="007E3FF4"/>
    <w:rsid w:val="007E43B9"/>
    <w:rsid w:val="007E4D1B"/>
    <w:rsid w:val="007F4225"/>
    <w:rsid w:val="008057F5"/>
    <w:rsid w:val="00805B2A"/>
    <w:rsid w:val="00806223"/>
    <w:rsid w:val="0081282C"/>
    <w:rsid w:val="00814C1A"/>
    <w:rsid w:val="0081703F"/>
    <w:rsid w:val="00817B66"/>
    <w:rsid w:val="00822382"/>
    <w:rsid w:val="008249CE"/>
    <w:rsid w:val="0082787C"/>
    <w:rsid w:val="00827D24"/>
    <w:rsid w:val="00831D6E"/>
    <w:rsid w:val="00833EC4"/>
    <w:rsid w:val="008340FE"/>
    <w:rsid w:val="0084078E"/>
    <w:rsid w:val="008526AA"/>
    <w:rsid w:val="00852BC5"/>
    <w:rsid w:val="00853938"/>
    <w:rsid w:val="00853B55"/>
    <w:rsid w:val="008545D1"/>
    <w:rsid w:val="00854C0C"/>
    <w:rsid w:val="00854CFB"/>
    <w:rsid w:val="00856636"/>
    <w:rsid w:val="00856EAF"/>
    <w:rsid w:val="00862651"/>
    <w:rsid w:val="00863C23"/>
    <w:rsid w:val="00866D5E"/>
    <w:rsid w:val="008675A9"/>
    <w:rsid w:val="008702DD"/>
    <w:rsid w:val="00870CFD"/>
    <w:rsid w:val="0087252E"/>
    <w:rsid w:val="00873175"/>
    <w:rsid w:val="008733C4"/>
    <w:rsid w:val="00875D8D"/>
    <w:rsid w:val="00876032"/>
    <w:rsid w:val="008770AF"/>
    <w:rsid w:val="008825CF"/>
    <w:rsid w:val="00883281"/>
    <w:rsid w:val="008841E6"/>
    <w:rsid w:val="00884673"/>
    <w:rsid w:val="00884997"/>
    <w:rsid w:val="0089785D"/>
    <w:rsid w:val="008A05AE"/>
    <w:rsid w:val="008A06A5"/>
    <w:rsid w:val="008A15E0"/>
    <w:rsid w:val="008A40EE"/>
    <w:rsid w:val="008A78ED"/>
    <w:rsid w:val="008B0E02"/>
    <w:rsid w:val="008B2B7E"/>
    <w:rsid w:val="008B495B"/>
    <w:rsid w:val="008B5FFE"/>
    <w:rsid w:val="008B796E"/>
    <w:rsid w:val="008C338B"/>
    <w:rsid w:val="008C365E"/>
    <w:rsid w:val="008D1F15"/>
    <w:rsid w:val="008D513C"/>
    <w:rsid w:val="008E1688"/>
    <w:rsid w:val="008E3145"/>
    <w:rsid w:val="008F00E7"/>
    <w:rsid w:val="00902539"/>
    <w:rsid w:val="009037A8"/>
    <w:rsid w:val="009063D1"/>
    <w:rsid w:val="009131F3"/>
    <w:rsid w:val="00913DFA"/>
    <w:rsid w:val="00914FD3"/>
    <w:rsid w:val="00923721"/>
    <w:rsid w:val="0092455E"/>
    <w:rsid w:val="0092753E"/>
    <w:rsid w:val="00935AFF"/>
    <w:rsid w:val="009423B8"/>
    <w:rsid w:val="00942D59"/>
    <w:rsid w:val="0094762A"/>
    <w:rsid w:val="00950311"/>
    <w:rsid w:val="009506B6"/>
    <w:rsid w:val="00951461"/>
    <w:rsid w:val="00952B17"/>
    <w:rsid w:val="009530FB"/>
    <w:rsid w:val="00953328"/>
    <w:rsid w:val="00953A67"/>
    <w:rsid w:val="00956785"/>
    <w:rsid w:val="0096030A"/>
    <w:rsid w:val="009604BA"/>
    <w:rsid w:val="00962D74"/>
    <w:rsid w:val="009708E3"/>
    <w:rsid w:val="00972B28"/>
    <w:rsid w:val="00972C7F"/>
    <w:rsid w:val="00973F0D"/>
    <w:rsid w:val="00975990"/>
    <w:rsid w:val="00977B26"/>
    <w:rsid w:val="00981819"/>
    <w:rsid w:val="00981D80"/>
    <w:rsid w:val="009820BA"/>
    <w:rsid w:val="00983D8F"/>
    <w:rsid w:val="009859CA"/>
    <w:rsid w:val="009872F4"/>
    <w:rsid w:val="009873E1"/>
    <w:rsid w:val="009919C0"/>
    <w:rsid w:val="00994A09"/>
    <w:rsid w:val="0099663D"/>
    <w:rsid w:val="0099680C"/>
    <w:rsid w:val="009A00E2"/>
    <w:rsid w:val="009A24A2"/>
    <w:rsid w:val="009A76CB"/>
    <w:rsid w:val="009B0FC1"/>
    <w:rsid w:val="009B20F4"/>
    <w:rsid w:val="009B279F"/>
    <w:rsid w:val="009B2A00"/>
    <w:rsid w:val="009B4063"/>
    <w:rsid w:val="009B718D"/>
    <w:rsid w:val="009C3CBF"/>
    <w:rsid w:val="009C4363"/>
    <w:rsid w:val="009C465D"/>
    <w:rsid w:val="009C4A30"/>
    <w:rsid w:val="009C4BA6"/>
    <w:rsid w:val="009D1D47"/>
    <w:rsid w:val="009D207B"/>
    <w:rsid w:val="009D2E60"/>
    <w:rsid w:val="009D3067"/>
    <w:rsid w:val="009D51D5"/>
    <w:rsid w:val="009D52EF"/>
    <w:rsid w:val="009D68B6"/>
    <w:rsid w:val="009D6948"/>
    <w:rsid w:val="009E00D1"/>
    <w:rsid w:val="009E189D"/>
    <w:rsid w:val="009E33FF"/>
    <w:rsid w:val="009F02C4"/>
    <w:rsid w:val="009F10F7"/>
    <w:rsid w:val="009F3454"/>
    <w:rsid w:val="00A053B9"/>
    <w:rsid w:val="00A054A7"/>
    <w:rsid w:val="00A06675"/>
    <w:rsid w:val="00A06D28"/>
    <w:rsid w:val="00A10005"/>
    <w:rsid w:val="00A133CD"/>
    <w:rsid w:val="00A13D63"/>
    <w:rsid w:val="00A17029"/>
    <w:rsid w:val="00A17A08"/>
    <w:rsid w:val="00A227F5"/>
    <w:rsid w:val="00A23049"/>
    <w:rsid w:val="00A253B2"/>
    <w:rsid w:val="00A258CB"/>
    <w:rsid w:val="00A27365"/>
    <w:rsid w:val="00A277FE"/>
    <w:rsid w:val="00A40A6C"/>
    <w:rsid w:val="00A40B25"/>
    <w:rsid w:val="00A42735"/>
    <w:rsid w:val="00A42A86"/>
    <w:rsid w:val="00A43A32"/>
    <w:rsid w:val="00A4560D"/>
    <w:rsid w:val="00A5630E"/>
    <w:rsid w:val="00A5776E"/>
    <w:rsid w:val="00A612A6"/>
    <w:rsid w:val="00A64362"/>
    <w:rsid w:val="00A64A0A"/>
    <w:rsid w:val="00A659FB"/>
    <w:rsid w:val="00A73AC8"/>
    <w:rsid w:val="00A774AE"/>
    <w:rsid w:val="00A838AE"/>
    <w:rsid w:val="00A84410"/>
    <w:rsid w:val="00A867AE"/>
    <w:rsid w:val="00A879E1"/>
    <w:rsid w:val="00A93003"/>
    <w:rsid w:val="00AA0399"/>
    <w:rsid w:val="00AA3592"/>
    <w:rsid w:val="00AA4540"/>
    <w:rsid w:val="00AA504C"/>
    <w:rsid w:val="00AA7A71"/>
    <w:rsid w:val="00AB0CC1"/>
    <w:rsid w:val="00AB0E22"/>
    <w:rsid w:val="00AC25CD"/>
    <w:rsid w:val="00AC2D33"/>
    <w:rsid w:val="00AD09B2"/>
    <w:rsid w:val="00AD0B93"/>
    <w:rsid w:val="00AD23FC"/>
    <w:rsid w:val="00AD382A"/>
    <w:rsid w:val="00AD5151"/>
    <w:rsid w:val="00AE0B5B"/>
    <w:rsid w:val="00AE1456"/>
    <w:rsid w:val="00AE7E5D"/>
    <w:rsid w:val="00AF1436"/>
    <w:rsid w:val="00AF42E6"/>
    <w:rsid w:val="00AF4987"/>
    <w:rsid w:val="00AF643D"/>
    <w:rsid w:val="00B02438"/>
    <w:rsid w:val="00B02F0A"/>
    <w:rsid w:val="00B04669"/>
    <w:rsid w:val="00B1150F"/>
    <w:rsid w:val="00B16AB1"/>
    <w:rsid w:val="00B16AEF"/>
    <w:rsid w:val="00B17247"/>
    <w:rsid w:val="00B17586"/>
    <w:rsid w:val="00B203F4"/>
    <w:rsid w:val="00B23998"/>
    <w:rsid w:val="00B257B3"/>
    <w:rsid w:val="00B346EF"/>
    <w:rsid w:val="00B361E9"/>
    <w:rsid w:val="00B37131"/>
    <w:rsid w:val="00B42F11"/>
    <w:rsid w:val="00B4470E"/>
    <w:rsid w:val="00B461A4"/>
    <w:rsid w:val="00B476BE"/>
    <w:rsid w:val="00B50306"/>
    <w:rsid w:val="00B53585"/>
    <w:rsid w:val="00B57018"/>
    <w:rsid w:val="00B629F9"/>
    <w:rsid w:val="00B70802"/>
    <w:rsid w:val="00B7157D"/>
    <w:rsid w:val="00B731FB"/>
    <w:rsid w:val="00B73336"/>
    <w:rsid w:val="00B734D1"/>
    <w:rsid w:val="00B80187"/>
    <w:rsid w:val="00B801C0"/>
    <w:rsid w:val="00B811F9"/>
    <w:rsid w:val="00B817CC"/>
    <w:rsid w:val="00B8312A"/>
    <w:rsid w:val="00B87C6A"/>
    <w:rsid w:val="00B87F00"/>
    <w:rsid w:val="00B9223D"/>
    <w:rsid w:val="00B94F33"/>
    <w:rsid w:val="00B979DE"/>
    <w:rsid w:val="00BA1977"/>
    <w:rsid w:val="00BA1D9D"/>
    <w:rsid w:val="00BA3E71"/>
    <w:rsid w:val="00BA42B4"/>
    <w:rsid w:val="00BA4EC6"/>
    <w:rsid w:val="00BB05AE"/>
    <w:rsid w:val="00BB0BB2"/>
    <w:rsid w:val="00BB0E48"/>
    <w:rsid w:val="00BB28DE"/>
    <w:rsid w:val="00BB29BD"/>
    <w:rsid w:val="00BB3D18"/>
    <w:rsid w:val="00BB4977"/>
    <w:rsid w:val="00BB6478"/>
    <w:rsid w:val="00BC06D6"/>
    <w:rsid w:val="00BC3CDA"/>
    <w:rsid w:val="00BC4C3A"/>
    <w:rsid w:val="00BD1611"/>
    <w:rsid w:val="00BD2385"/>
    <w:rsid w:val="00BD3A72"/>
    <w:rsid w:val="00BD47ED"/>
    <w:rsid w:val="00BD6DA8"/>
    <w:rsid w:val="00BE009E"/>
    <w:rsid w:val="00BE078D"/>
    <w:rsid w:val="00BE19E4"/>
    <w:rsid w:val="00BE1FD1"/>
    <w:rsid w:val="00BE3939"/>
    <w:rsid w:val="00BE79E2"/>
    <w:rsid w:val="00BF3430"/>
    <w:rsid w:val="00BF6D18"/>
    <w:rsid w:val="00C05984"/>
    <w:rsid w:val="00C06968"/>
    <w:rsid w:val="00C115EB"/>
    <w:rsid w:val="00C11B4A"/>
    <w:rsid w:val="00C1491D"/>
    <w:rsid w:val="00C149EA"/>
    <w:rsid w:val="00C1779F"/>
    <w:rsid w:val="00C22CB4"/>
    <w:rsid w:val="00C304D1"/>
    <w:rsid w:val="00C33745"/>
    <w:rsid w:val="00C355C8"/>
    <w:rsid w:val="00C358A8"/>
    <w:rsid w:val="00C35F7D"/>
    <w:rsid w:val="00C36611"/>
    <w:rsid w:val="00C43F17"/>
    <w:rsid w:val="00C472DF"/>
    <w:rsid w:val="00C5066C"/>
    <w:rsid w:val="00C5263E"/>
    <w:rsid w:val="00C5468A"/>
    <w:rsid w:val="00C57EFA"/>
    <w:rsid w:val="00C60DBA"/>
    <w:rsid w:val="00C644D3"/>
    <w:rsid w:val="00C6552D"/>
    <w:rsid w:val="00C70D0F"/>
    <w:rsid w:val="00C765E1"/>
    <w:rsid w:val="00C8118F"/>
    <w:rsid w:val="00C82BF0"/>
    <w:rsid w:val="00C878D0"/>
    <w:rsid w:val="00C87A90"/>
    <w:rsid w:val="00C91905"/>
    <w:rsid w:val="00C92F08"/>
    <w:rsid w:val="00C92F2D"/>
    <w:rsid w:val="00C94A3C"/>
    <w:rsid w:val="00C964ED"/>
    <w:rsid w:val="00C97E87"/>
    <w:rsid w:val="00CA4309"/>
    <w:rsid w:val="00CA50F2"/>
    <w:rsid w:val="00CA56FD"/>
    <w:rsid w:val="00CA6642"/>
    <w:rsid w:val="00CA7386"/>
    <w:rsid w:val="00CB1EF2"/>
    <w:rsid w:val="00CB367B"/>
    <w:rsid w:val="00CB4324"/>
    <w:rsid w:val="00CC00D7"/>
    <w:rsid w:val="00CC0196"/>
    <w:rsid w:val="00CC17AD"/>
    <w:rsid w:val="00CC1FE6"/>
    <w:rsid w:val="00CC4748"/>
    <w:rsid w:val="00CC608D"/>
    <w:rsid w:val="00CD1B73"/>
    <w:rsid w:val="00CD55BA"/>
    <w:rsid w:val="00CD7A4D"/>
    <w:rsid w:val="00CE0A40"/>
    <w:rsid w:val="00CE0B09"/>
    <w:rsid w:val="00CE1CF2"/>
    <w:rsid w:val="00CE3807"/>
    <w:rsid w:val="00CE38F4"/>
    <w:rsid w:val="00CE4DD4"/>
    <w:rsid w:val="00CE4E8D"/>
    <w:rsid w:val="00D17B5D"/>
    <w:rsid w:val="00D27271"/>
    <w:rsid w:val="00D273B3"/>
    <w:rsid w:val="00D34122"/>
    <w:rsid w:val="00D34CCF"/>
    <w:rsid w:val="00D41910"/>
    <w:rsid w:val="00D41D27"/>
    <w:rsid w:val="00D42403"/>
    <w:rsid w:val="00D42A3A"/>
    <w:rsid w:val="00D43D05"/>
    <w:rsid w:val="00D45759"/>
    <w:rsid w:val="00D4612F"/>
    <w:rsid w:val="00D47340"/>
    <w:rsid w:val="00D47CF5"/>
    <w:rsid w:val="00D607CE"/>
    <w:rsid w:val="00D62FDF"/>
    <w:rsid w:val="00D635E3"/>
    <w:rsid w:val="00D64078"/>
    <w:rsid w:val="00D6435C"/>
    <w:rsid w:val="00D668F7"/>
    <w:rsid w:val="00D7031F"/>
    <w:rsid w:val="00D72E33"/>
    <w:rsid w:val="00D74EF7"/>
    <w:rsid w:val="00D766BE"/>
    <w:rsid w:val="00D81D5C"/>
    <w:rsid w:val="00D82960"/>
    <w:rsid w:val="00D8781F"/>
    <w:rsid w:val="00D918B2"/>
    <w:rsid w:val="00D9225A"/>
    <w:rsid w:val="00D96F93"/>
    <w:rsid w:val="00D97F88"/>
    <w:rsid w:val="00DA0EB6"/>
    <w:rsid w:val="00DA2577"/>
    <w:rsid w:val="00DA420B"/>
    <w:rsid w:val="00DA5764"/>
    <w:rsid w:val="00DA77BB"/>
    <w:rsid w:val="00DB17A4"/>
    <w:rsid w:val="00DB6F2C"/>
    <w:rsid w:val="00DC11EA"/>
    <w:rsid w:val="00DC48A8"/>
    <w:rsid w:val="00DC4D4D"/>
    <w:rsid w:val="00DC56F6"/>
    <w:rsid w:val="00DD105C"/>
    <w:rsid w:val="00DD1DF8"/>
    <w:rsid w:val="00DD3EE7"/>
    <w:rsid w:val="00DD4795"/>
    <w:rsid w:val="00DD509E"/>
    <w:rsid w:val="00DE0D92"/>
    <w:rsid w:val="00DE2F98"/>
    <w:rsid w:val="00DE60CD"/>
    <w:rsid w:val="00DE60F2"/>
    <w:rsid w:val="00DF0442"/>
    <w:rsid w:val="00DF061D"/>
    <w:rsid w:val="00DF0908"/>
    <w:rsid w:val="00DF128F"/>
    <w:rsid w:val="00DF6AF0"/>
    <w:rsid w:val="00DF7C9A"/>
    <w:rsid w:val="00E006A2"/>
    <w:rsid w:val="00E03D18"/>
    <w:rsid w:val="00E04F63"/>
    <w:rsid w:val="00E0752A"/>
    <w:rsid w:val="00E10371"/>
    <w:rsid w:val="00E1214A"/>
    <w:rsid w:val="00E12BCD"/>
    <w:rsid w:val="00E13A87"/>
    <w:rsid w:val="00E14BAE"/>
    <w:rsid w:val="00E14DCA"/>
    <w:rsid w:val="00E15A54"/>
    <w:rsid w:val="00E274FD"/>
    <w:rsid w:val="00E31179"/>
    <w:rsid w:val="00E36D00"/>
    <w:rsid w:val="00E40259"/>
    <w:rsid w:val="00E45225"/>
    <w:rsid w:val="00E45626"/>
    <w:rsid w:val="00E4758A"/>
    <w:rsid w:val="00E5700F"/>
    <w:rsid w:val="00E64494"/>
    <w:rsid w:val="00E65EA0"/>
    <w:rsid w:val="00E80154"/>
    <w:rsid w:val="00E82420"/>
    <w:rsid w:val="00E84C15"/>
    <w:rsid w:val="00E908DF"/>
    <w:rsid w:val="00E90F4F"/>
    <w:rsid w:val="00E9151B"/>
    <w:rsid w:val="00E935AF"/>
    <w:rsid w:val="00E94412"/>
    <w:rsid w:val="00E94654"/>
    <w:rsid w:val="00EA01D8"/>
    <w:rsid w:val="00EA02B4"/>
    <w:rsid w:val="00EA0554"/>
    <w:rsid w:val="00EA119F"/>
    <w:rsid w:val="00EB1DE0"/>
    <w:rsid w:val="00EB5DE3"/>
    <w:rsid w:val="00EB6AED"/>
    <w:rsid w:val="00EC4E2C"/>
    <w:rsid w:val="00EC6C58"/>
    <w:rsid w:val="00EC7501"/>
    <w:rsid w:val="00EC7EF5"/>
    <w:rsid w:val="00ED093F"/>
    <w:rsid w:val="00ED1023"/>
    <w:rsid w:val="00ED1EC7"/>
    <w:rsid w:val="00ED5780"/>
    <w:rsid w:val="00ED7575"/>
    <w:rsid w:val="00EE0CDE"/>
    <w:rsid w:val="00EE2CD9"/>
    <w:rsid w:val="00EE69EB"/>
    <w:rsid w:val="00EF01FA"/>
    <w:rsid w:val="00EF0B55"/>
    <w:rsid w:val="00EF3600"/>
    <w:rsid w:val="00EF4224"/>
    <w:rsid w:val="00EF537E"/>
    <w:rsid w:val="00EF553E"/>
    <w:rsid w:val="00EF68F6"/>
    <w:rsid w:val="00EF6D47"/>
    <w:rsid w:val="00EF6EF9"/>
    <w:rsid w:val="00EF7084"/>
    <w:rsid w:val="00EF74DF"/>
    <w:rsid w:val="00EF7AC6"/>
    <w:rsid w:val="00F01019"/>
    <w:rsid w:val="00F02BD7"/>
    <w:rsid w:val="00F105FE"/>
    <w:rsid w:val="00F12373"/>
    <w:rsid w:val="00F12E01"/>
    <w:rsid w:val="00F205EA"/>
    <w:rsid w:val="00F21D94"/>
    <w:rsid w:val="00F23F05"/>
    <w:rsid w:val="00F245C0"/>
    <w:rsid w:val="00F250B8"/>
    <w:rsid w:val="00F27E1B"/>
    <w:rsid w:val="00F27E29"/>
    <w:rsid w:val="00F33C18"/>
    <w:rsid w:val="00F4104F"/>
    <w:rsid w:val="00F4206F"/>
    <w:rsid w:val="00F46D4F"/>
    <w:rsid w:val="00F47958"/>
    <w:rsid w:val="00F50ACA"/>
    <w:rsid w:val="00F525EE"/>
    <w:rsid w:val="00F532A9"/>
    <w:rsid w:val="00F535E9"/>
    <w:rsid w:val="00F538A3"/>
    <w:rsid w:val="00F56E94"/>
    <w:rsid w:val="00F5729E"/>
    <w:rsid w:val="00F6166F"/>
    <w:rsid w:val="00F655DC"/>
    <w:rsid w:val="00F66C6A"/>
    <w:rsid w:val="00F82009"/>
    <w:rsid w:val="00F8360A"/>
    <w:rsid w:val="00F841F7"/>
    <w:rsid w:val="00F869ED"/>
    <w:rsid w:val="00F873F1"/>
    <w:rsid w:val="00F879C7"/>
    <w:rsid w:val="00F9001A"/>
    <w:rsid w:val="00F90B9D"/>
    <w:rsid w:val="00F90E05"/>
    <w:rsid w:val="00F92446"/>
    <w:rsid w:val="00F92BDF"/>
    <w:rsid w:val="00F947E2"/>
    <w:rsid w:val="00F9489F"/>
    <w:rsid w:val="00F951BB"/>
    <w:rsid w:val="00F95CBF"/>
    <w:rsid w:val="00FA06EC"/>
    <w:rsid w:val="00FA45F3"/>
    <w:rsid w:val="00FA72ED"/>
    <w:rsid w:val="00FB16DB"/>
    <w:rsid w:val="00FB3430"/>
    <w:rsid w:val="00FB52C5"/>
    <w:rsid w:val="00FB554B"/>
    <w:rsid w:val="00FC238E"/>
    <w:rsid w:val="00FC3EA5"/>
    <w:rsid w:val="00FD0E05"/>
    <w:rsid w:val="00FD1A8D"/>
    <w:rsid w:val="00FD5DBF"/>
    <w:rsid w:val="00FD6797"/>
    <w:rsid w:val="00FD69F0"/>
    <w:rsid w:val="00FD79C5"/>
    <w:rsid w:val="00FE07DB"/>
    <w:rsid w:val="00FE231B"/>
    <w:rsid w:val="00FF2A10"/>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Знак6"/>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Знак5"/>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Знак4"/>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нак3,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Знак5 Знак"/>
    <w:link w:val="7"/>
    <w:rsid w:val="005E021E"/>
    <w:rPr>
      <w:sz w:val="24"/>
      <w:szCs w:val="24"/>
    </w:rPr>
  </w:style>
  <w:style w:type="character" w:customStyle="1" w:styleId="80">
    <w:name w:val="Заголовок 8 Знак"/>
    <w:aliases w:val="not In use Знак,Heading 8 NOT IN USE Знак, Heading 8 NOT IN USE Знак,GFDSN H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Знак3 Знак,примечание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link w:val="ad"/>
    <w:uiPriority w:val="99"/>
    <w:pPr>
      <w:tabs>
        <w:tab w:val="center" w:pos="4677"/>
        <w:tab w:val="right" w:pos="9355"/>
      </w:tabs>
    </w:pPr>
  </w:style>
  <w:style w:type="paragraph" w:styleId="ae">
    <w:name w:val="footer"/>
    <w:basedOn w:val="a1"/>
    <w:link w:val="af"/>
    <w:uiPriority w:val="99"/>
    <w:pPr>
      <w:tabs>
        <w:tab w:val="center" w:pos="4677"/>
        <w:tab w:val="right" w:pos="9355"/>
      </w:tabs>
    </w:pPr>
  </w:style>
  <w:style w:type="character" w:customStyle="1" w:styleId="af">
    <w:name w:val="Нижний колонтитул Знак"/>
    <w:basedOn w:val="a2"/>
    <w:link w:val="ae"/>
    <w:uiPriority w:val="99"/>
    <w:rsid w:val="00301D16"/>
    <w:rPr>
      <w:sz w:val="24"/>
      <w:szCs w:val="24"/>
      <w:lang w:eastAsia="ar-SA"/>
    </w:rPr>
  </w:style>
  <w:style w:type="paragraph" w:styleId="af0">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1">
    <w:name w:val="List Paragraph"/>
    <w:aliases w:val="Bullet_IRAO,Мой Список,List Paragraph"/>
    <w:basedOn w:val="a1"/>
    <w:link w:val="af2"/>
    <w:uiPriority w:val="34"/>
    <w:qFormat/>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style>
  <w:style w:type="paragraph" w:customStyle="1" w:styleId="af4">
    <w:name w:val="Содержимое таблицы"/>
    <w:basedOn w:val="a1"/>
    <w:pPr>
      <w:suppressLineNumbers/>
    </w:pPr>
  </w:style>
  <w:style w:type="paragraph" w:customStyle="1" w:styleId="af5">
    <w:name w:val="Заголовок таблицы"/>
    <w:basedOn w:val="af4"/>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6"/>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a">
    <w:name w:val="No Spacing"/>
    <w:basedOn w:val="a1"/>
    <w:uiPriority w:val="1"/>
    <w:qFormat/>
    <w:rsid w:val="007E43B9"/>
    <w:pPr>
      <w:suppressAutoHyphens w:val="0"/>
    </w:pPr>
    <w:rPr>
      <w:rFonts w:ascii="Calibri" w:eastAsia="Calibri" w:hAnsi="Calibri"/>
      <w:sz w:val="22"/>
      <w:szCs w:val="22"/>
      <w:lang w:eastAsia="en-US"/>
    </w:rPr>
  </w:style>
  <w:style w:type="paragraph" w:styleId="afffb">
    <w:name w:val="Subtitle"/>
    <w:basedOn w:val="a1"/>
    <w:next w:val="a1"/>
    <w:link w:val="afffc"/>
    <w:qFormat/>
    <w:rsid w:val="006460F9"/>
    <w:pPr>
      <w:numPr>
        <w:ilvl w:val="1"/>
      </w:numPr>
    </w:pPr>
    <w:rPr>
      <w:rFonts w:asciiTheme="majorHAnsi" w:eastAsiaTheme="majorEastAsia" w:hAnsiTheme="majorHAnsi" w:cstheme="majorBidi"/>
      <w:i/>
      <w:iCs/>
      <w:color w:val="4F81BD" w:themeColor="accent1"/>
      <w:spacing w:val="15"/>
    </w:rPr>
  </w:style>
  <w:style w:type="character" w:customStyle="1" w:styleId="afffc">
    <w:name w:val="Подзаголовок Знак"/>
    <w:basedOn w:val="a2"/>
    <w:link w:val="afffb"/>
    <w:rsid w:val="006460F9"/>
    <w:rPr>
      <w:rFonts w:asciiTheme="majorHAnsi" w:eastAsiaTheme="majorEastAsia" w:hAnsiTheme="majorHAnsi" w:cstheme="majorBidi"/>
      <w:i/>
      <w:iCs/>
      <w:color w:val="4F81BD" w:themeColor="accent1"/>
      <w:spacing w:val="15"/>
      <w:sz w:val="24"/>
      <w:szCs w:val="24"/>
      <w:lang w:eastAsia="ar-SA"/>
    </w:rPr>
  </w:style>
  <w:style w:type="paragraph" w:styleId="afffd">
    <w:name w:val="endnote text"/>
    <w:basedOn w:val="a1"/>
    <w:link w:val="afffe"/>
    <w:rsid w:val="00BC3CDA"/>
    <w:rPr>
      <w:sz w:val="20"/>
      <w:szCs w:val="20"/>
    </w:rPr>
  </w:style>
  <w:style w:type="character" w:customStyle="1" w:styleId="afffe">
    <w:name w:val="Текст концевой сноски Знак"/>
    <w:basedOn w:val="a2"/>
    <w:link w:val="afffd"/>
    <w:rsid w:val="00BC3CDA"/>
    <w:rPr>
      <w:lang w:eastAsia="ar-SA"/>
    </w:rPr>
  </w:style>
  <w:style w:type="character" w:styleId="affff">
    <w:name w:val="endnote reference"/>
    <w:basedOn w:val="a2"/>
    <w:rsid w:val="00BC3CDA"/>
    <w:rPr>
      <w:vertAlign w:val="superscript"/>
    </w:rPr>
  </w:style>
  <w:style w:type="character" w:styleId="affff0">
    <w:name w:val="annotation reference"/>
    <w:basedOn w:val="a2"/>
    <w:rsid w:val="00BC3CDA"/>
    <w:rPr>
      <w:sz w:val="16"/>
      <w:szCs w:val="16"/>
    </w:rPr>
  </w:style>
  <w:style w:type="paragraph" w:styleId="affff1">
    <w:name w:val="annotation text"/>
    <w:basedOn w:val="a1"/>
    <w:link w:val="affff2"/>
    <w:rsid w:val="00BC3CDA"/>
    <w:rPr>
      <w:sz w:val="20"/>
      <w:szCs w:val="20"/>
    </w:rPr>
  </w:style>
  <w:style w:type="character" w:customStyle="1" w:styleId="affff2">
    <w:name w:val="Текст примечания Знак"/>
    <w:basedOn w:val="a2"/>
    <w:link w:val="affff1"/>
    <w:rsid w:val="00BC3CDA"/>
    <w:rPr>
      <w:lang w:eastAsia="ar-SA"/>
    </w:rPr>
  </w:style>
  <w:style w:type="paragraph" w:styleId="affff3">
    <w:name w:val="annotation subject"/>
    <w:basedOn w:val="affff1"/>
    <w:next w:val="affff1"/>
    <w:link w:val="affff4"/>
    <w:rsid w:val="00BC3CDA"/>
    <w:rPr>
      <w:b/>
      <w:bCs/>
    </w:rPr>
  </w:style>
  <w:style w:type="character" w:customStyle="1" w:styleId="affff4">
    <w:name w:val="Тема примечания Знак"/>
    <w:basedOn w:val="affff2"/>
    <w:link w:val="affff3"/>
    <w:rsid w:val="00BC3CDA"/>
    <w:rPr>
      <w:b/>
      <w:bCs/>
      <w:lang w:eastAsia="ar-SA"/>
    </w:rPr>
  </w:style>
  <w:style w:type="paragraph" w:styleId="affff5">
    <w:name w:val="footnote text"/>
    <w:basedOn w:val="a1"/>
    <w:link w:val="affff6"/>
    <w:rsid w:val="00FB16DB"/>
    <w:rPr>
      <w:sz w:val="20"/>
      <w:szCs w:val="20"/>
    </w:rPr>
  </w:style>
  <w:style w:type="character" w:customStyle="1" w:styleId="affff6">
    <w:name w:val="Текст сноски Знак"/>
    <w:basedOn w:val="a2"/>
    <w:link w:val="affff5"/>
    <w:rsid w:val="00FB16DB"/>
    <w:rPr>
      <w:lang w:eastAsia="ar-SA"/>
    </w:rPr>
  </w:style>
  <w:style w:type="character" w:styleId="affff7">
    <w:name w:val="footnote reference"/>
    <w:basedOn w:val="a2"/>
    <w:rsid w:val="00FB16DB"/>
    <w:rPr>
      <w:vertAlign w:val="superscript"/>
    </w:rPr>
  </w:style>
  <w:style w:type="paragraph" w:styleId="26">
    <w:name w:val="Quote"/>
    <w:basedOn w:val="a1"/>
    <w:next w:val="a1"/>
    <w:link w:val="27"/>
    <w:uiPriority w:val="29"/>
    <w:qFormat/>
    <w:rsid w:val="00627A07"/>
    <w:rPr>
      <w:i/>
      <w:iCs/>
      <w:color w:val="000000" w:themeColor="text1"/>
    </w:rPr>
  </w:style>
  <w:style w:type="character" w:customStyle="1" w:styleId="27">
    <w:name w:val="Цитата 2 Знак"/>
    <w:basedOn w:val="a2"/>
    <w:link w:val="26"/>
    <w:uiPriority w:val="29"/>
    <w:rsid w:val="00627A07"/>
    <w:rPr>
      <w:i/>
      <w:iCs/>
      <w:color w:val="000000" w:themeColor="text1"/>
      <w:sz w:val="24"/>
      <w:szCs w:val="24"/>
      <w:lang w:eastAsia="ar-SA"/>
    </w:rPr>
  </w:style>
  <w:style w:type="character" w:styleId="affff8">
    <w:name w:val="Book Title"/>
    <w:basedOn w:val="a2"/>
    <w:uiPriority w:val="33"/>
    <w:qFormat/>
    <w:rsid w:val="006A3B7A"/>
    <w:rPr>
      <w:b/>
      <w:bCs/>
      <w:smallCaps/>
      <w:spacing w:val="5"/>
    </w:rPr>
  </w:style>
  <w:style w:type="character" w:customStyle="1" w:styleId="ad">
    <w:name w:val="Верхний колонтитул Знак"/>
    <w:basedOn w:val="a2"/>
    <w:link w:val="ac"/>
    <w:uiPriority w:val="99"/>
    <w:rsid w:val="009D52EF"/>
    <w:rPr>
      <w:sz w:val="24"/>
      <w:szCs w:val="24"/>
      <w:lang w:eastAsia="ar-SA"/>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rsid w:val="003C7A0D"/>
    <w:pPr>
      <w:spacing w:before="120"/>
      <w:ind w:firstLine="680"/>
      <w:jc w:val="both"/>
    </w:pPr>
    <w:rPr>
      <w:rFonts w:ascii="Arial" w:hAnsi="Arial"/>
      <w:sz w:val="20"/>
      <w:szCs w:val="20"/>
      <w:lang w:eastAsia="ru-RU"/>
    </w:rPr>
  </w:style>
  <w:style w:type="character" w:customStyle="1" w:styleId="af2">
    <w:name w:val="Абзац списка Знак"/>
    <w:aliases w:val="Bullet_IRAO Знак,Мой Список Знак,List Paragraph Знак"/>
    <w:link w:val="af1"/>
    <w:uiPriority w:val="34"/>
    <w:rsid w:val="00A612A6"/>
    <w:rPr>
      <w:rFonts w:ascii="Calibri" w:eastAsia="Calibri" w:hAnsi="Calibri" w:cs="Calibri"/>
      <w:sz w:val="22"/>
      <w:szCs w:val="22"/>
      <w:lang w:eastAsia="ar-SA"/>
    </w:rPr>
  </w:style>
  <w:style w:type="paragraph" w:customStyle="1" w:styleId="affff9">
    <w:name w:val="основной текст"/>
    <w:basedOn w:val="a1"/>
    <w:rsid w:val="00604088"/>
    <w:pPr>
      <w:suppressAutoHyphens w:val="0"/>
      <w:spacing w:after="120"/>
      <w:ind w:firstLine="851"/>
      <w:jc w:val="both"/>
    </w:pPr>
    <w:rPr>
      <w:rFonts w:cs="Arial"/>
      <w:i/>
      <w:lang w:eastAsia="ru-RU"/>
    </w:rPr>
  </w:style>
  <w:style w:type="character" w:styleId="affffa">
    <w:name w:val="Strong"/>
    <w:qFormat/>
    <w:rsid w:val="00217956"/>
    <w:rPr>
      <w:b/>
      <w:bCs/>
    </w:rPr>
  </w:style>
  <w:style w:type="paragraph" w:styleId="affffb">
    <w:name w:val="Plain Text"/>
    <w:basedOn w:val="a1"/>
    <w:link w:val="affffc"/>
    <w:rsid w:val="00C97E87"/>
    <w:pPr>
      <w:suppressAutoHyphens w:val="0"/>
    </w:pPr>
    <w:rPr>
      <w:rFonts w:ascii="Courier New" w:hAnsi="Courier New"/>
      <w:sz w:val="20"/>
      <w:lang w:eastAsia="ru-RU"/>
    </w:rPr>
  </w:style>
  <w:style w:type="character" w:customStyle="1" w:styleId="affffc">
    <w:name w:val="Текст Знак"/>
    <w:basedOn w:val="a2"/>
    <w:link w:val="affffb"/>
    <w:rsid w:val="00C97E87"/>
    <w:rPr>
      <w:rFonts w:ascii="Courier New" w:hAnsi="Courier New"/>
      <w:szCs w:val="24"/>
    </w:rPr>
  </w:style>
  <w:style w:type="paragraph" w:customStyle="1" w:styleId="FR4">
    <w:name w:val="FR4"/>
    <w:rsid w:val="00DA77BB"/>
    <w:pPr>
      <w:widowControl w:val="0"/>
      <w:autoSpaceDE w:val="0"/>
      <w:autoSpaceDN w:val="0"/>
      <w:adjustRightInd w:val="0"/>
      <w:ind w:left="4960"/>
    </w:pPr>
    <w:rPr>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Знак6"/>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Знак5"/>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Знак4"/>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нак3,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Знак5 Знак"/>
    <w:link w:val="7"/>
    <w:rsid w:val="005E021E"/>
    <w:rPr>
      <w:sz w:val="24"/>
      <w:szCs w:val="24"/>
    </w:rPr>
  </w:style>
  <w:style w:type="character" w:customStyle="1" w:styleId="80">
    <w:name w:val="Заголовок 8 Знак"/>
    <w:aliases w:val="not In use Знак,Heading 8 NOT IN USE Знак, Heading 8 NOT IN USE Знак,GFDSN H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Знак3 Знак,примечание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link w:val="ad"/>
    <w:uiPriority w:val="99"/>
    <w:pPr>
      <w:tabs>
        <w:tab w:val="center" w:pos="4677"/>
        <w:tab w:val="right" w:pos="9355"/>
      </w:tabs>
    </w:pPr>
  </w:style>
  <w:style w:type="paragraph" w:styleId="ae">
    <w:name w:val="footer"/>
    <w:basedOn w:val="a1"/>
    <w:link w:val="af"/>
    <w:uiPriority w:val="99"/>
    <w:pPr>
      <w:tabs>
        <w:tab w:val="center" w:pos="4677"/>
        <w:tab w:val="right" w:pos="9355"/>
      </w:tabs>
    </w:pPr>
  </w:style>
  <w:style w:type="character" w:customStyle="1" w:styleId="af">
    <w:name w:val="Нижний колонтитул Знак"/>
    <w:basedOn w:val="a2"/>
    <w:link w:val="ae"/>
    <w:uiPriority w:val="99"/>
    <w:rsid w:val="00301D16"/>
    <w:rPr>
      <w:sz w:val="24"/>
      <w:szCs w:val="24"/>
      <w:lang w:eastAsia="ar-SA"/>
    </w:rPr>
  </w:style>
  <w:style w:type="paragraph" w:styleId="af0">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1">
    <w:name w:val="List Paragraph"/>
    <w:aliases w:val="Bullet_IRAO,Мой Список,List Paragraph"/>
    <w:basedOn w:val="a1"/>
    <w:link w:val="af2"/>
    <w:uiPriority w:val="34"/>
    <w:qFormat/>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style>
  <w:style w:type="paragraph" w:customStyle="1" w:styleId="af4">
    <w:name w:val="Содержимое таблицы"/>
    <w:basedOn w:val="a1"/>
    <w:pPr>
      <w:suppressLineNumbers/>
    </w:pPr>
  </w:style>
  <w:style w:type="paragraph" w:customStyle="1" w:styleId="af5">
    <w:name w:val="Заголовок таблицы"/>
    <w:basedOn w:val="af4"/>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6"/>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a">
    <w:name w:val="No Spacing"/>
    <w:basedOn w:val="a1"/>
    <w:uiPriority w:val="1"/>
    <w:qFormat/>
    <w:rsid w:val="007E43B9"/>
    <w:pPr>
      <w:suppressAutoHyphens w:val="0"/>
    </w:pPr>
    <w:rPr>
      <w:rFonts w:ascii="Calibri" w:eastAsia="Calibri" w:hAnsi="Calibri"/>
      <w:sz w:val="22"/>
      <w:szCs w:val="22"/>
      <w:lang w:eastAsia="en-US"/>
    </w:rPr>
  </w:style>
  <w:style w:type="paragraph" w:styleId="afffb">
    <w:name w:val="Subtitle"/>
    <w:basedOn w:val="a1"/>
    <w:next w:val="a1"/>
    <w:link w:val="afffc"/>
    <w:qFormat/>
    <w:rsid w:val="006460F9"/>
    <w:pPr>
      <w:numPr>
        <w:ilvl w:val="1"/>
      </w:numPr>
    </w:pPr>
    <w:rPr>
      <w:rFonts w:asciiTheme="majorHAnsi" w:eastAsiaTheme="majorEastAsia" w:hAnsiTheme="majorHAnsi" w:cstheme="majorBidi"/>
      <w:i/>
      <w:iCs/>
      <w:color w:val="4F81BD" w:themeColor="accent1"/>
      <w:spacing w:val="15"/>
    </w:rPr>
  </w:style>
  <w:style w:type="character" w:customStyle="1" w:styleId="afffc">
    <w:name w:val="Подзаголовок Знак"/>
    <w:basedOn w:val="a2"/>
    <w:link w:val="afffb"/>
    <w:rsid w:val="006460F9"/>
    <w:rPr>
      <w:rFonts w:asciiTheme="majorHAnsi" w:eastAsiaTheme="majorEastAsia" w:hAnsiTheme="majorHAnsi" w:cstheme="majorBidi"/>
      <w:i/>
      <w:iCs/>
      <w:color w:val="4F81BD" w:themeColor="accent1"/>
      <w:spacing w:val="15"/>
      <w:sz w:val="24"/>
      <w:szCs w:val="24"/>
      <w:lang w:eastAsia="ar-SA"/>
    </w:rPr>
  </w:style>
  <w:style w:type="paragraph" w:styleId="afffd">
    <w:name w:val="endnote text"/>
    <w:basedOn w:val="a1"/>
    <w:link w:val="afffe"/>
    <w:rsid w:val="00BC3CDA"/>
    <w:rPr>
      <w:sz w:val="20"/>
      <w:szCs w:val="20"/>
    </w:rPr>
  </w:style>
  <w:style w:type="character" w:customStyle="1" w:styleId="afffe">
    <w:name w:val="Текст концевой сноски Знак"/>
    <w:basedOn w:val="a2"/>
    <w:link w:val="afffd"/>
    <w:rsid w:val="00BC3CDA"/>
    <w:rPr>
      <w:lang w:eastAsia="ar-SA"/>
    </w:rPr>
  </w:style>
  <w:style w:type="character" w:styleId="affff">
    <w:name w:val="endnote reference"/>
    <w:basedOn w:val="a2"/>
    <w:rsid w:val="00BC3CDA"/>
    <w:rPr>
      <w:vertAlign w:val="superscript"/>
    </w:rPr>
  </w:style>
  <w:style w:type="character" w:styleId="affff0">
    <w:name w:val="annotation reference"/>
    <w:basedOn w:val="a2"/>
    <w:rsid w:val="00BC3CDA"/>
    <w:rPr>
      <w:sz w:val="16"/>
      <w:szCs w:val="16"/>
    </w:rPr>
  </w:style>
  <w:style w:type="paragraph" w:styleId="affff1">
    <w:name w:val="annotation text"/>
    <w:basedOn w:val="a1"/>
    <w:link w:val="affff2"/>
    <w:rsid w:val="00BC3CDA"/>
    <w:rPr>
      <w:sz w:val="20"/>
      <w:szCs w:val="20"/>
    </w:rPr>
  </w:style>
  <w:style w:type="character" w:customStyle="1" w:styleId="affff2">
    <w:name w:val="Текст примечания Знак"/>
    <w:basedOn w:val="a2"/>
    <w:link w:val="affff1"/>
    <w:rsid w:val="00BC3CDA"/>
    <w:rPr>
      <w:lang w:eastAsia="ar-SA"/>
    </w:rPr>
  </w:style>
  <w:style w:type="paragraph" w:styleId="affff3">
    <w:name w:val="annotation subject"/>
    <w:basedOn w:val="affff1"/>
    <w:next w:val="affff1"/>
    <w:link w:val="affff4"/>
    <w:rsid w:val="00BC3CDA"/>
    <w:rPr>
      <w:b/>
      <w:bCs/>
    </w:rPr>
  </w:style>
  <w:style w:type="character" w:customStyle="1" w:styleId="affff4">
    <w:name w:val="Тема примечания Знак"/>
    <w:basedOn w:val="affff2"/>
    <w:link w:val="affff3"/>
    <w:rsid w:val="00BC3CDA"/>
    <w:rPr>
      <w:b/>
      <w:bCs/>
      <w:lang w:eastAsia="ar-SA"/>
    </w:rPr>
  </w:style>
  <w:style w:type="paragraph" w:styleId="affff5">
    <w:name w:val="footnote text"/>
    <w:basedOn w:val="a1"/>
    <w:link w:val="affff6"/>
    <w:rsid w:val="00FB16DB"/>
    <w:rPr>
      <w:sz w:val="20"/>
      <w:szCs w:val="20"/>
    </w:rPr>
  </w:style>
  <w:style w:type="character" w:customStyle="1" w:styleId="affff6">
    <w:name w:val="Текст сноски Знак"/>
    <w:basedOn w:val="a2"/>
    <w:link w:val="affff5"/>
    <w:rsid w:val="00FB16DB"/>
    <w:rPr>
      <w:lang w:eastAsia="ar-SA"/>
    </w:rPr>
  </w:style>
  <w:style w:type="character" w:styleId="affff7">
    <w:name w:val="footnote reference"/>
    <w:basedOn w:val="a2"/>
    <w:rsid w:val="00FB16DB"/>
    <w:rPr>
      <w:vertAlign w:val="superscript"/>
    </w:rPr>
  </w:style>
  <w:style w:type="paragraph" w:styleId="26">
    <w:name w:val="Quote"/>
    <w:basedOn w:val="a1"/>
    <w:next w:val="a1"/>
    <w:link w:val="27"/>
    <w:uiPriority w:val="29"/>
    <w:qFormat/>
    <w:rsid w:val="00627A07"/>
    <w:rPr>
      <w:i/>
      <w:iCs/>
      <w:color w:val="000000" w:themeColor="text1"/>
    </w:rPr>
  </w:style>
  <w:style w:type="character" w:customStyle="1" w:styleId="27">
    <w:name w:val="Цитата 2 Знак"/>
    <w:basedOn w:val="a2"/>
    <w:link w:val="26"/>
    <w:uiPriority w:val="29"/>
    <w:rsid w:val="00627A07"/>
    <w:rPr>
      <w:i/>
      <w:iCs/>
      <w:color w:val="000000" w:themeColor="text1"/>
      <w:sz w:val="24"/>
      <w:szCs w:val="24"/>
      <w:lang w:eastAsia="ar-SA"/>
    </w:rPr>
  </w:style>
  <w:style w:type="character" w:styleId="affff8">
    <w:name w:val="Book Title"/>
    <w:basedOn w:val="a2"/>
    <w:uiPriority w:val="33"/>
    <w:qFormat/>
    <w:rsid w:val="006A3B7A"/>
    <w:rPr>
      <w:b/>
      <w:bCs/>
      <w:smallCaps/>
      <w:spacing w:val="5"/>
    </w:rPr>
  </w:style>
  <w:style w:type="character" w:customStyle="1" w:styleId="ad">
    <w:name w:val="Верхний колонтитул Знак"/>
    <w:basedOn w:val="a2"/>
    <w:link w:val="ac"/>
    <w:uiPriority w:val="99"/>
    <w:rsid w:val="009D52EF"/>
    <w:rPr>
      <w:sz w:val="24"/>
      <w:szCs w:val="24"/>
      <w:lang w:eastAsia="ar-SA"/>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rsid w:val="003C7A0D"/>
    <w:pPr>
      <w:spacing w:before="120"/>
      <w:ind w:firstLine="680"/>
      <w:jc w:val="both"/>
    </w:pPr>
    <w:rPr>
      <w:rFonts w:ascii="Arial" w:hAnsi="Arial"/>
      <w:sz w:val="20"/>
      <w:szCs w:val="20"/>
      <w:lang w:eastAsia="ru-RU"/>
    </w:rPr>
  </w:style>
  <w:style w:type="character" w:customStyle="1" w:styleId="af2">
    <w:name w:val="Абзац списка Знак"/>
    <w:aliases w:val="Bullet_IRAO Знак,Мой Список Знак,List Paragraph Знак"/>
    <w:link w:val="af1"/>
    <w:uiPriority w:val="34"/>
    <w:rsid w:val="00A612A6"/>
    <w:rPr>
      <w:rFonts w:ascii="Calibri" w:eastAsia="Calibri" w:hAnsi="Calibri" w:cs="Calibri"/>
      <w:sz w:val="22"/>
      <w:szCs w:val="22"/>
      <w:lang w:eastAsia="ar-SA"/>
    </w:rPr>
  </w:style>
  <w:style w:type="paragraph" w:customStyle="1" w:styleId="affff9">
    <w:name w:val="основной текст"/>
    <w:basedOn w:val="a1"/>
    <w:rsid w:val="00604088"/>
    <w:pPr>
      <w:suppressAutoHyphens w:val="0"/>
      <w:spacing w:after="120"/>
      <w:ind w:firstLine="851"/>
      <w:jc w:val="both"/>
    </w:pPr>
    <w:rPr>
      <w:rFonts w:cs="Arial"/>
      <w:i/>
      <w:lang w:eastAsia="ru-RU"/>
    </w:rPr>
  </w:style>
  <w:style w:type="character" w:styleId="affffa">
    <w:name w:val="Strong"/>
    <w:qFormat/>
    <w:rsid w:val="00217956"/>
    <w:rPr>
      <w:b/>
      <w:bCs/>
    </w:rPr>
  </w:style>
  <w:style w:type="paragraph" w:styleId="affffb">
    <w:name w:val="Plain Text"/>
    <w:basedOn w:val="a1"/>
    <w:link w:val="affffc"/>
    <w:rsid w:val="00C97E87"/>
    <w:pPr>
      <w:suppressAutoHyphens w:val="0"/>
    </w:pPr>
    <w:rPr>
      <w:rFonts w:ascii="Courier New" w:hAnsi="Courier New"/>
      <w:sz w:val="20"/>
      <w:lang w:eastAsia="ru-RU"/>
    </w:rPr>
  </w:style>
  <w:style w:type="character" w:customStyle="1" w:styleId="affffc">
    <w:name w:val="Текст Знак"/>
    <w:basedOn w:val="a2"/>
    <w:link w:val="affffb"/>
    <w:rsid w:val="00C97E87"/>
    <w:rPr>
      <w:rFonts w:ascii="Courier New" w:hAnsi="Courier New"/>
      <w:szCs w:val="24"/>
    </w:rPr>
  </w:style>
  <w:style w:type="paragraph" w:customStyle="1" w:styleId="FR4">
    <w:name w:val="FR4"/>
    <w:rsid w:val="00DA77BB"/>
    <w:pPr>
      <w:widowControl w:val="0"/>
      <w:autoSpaceDE w:val="0"/>
      <w:autoSpaceDN w:val="0"/>
      <w:adjustRightInd w:val="0"/>
      <w:ind w:left="4960"/>
    </w:pPr>
    <w:rPr>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523665246">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1098908638">
      <w:bodyDiv w:val="1"/>
      <w:marLeft w:val="0"/>
      <w:marRight w:val="0"/>
      <w:marTop w:val="0"/>
      <w:marBottom w:val="0"/>
      <w:divBdr>
        <w:top w:val="none" w:sz="0" w:space="0" w:color="auto"/>
        <w:left w:val="none" w:sz="0" w:space="0" w:color="auto"/>
        <w:bottom w:val="none" w:sz="0" w:space="0" w:color="auto"/>
        <w:right w:val="none" w:sz="0" w:space="0" w:color="auto"/>
      </w:divBdr>
    </w:div>
    <w:div w:id="1418094529">
      <w:bodyDiv w:val="1"/>
      <w:marLeft w:val="0"/>
      <w:marRight w:val="0"/>
      <w:marTop w:val="0"/>
      <w:marBottom w:val="0"/>
      <w:divBdr>
        <w:top w:val="none" w:sz="0" w:space="0" w:color="auto"/>
        <w:left w:val="none" w:sz="0" w:space="0" w:color="auto"/>
        <w:bottom w:val="none" w:sz="0" w:space="0" w:color="auto"/>
        <w:right w:val="none" w:sz="0" w:space="0" w:color="auto"/>
      </w:divBdr>
    </w:div>
    <w:div w:id="1488742187">
      <w:bodyDiv w:val="1"/>
      <w:marLeft w:val="0"/>
      <w:marRight w:val="0"/>
      <w:marTop w:val="0"/>
      <w:marBottom w:val="0"/>
      <w:divBdr>
        <w:top w:val="none" w:sz="0" w:space="0" w:color="auto"/>
        <w:left w:val="none" w:sz="0" w:space="0" w:color="auto"/>
        <w:bottom w:val="none" w:sz="0" w:space="0" w:color="auto"/>
        <w:right w:val="none" w:sz="0" w:space="0" w:color="auto"/>
      </w:divBdr>
    </w:div>
    <w:div w:id="1776097128">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55027704">
      <w:bodyDiv w:val="1"/>
      <w:marLeft w:val="0"/>
      <w:marRight w:val="0"/>
      <w:marTop w:val="0"/>
      <w:marBottom w:val="0"/>
      <w:divBdr>
        <w:top w:val="none" w:sz="0" w:space="0" w:color="auto"/>
        <w:left w:val="none" w:sz="0" w:space="0" w:color="auto"/>
        <w:bottom w:val="none" w:sz="0" w:space="0" w:color="auto"/>
        <w:right w:val="none" w:sz="0" w:space="0" w:color="auto"/>
      </w:divBdr>
    </w:div>
    <w:div w:id="1885680352">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1403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normacs://normacs.ru/v2vr" TargetMode="External"/><Relationship Id="rId2" Type="http://schemas.openxmlformats.org/officeDocument/2006/relationships/numbering" Target="numbering.xml"/><Relationship Id="rId16" Type="http://schemas.openxmlformats.org/officeDocument/2006/relationships/hyperlink" Target="normacs://normacs.ru/vop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normacs://normacs.ru/vop6"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DA218-DDD4-49AB-8431-DD9D1667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40</Pages>
  <Words>13143</Words>
  <Characters>74921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87889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41</cp:revision>
  <cp:lastPrinted>2018-08-29T13:44:00Z</cp:lastPrinted>
  <dcterms:created xsi:type="dcterms:W3CDTF">2018-08-29T06:22:00Z</dcterms:created>
  <dcterms:modified xsi:type="dcterms:W3CDTF">2019-06-24T09:00:00Z</dcterms:modified>
</cp:coreProperties>
</file>